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50A7" w:rsidRDefault="008750A7" w:rsidP="008750A7">
      <w:pPr>
        <w:jc w:val="center"/>
        <w:rPr>
          <w:szCs w:val="28"/>
        </w:rPr>
      </w:pPr>
      <w:r>
        <w:rPr>
          <w:noProof/>
          <w:szCs w:val="28"/>
        </w:rPr>
        <w:drawing>
          <wp:inline distT="0" distB="0" distL="0" distR="0">
            <wp:extent cx="660400" cy="88074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0400" cy="880745"/>
                    </a:xfrm>
                    <a:prstGeom prst="rect">
                      <a:avLst/>
                    </a:prstGeom>
                    <a:noFill/>
                    <a:ln>
                      <a:noFill/>
                    </a:ln>
                  </pic:spPr>
                </pic:pic>
              </a:graphicData>
            </a:graphic>
          </wp:inline>
        </w:drawing>
      </w:r>
    </w:p>
    <w:p w:rsidR="008750A7" w:rsidRDefault="008750A7" w:rsidP="008750A7">
      <w:pPr>
        <w:rPr>
          <w:sz w:val="30"/>
          <w:szCs w:val="28"/>
        </w:rPr>
      </w:pPr>
      <w:r>
        <w:rPr>
          <w:sz w:val="30"/>
          <w:szCs w:val="28"/>
        </w:rPr>
        <w:t>ПРАВИТЕЛЬСТВО ЯМАЛО-НЕНЕЦКОГО АВТОНОМНОГО ОКРУГА</w:t>
      </w:r>
    </w:p>
    <w:p w:rsidR="008750A7" w:rsidRDefault="008750A7" w:rsidP="008750A7">
      <w:pPr>
        <w:jc w:val="center"/>
        <w:rPr>
          <w:b/>
          <w:i/>
          <w:sz w:val="36"/>
          <w:szCs w:val="36"/>
        </w:rPr>
      </w:pPr>
      <w:r>
        <w:rPr>
          <w:b/>
          <w:sz w:val="36"/>
          <w:szCs w:val="36"/>
        </w:rPr>
        <w:t>ПОСТАНОВЛЕНИЕ</w:t>
      </w:r>
    </w:p>
    <w:p w:rsidR="008750A7" w:rsidRDefault="008750A7" w:rsidP="008750A7">
      <w:pPr>
        <w:jc w:val="center"/>
        <w:rPr>
          <w:sz w:val="28"/>
          <w:szCs w:val="28"/>
        </w:rPr>
      </w:pPr>
    </w:p>
    <w:p w:rsidR="008750A7" w:rsidRDefault="008750A7" w:rsidP="008750A7">
      <w:pPr>
        <w:jc w:val="center"/>
        <w:rPr>
          <w:sz w:val="28"/>
          <w:szCs w:val="28"/>
        </w:rPr>
      </w:pPr>
      <w:r>
        <w:rPr>
          <w:sz w:val="28"/>
          <w:szCs w:val="28"/>
        </w:rPr>
        <w:t>2</w:t>
      </w:r>
      <w:r>
        <w:rPr>
          <w:sz w:val="28"/>
          <w:szCs w:val="28"/>
        </w:rPr>
        <w:t>6</w:t>
      </w:r>
      <w:bookmarkStart w:id="0" w:name="_GoBack"/>
      <w:bookmarkEnd w:id="0"/>
      <w:r>
        <w:rPr>
          <w:sz w:val="28"/>
          <w:szCs w:val="28"/>
        </w:rPr>
        <w:t xml:space="preserve"> декабря 2018 г. </w:t>
      </w:r>
      <w:r>
        <w:rPr>
          <w:sz w:val="28"/>
          <w:szCs w:val="28"/>
        </w:rPr>
        <w:tab/>
        <w:t xml:space="preserve">                                                                       № 144</w:t>
      </w:r>
      <w:r>
        <w:rPr>
          <w:sz w:val="28"/>
          <w:szCs w:val="28"/>
        </w:rPr>
        <w:t>0</w:t>
      </w:r>
      <w:r>
        <w:rPr>
          <w:sz w:val="28"/>
          <w:szCs w:val="28"/>
        </w:rPr>
        <w:t>-П</w:t>
      </w:r>
    </w:p>
    <w:p w:rsidR="008750A7" w:rsidRDefault="008750A7" w:rsidP="008750A7">
      <w:pPr>
        <w:jc w:val="center"/>
        <w:rPr>
          <w:sz w:val="28"/>
          <w:szCs w:val="28"/>
        </w:rPr>
      </w:pPr>
    </w:p>
    <w:p w:rsidR="008750A7" w:rsidRDefault="008750A7" w:rsidP="008750A7">
      <w:pPr>
        <w:keepNext/>
        <w:overflowPunct w:val="0"/>
        <w:jc w:val="center"/>
        <w:textAlignment w:val="baseline"/>
        <w:outlineLvl w:val="0"/>
        <w:rPr>
          <w:sz w:val="28"/>
          <w:szCs w:val="28"/>
        </w:rPr>
      </w:pPr>
      <w:r>
        <w:rPr>
          <w:sz w:val="28"/>
          <w:szCs w:val="28"/>
        </w:rPr>
        <w:t>г. Салехард</w:t>
      </w:r>
    </w:p>
    <w:p w:rsidR="00D80252" w:rsidRDefault="00D80252" w:rsidP="00045529">
      <w:pPr>
        <w:pStyle w:val="ConsPlusTitle"/>
        <w:widowControl/>
        <w:spacing w:after="0" w:line="240" w:lineRule="auto"/>
        <w:jc w:val="center"/>
        <w:rPr>
          <w:rFonts w:ascii="PT Astra Serif" w:hAnsi="PT Astra Serif" w:cs="Times New Roman"/>
          <w:sz w:val="28"/>
          <w:szCs w:val="28"/>
          <w:lang w:val="ru-RU"/>
        </w:rPr>
      </w:pPr>
    </w:p>
    <w:p w:rsidR="00D80252" w:rsidRDefault="00D80252" w:rsidP="00045529">
      <w:pPr>
        <w:pStyle w:val="ConsPlusTitle"/>
        <w:widowControl/>
        <w:spacing w:after="0" w:line="240" w:lineRule="auto"/>
        <w:jc w:val="center"/>
        <w:rPr>
          <w:rFonts w:ascii="PT Astra Serif" w:hAnsi="PT Astra Serif" w:cs="Times New Roman"/>
          <w:sz w:val="28"/>
          <w:szCs w:val="28"/>
          <w:lang w:val="ru-RU"/>
        </w:rPr>
      </w:pPr>
    </w:p>
    <w:p w:rsidR="004023EF" w:rsidRPr="00051864" w:rsidRDefault="004023EF" w:rsidP="00045529">
      <w:pPr>
        <w:pStyle w:val="ConsPlusTitle"/>
        <w:widowControl/>
        <w:spacing w:after="0" w:line="240" w:lineRule="auto"/>
        <w:jc w:val="center"/>
        <w:rPr>
          <w:rFonts w:ascii="PT Astra Serif" w:hAnsi="PT Astra Serif" w:cs="Times New Roman"/>
          <w:sz w:val="28"/>
          <w:szCs w:val="28"/>
          <w:lang w:val="ru-RU"/>
        </w:rPr>
      </w:pPr>
      <w:r w:rsidRPr="00051864">
        <w:rPr>
          <w:rFonts w:ascii="PT Astra Serif" w:hAnsi="PT Astra Serif" w:cs="Times New Roman"/>
          <w:sz w:val="28"/>
          <w:szCs w:val="28"/>
          <w:lang w:val="ru-RU"/>
        </w:rPr>
        <w:t xml:space="preserve">Об утверждении Территориальной программы государственных </w:t>
      </w:r>
    </w:p>
    <w:p w:rsidR="004023EF" w:rsidRPr="00051864" w:rsidRDefault="004023EF" w:rsidP="00045529">
      <w:pPr>
        <w:jc w:val="center"/>
        <w:rPr>
          <w:rFonts w:ascii="PT Astra Serif" w:hAnsi="PT Astra Serif"/>
          <w:b/>
          <w:sz w:val="28"/>
          <w:szCs w:val="28"/>
        </w:rPr>
      </w:pPr>
      <w:r w:rsidRPr="00051864">
        <w:rPr>
          <w:rFonts w:ascii="PT Astra Serif" w:hAnsi="PT Astra Serif"/>
          <w:b/>
          <w:sz w:val="28"/>
          <w:szCs w:val="28"/>
        </w:rPr>
        <w:t xml:space="preserve">гарантий бесплатного оказания гражданам медицинской помощи </w:t>
      </w:r>
    </w:p>
    <w:p w:rsidR="004023EF" w:rsidRPr="00051864" w:rsidRDefault="004023EF" w:rsidP="00045529">
      <w:pPr>
        <w:jc w:val="center"/>
        <w:rPr>
          <w:rFonts w:ascii="PT Astra Serif" w:hAnsi="PT Astra Serif"/>
          <w:b/>
          <w:sz w:val="28"/>
          <w:szCs w:val="28"/>
        </w:rPr>
      </w:pPr>
      <w:r w:rsidRPr="00051864">
        <w:rPr>
          <w:rFonts w:ascii="PT Astra Serif" w:hAnsi="PT Astra Serif"/>
          <w:b/>
          <w:sz w:val="28"/>
          <w:szCs w:val="28"/>
        </w:rPr>
        <w:t xml:space="preserve">на </w:t>
      </w:r>
      <w:r w:rsidRPr="00051864">
        <w:rPr>
          <w:rFonts w:ascii="PT Astra Serif" w:eastAsia="Calibri" w:hAnsi="PT Astra Serif"/>
          <w:b/>
          <w:sz w:val="28"/>
          <w:szCs w:val="28"/>
        </w:rPr>
        <w:t>2019 год</w:t>
      </w:r>
      <w:r w:rsidRPr="00051864">
        <w:rPr>
          <w:rFonts w:ascii="PT Astra Serif" w:hAnsi="PT Astra Serif"/>
          <w:b/>
          <w:bCs/>
          <w:sz w:val="28"/>
          <w:szCs w:val="28"/>
        </w:rPr>
        <w:t xml:space="preserve"> и на плановый период 2020 и 2021 годов</w:t>
      </w:r>
    </w:p>
    <w:p w:rsidR="002E50E4" w:rsidRPr="00051864" w:rsidRDefault="002E50E4" w:rsidP="00045529">
      <w:pPr>
        <w:ind w:firstLine="709"/>
        <w:jc w:val="center"/>
        <w:rPr>
          <w:rFonts w:ascii="PT Astra Serif" w:eastAsia="Calibri" w:hAnsi="PT Astra Serif"/>
          <w:b/>
          <w:sz w:val="28"/>
          <w:szCs w:val="28"/>
          <w:lang w:eastAsia="en-US"/>
        </w:rPr>
      </w:pPr>
    </w:p>
    <w:p w:rsidR="00A46EB7" w:rsidRPr="00051864" w:rsidRDefault="00A46EB7" w:rsidP="00045529">
      <w:pPr>
        <w:ind w:firstLine="709"/>
        <w:jc w:val="center"/>
        <w:rPr>
          <w:rFonts w:ascii="PT Astra Serif" w:eastAsia="Calibri" w:hAnsi="PT Astra Serif"/>
          <w:b/>
          <w:sz w:val="28"/>
          <w:szCs w:val="28"/>
          <w:lang w:eastAsia="en-US"/>
        </w:rPr>
      </w:pPr>
    </w:p>
    <w:p w:rsidR="004023EF" w:rsidRPr="008F1371" w:rsidRDefault="004023EF" w:rsidP="008F1371">
      <w:pPr>
        <w:autoSpaceDE w:val="0"/>
        <w:autoSpaceDN w:val="0"/>
        <w:adjustRightInd w:val="0"/>
        <w:ind w:firstLine="709"/>
        <w:jc w:val="both"/>
        <w:rPr>
          <w:rFonts w:ascii="PT Astra Serif" w:eastAsia="Calibri" w:hAnsi="PT Astra Serif"/>
          <w:b/>
          <w:bCs/>
          <w:sz w:val="28"/>
          <w:szCs w:val="28"/>
        </w:rPr>
      </w:pPr>
      <w:r w:rsidRPr="008F1371">
        <w:rPr>
          <w:rFonts w:ascii="PT Astra Serif" w:hAnsi="PT Astra Serif"/>
          <w:sz w:val="28"/>
          <w:szCs w:val="28"/>
        </w:rPr>
        <w:t xml:space="preserve">В целях создания единого механизма реализации конституционных прав граждан Российской Федерации на получение бесплатной медицинской помощи, обеспечения государственных гарантий на охрану здоровья, а также повышения эффективности имеющихся ресурсов здравоохранения                                Ямало-Ненецкого автономного округа, в соответствии с </w:t>
      </w:r>
      <w:r w:rsidRPr="008F1371">
        <w:rPr>
          <w:rFonts w:ascii="PT Astra Serif" w:hAnsi="PT Astra Serif"/>
          <w:bCs/>
          <w:sz w:val="28"/>
          <w:szCs w:val="28"/>
        </w:rPr>
        <w:t>Федеральным законом от 21 ноября 2011 года № 323-ФЗ «Об ос</w:t>
      </w:r>
      <w:r w:rsidR="00045529" w:rsidRPr="008F1371">
        <w:rPr>
          <w:rFonts w:ascii="PT Astra Serif" w:hAnsi="PT Astra Serif"/>
          <w:bCs/>
          <w:sz w:val="28"/>
          <w:szCs w:val="28"/>
        </w:rPr>
        <w:t>новах охраны здоровья граждан в </w:t>
      </w:r>
      <w:r w:rsidRPr="008F1371">
        <w:rPr>
          <w:rFonts w:ascii="PT Astra Serif" w:hAnsi="PT Astra Serif"/>
          <w:bCs/>
          <w:sz w:val="28"/>
          <w:szCs w:val="28"/>
        </w:rPr>
        <w:t xml:space="preserve">Российской Федерации», </w:t>
      </w:r>
      <w:r w:rsidRPr="008F1371">
        <w:rPr>
          <w:rFonts w:ascii="PT Astra Serif" w:hAnsi="PT Astra Serif"/>
          <w:sz w:val="28"/>
          <w:szCs w:val="28"/>
        </w:rPr>
        <w:t xml:space="preserve">постановлением Правительства Российской Федерации от </w:t>
      </w:r>
      <w:r w:rsidR="00045529" w:rsidRPr="008F1371">
        <w:rPr>
          <w:rFonts w:ascii="PT Astra Serif" w:hAnsi="PT Astra Serif"/>
          <w:sz w:val="28"/>
          <w:szCs w:val="28"/>
        </w:rPr>
        <w:t>0</w:t>
      </w:r>
      <w:r w:rsidRPr="008F1371">
        <w:rPr>
          <w:rFonts w:ascii="PT Astra Serif" w:hAnsi="PT Astra Serif"/>
          <w:sz w:val="28"/>
          <w:szCs w:val="28"/>
        </w:rPr>
        <w:t xml:space="preserve">6 мая 2003 года № 255 «О разработке и финансировании выполнения заданий по обеспечению государственных гарантий оказания гражданам Российской Федерации </w:t>
      </w:r>
      <w:r w:rsidR="00045529" w:rsidRPr="008F1371">
        <w:rPr>
          <w:rFonts w:ascii="PT Astra Serif" w:hAnsi="PT Astra Serif"/>
          <w:sz w:val="28"/>
          <w:szCs w:val="28"/>
        </w:rPr>
        <w:t>бесплатной медицинской помощи и </w:t>
      </w:r>
      <w:r w:rsidRPr="008F1371">
        <w:rPr>
          <w:rFonts w:ascii="PT Astra Serif" w:hAnsi="PT Astra Serif"/>
          <w:sz w:val="28"/>
          <w:szCs w:val="28"/>
        </w:rPr>
        <w:t>контроле за их реализацией», руководствуясь Законом Ямало-Ненецкого автономного округа от 10 января 2007 года</w:t>
      </w:r>
      <w:r w:rsidR="00045529" w:rsidRPr="008F1371">
        <w:rPr>
          <w:rFonts w:ascii="PT Astra Serif" w:hAnsi="PT Astra Serif"/>
          <w:sz w:val="28"/>
          <w:szCs w:val="28"/>
        </w:rPr>
        <w:t xml:space="preserve">  № 12-ЗАО «О здравоохранении в </w:t>
      </w:r>
      <w:r w:rsidRPr="008F1371">
        <w:rPr>
          <w:rFonts w:ascii="PT Astra Serif" w:hAnsi="PT Astra Serif"/>
          <w:sz w:val="28"/>
          <w:szCs w:val="28"/>
        </w:rPr>
        <w:t xml:space="preserve">Ямало-Ненецком автономном округе», </w:t>
      </w:r>
      <w:r w:rsidR="00A7110F" w:rsidRPr="008F1371">
        <w:rPr>
          <w:rFonts w:ascii="PT Astra Serif" w:eastAsia="Calibri" w:hAnsi="PT Astra Serif"/>
          <w:bCs/>
          <w:sz w:val="28"/>
          <w:szCs w:val="28"/>
        </w:rPr>
        <w:t>Правительство Ямало-Ненецкого автономного округа</w:t>
      </w:r>
      <w:r w:rsidR="00090081" w:rsidRPr="008F1371">
        <w:rPr>
          <w:rFonts w:ascii="PT Astra Serif" w:eastAsia="Calibri" w:hAnsi="PT Astra Serif"/>
          <w:bCs/>
          <w:sz w:val="28"/>
          <w:szCs w:val="28"/>
        </w:rPr>
        <w:t xml:space="preserve"> </w:t>
      </w:r>
      <w:r w:rsidR="00A7110F" w:rsidRPr="008F1371">
        <w:rPr>
          <w:rFonts w:ascii="PT Astra Serif" w:eastAsia="Calibri" w:hAnsi="PT Astra Serif"/>
          <w:b/>
          <w:bCs/>
          <w:sz w:val="28"/>
          <w:szCs w:val="28"/>
        </w:rPr>
        <w:t>п</w:t>
      </w:r>
      <w:r w:rsidRPr="008F1371">
        <w:rPr>
          <w:rFonts w:ascii="PT Astra Serif" w:eastAsia="Calibri" w:hAnsi="PT Astra Serif"/>
          <w:b/>
          <w:bCs/>
          <w:sz w:val="28"/>
          <w:szCs w:val="28"/>
        </w:rPr>
        <w:t xml:space="preserve"> </w:t>
      </w:r>
      <w:r w:rsidR="00A7110F" w:rsidRPr="008F1371">
        <w:rPr>
          <w:rFonts w:ascii="PT Astra Serif" w:eastAsia="Calibri" w:hAnsi="PT Astra Serif"/>
          <w:b/>
          <w:bCs/>
          <w:sz w:val="28"/>
          <w:szCs w:val="28"/>
        </w:rPr>
        <w:t>о</w:t>
      </w:r>
      <w:r w:rsidRPr="008F1371">
        <w:rPr>
          <w:rFonts w:ascii="PT Astra Serif" w:eastAsia="Calibri" w:hAnsi="PT Astra Serif"/>
          <w:b/>
          <w:bCs/>
          <w:sz w:val="28"/>
          <w:szCs w:val="28"/>
        </w:rPr>
        <w:t xml:space="preserve"> </w:t>
      </w:r>
      <w:r w:rsidR="00A7110F" w:rsidRPr="008F1371">
        <w:rPr>
          <w:rFonts w:ascii="PT Astra Serif" w:eastAsia="Calibri" w:hAnsi="PT Astra Serif"/>
          <w:b/>
          <w:bCs/>
          <w:sz w:val="28"/>
          <w:szCs w:val="28"/>
        </w:rPr>
        <w:t>с</w:t>
      </w:r>
      <w:r w:rsidRPr="008F1371">
        <w:rPr>
          <w:rFonts w:ascii="PT Astra Serif" w:eastAsia="Calibri" w:hAnsi="PT Astra Serif"/>
          <w:b/>
          <w:bCs/>
          <w:sz w:val="28"/>
          <w:szCs w:val="28"/>
        </w:rPr>
        <w:t xml:space="preserve"> </w:t>
      </w:r>
      <w:r w:rsidR="00A7110F" w:rsidRPr="008F1371">
        <w:rPr>
          <w:rFonts w:ascii="PT Astra Serif" w:eastAsia="Calibri" w:hAnsi="PT Astra Serif"/>
          <w:b/>
          <w:bCs/>
          <w:sz w:val="28"/>
          <w:szCs w:val="28"/>
        </w:rPr>
        <w:t>т</w:t>
      </w:r>
      <w:r w:rsidRPr="008F1371">
        <w:rPr>
          <w:rFonts w:ascii="PT Astra Serif" w:eastAsia="Calibri" w:hAnsi="PT Astra Serif"/>
          <w:b/>
          <w:bCs/>
          <w:sz w:val="28"/>
          <w:szCs w:val="28"/>
        </w:rPr>
        <w:t xml:space="preserve"> </w:t>
      </w:r>
      <w:r w:rsidR="00A7110F" w:rsidRPr="008F1371">
        <w:rPr>
          <w:rFonts w:ascii="PT Astra Serif" w:eastAsia="Calibri" w:hAnsi="PT Astra Serif"/>
          <w:b/>
          <w:bCs/>
          <w:sz w:val="28"/>
          <w:szCs w:val="28"/>
        </w:rPr>
        <w:t>а</w:t>
      </w:r>
      <w:r w:rsidRPr="008F1371">
        <w:rPr>
          <w:rFonts w:ascii="PT Astra Serif" w:eastAsia="Calibri" w:hAnsi="PT Astra Serif"/>
          <w:b/>
          <w:bCs/>
          <w:sz w:val="28"/>
          <w:szCs w:val="28"/>
        </w:rPr>
        <w:t xml:space="preserve"> </w:t>
      </w:r>
      <w:r w:rsidR="00A7110F" w:rsidRPr="008F1371">
        <w:rPr>
          <w:rFonts w:ascii="PT Astra Serif" w:eastAsia="Calibri" w:hAnsi="PT Astra Serif"/>
          <w:b/>
          <w:bCs/>
          <w:sz w:val="28"/>
          <w:szCs w:val="28"/>
        </w:rPr>
        <w:t>н</w:t>
      </w:r>
      <w:r w:rsidRPr="008F1371">
        <w:rPr>
          <w:rFonts w:ascii="PT Astra Serif" w:eastAsia="Calibri" w:hAnsi="PT Astra Serif"/>
          <w:b/>
          <w:bCs/>
          <w:sz w:val="28"/>
          <w:szCs w:val="28"/>
        </w:rPr>
        <w:t xml:space="preserve"> </w:t>
      </w:r>
      <w:r w:rsidR="00A7110F" w:rsidRPr="008F1371">
        <w:rPr>
          <w:rFonts w:ascii="PT Astra Serif" w:eastAsia="Calibri" w:hAnsi="PT Astra Serif"/>
          <w:b/>
          <w:bCs/>
          <w:sz w:val="28"/>
          <w:szCs w:val="28"/>
        </w:rPr>
        <w:t>о</w:t>
      </w:r>
      <w:r w:rsidRPr="008F1371">
        <w:rPr>
          <w:rFonts w:ascii="PT Astra Serif" w:eastAsia="Calibri" w:hAnsi="PT Astra Serif"/>
          <w:b/>
          <w:bCs/>
          <w:sz w:val="28"/>
          <w:szCs w:val="28"/>
        </w:rPr>
        <w:t xml:space="preserve"> </w:t>
      </w:r>
      <w:r w:rsidR="00A7110F" w:rsidRPr="008F1371">
        <w:rPr>
          <w:rFonts w:ascii="PT Astra Serif" w:eastAsia="Calibri" w:hAnsi="PT Astra Serif"/>
          <w:b/>
          <w:bCs/>
          <w:sz w:val="28"/>
          <w:szCs w:val="28"/>
        </w:rPr>
        <w:t>в</w:t>
      </w:r>
      <w:r w:rsidRPr="008F1371">
        <w:rPr>
          <w:rFonts w:ascii="PT Astra Serif" w:eastAsia="Calibri" w:hAnsi="PT Astra Serif"/>
          <w:b/>
          <w:bCs/>
          <w:sz w:val="28"/>
          <w:szCs w:val="28"/>
        </w:rPr>
        <w:t xml:space="preserve"> </w:t>
      </w:r>
      <w:r w:rsidR="00A7110F" w:rsidRPr="008F1371">
        <w:rPr>
          <w:rFonts w:ascii="PT Astra Serif" w:eastAsia="Calibri" w:hAnsi="PT Astra Serif"/>
          <w:b/>
          <w:bCs/>
          <w:sz w:val="28"/>
          <w:szCs w:val="28"/>
        </w:rPr>
        <w:t>л</w:t>
      </w:r>
      <w:r w:rsidRPr="008F1371">
        <w:rPr>
          <w:rFonts w:ascii="PT Astra Serif" w:eastAsia="Calibri" w:hAnsi="PT Astra Serif"/>
          <w:b/>
          <w:bCs/>
          <w:sz w:val="28"/>
          <w:szCs w:val="28"/>
        </w:rPr>
        <w:t xml:space="preserve"> </w:t>
      </w:r>
      <w:r w:rsidR="00A7110F" w:rsidRPr="008F1371">
        <w:rPr>
          <w:rFonts w:ascii="PT Astra Serif" w:eastAsia="Calibri" w:hAnsi="PT Astra Serif"/>
          <w:b/>
          <w:bCs/>
          <w:sz w:val="28"/>
          <w:szCs w:val="28"/>
        </w:rPr>
        <w:t>я</w:t>
      </w:r>
      <w:r w:rsidRPr="008F1371">
        <w:rPr>
          <w:rFonts w:ascii="PT Astra Serif" w:eastAsia="Calibri" w:hAnsi="PT Astra Serif"/>
          <w:b/>
          <w:bCs/>
          <w:sz w:val="28"/>
          <w:szCs w:val="28"/>
        </w:rPr>
        <w:t xml:space="preserve"> </w:t>
      </w:r>
      <w:r w:rsidR="00A7110F" w:rsidRPr="008F1371">
        <w:rPr>
          <w:rFonts w:ascii="PT Astra Serif" w:eastAsia="Calibri" w:hAnsi="PT Astra Serif"/>
          <w:b/>
          <w:bCs/>
          <w:sz w:val="28"/>
          <w:szCs w:val="28"/>
        </w:rPr>
        <w:t>е</w:t>
      </w:r>
      <w:r w:rsidRPr="008F1371">
        <w:rPr>
          <w:rFonts w:ascii="PT Astra Serif" w:eastAsia="Calibri" w:hAnsi="PT Astra Serif"/>
          <w:b/>
          <w:bCs/>
          <w:sz w:val="28"/>
          <w:szCs w:val="28"/>
        </w:rPr>
        <w:t xml:space="preserve"> </w:t>
      </w:r>
      <w:r w:rsidR="00A7110F" w:rsidRPr="008F1371">
        <w:rPr>
          <w:rFonts w:ascii="PT Astra Serif" w:eastAsia="Calibri" w:hAnsi="PT Astra Serif"/>
          <w:b/>
          <w:bCs/>
          <w:sz w:val="28"/>
          <w:szCs w:val="28"/>
        </w:rPr>
        <w:t>т</w:t>
      </w:r>
      <w:r w:rsidR="00B63BA5" w:rsidRPr="008F1371">
        <w:rPr>
          <w:rFonts w:ascii="PT Astra Serif" w:eastAsia="Calibri" w:hAnsi="PT Astra Serif"/>
          <w:b/>
          <w:bCs/>
          <w:sz w:val="28"/>
          <w:szCs w:val="28"/>
        </w:rPr>
        <w:t>:</w:t>
      </w:r>
    </w:p>
    <w:p w:rsidR="004023EF" w:rsidRPr="008F1371" w:rsidRDefault="004023EF" w:rsidP="008F1371">
      <w:pPr>
        <w:autoSpaceDE w:val="0"/>
        <w:autoSpaceDN w:val="0"/>
        <w:adjustRightInd w:val="0"/>
        <w:ind w:firstLine="709"/>
        <w:jc w:val="both"/>
        <w:rPr>
          <w:rFonts w:ascii="PT Astra Serif" w:eastAsia="Calibri" w:hAnsi="PT Astra Serif"/>
          <w:b/>
          <w:bCs/>
          <w:sz w:val="28"/>
          <w:szCs w:val="28"/>
        </w:rPr>
      </w:pPr>
    </w:p>
    <w:p w:rsidR="004023EF" w:rsidRPr="008F1371" w:rsidRDefault="004023EF" w:rsidP="008F1371">
      <w:pPr>
        <w:autoSpaceDE w:val="0"/>
        <w:autoSpaceDN w:val="0"/>
        <w:adjustRightInd w:val="0"/>
        <w:ind w:firstLine="709"/>
        <w:jc w:val="both"/>
        <w:rPr>
          <w:rFonts w:ascii="PT Astra Serif" w:eastAsia="Calibri" w:hAnsi="PT Astra Serif"/>
          <w:b/>
          <w:bCs/>
          <w:sz w:val="28"/>
          <w:szCs w:val="28"/>
        </w:rPr>
      </w:pPr>
      <w:r w:rsidRPr="008F1371">
        <w:rPr>
          <w:rFonts w:ascii="PT Astra Serif" w:eastAsia="Calibri" w:hAnsi="PT Astra Serif"/>
          <w:bCs/>
          <w:sz w:val="28"/>
          <w:szCs w:val="28"/>
        </w:rPr>
        <w:t>1.</w:t>
      </w:r>
      <w:r w:rsidR="008F1371">
        <w:rPr>
          <w:rFonts w:ascii="PT Astra Serif" w:eastAsia="Calibri" w:hAnsi="PT Astra Serif"/>
          <w:bCs/>
          <w:sz w:val="28"/>
          <w:szCs w:val="28"/>
        </w:rPr>
        <w:t> </w:t>
      </w:r>
      <w:r w:rsidR="00045529" w:rsidRPr="008F1371">
        <w:rPr>
          <w:rFonts w:ascii="PT Astra Serif" w:hAnsi="PT Astra Serif"/>
          <w:sz w:val="28"/>
          <w:szCs w:val="28"/>
        </w:rPr>
        <w:t xml:space="preserve">Утвердить </w:t>
      </w:r>
      <w:r w:rsidRPr="008F1371">
        <w:rPr>
          <w:rFonts w:ascii="PT Astra Serif" w:hAnsi="PT Astra Serif"/>
          <w:sz w:val="28"/>
          <w:szCs w:val="28"/>
        </w:rPr>
        <w:t>Территориальную программу государственных гарантий бесплатного оказания гражданам медицинской помощи на 2019 год</w:t>
      </w:r>
      <w:r w:rsidR="00045529" w:rsidRPr="008F1371">
        <w:rPr>
          <w:rFonts w:ascii="PT Astra Serif" w:hAnsi="PT Astra Serif"/>
          <w:bCs/>
          <w:sz w:val="28"/>
          <w:szCs w:val="28"/>
        </w:rPr>
        <w:t xml:space="preserve"> и на </w:t>
      </w:r>
      <w:r w:rsidRPr="008F1371">
        <w:rPr>
          <w:rFonts w:ascii="PT Astra Serif" w:hAnsi="PT Astra Serif"/>
          <w:bCs/>
          <w:sz w:val="28"/>
          <w:szCs w:val="28"/>
        </w:rPr>
        <w:t xml:space="preserve">плановый период 2020 и 2021 годов </w:t>
      </w:r>
      <w:r w:rsidRPr="008F1371">
        <w:rPr>
          <w:rFonts w:ascii="PT Astra Serif" w:hAnsi="PT Astra Serif"/>
          <w:sz w:val="28"/>
          <w:szCs w:val="28"/>
        </w:rPr>
        <w:t>(далее – Программа</w:t>
      </w:r>
      <w:r w:rsidR="00BB5DEF">
        <w:rPr>
          <w:rFonts w:ascii="PT Astra Serif" w:hAnsi="PT Astra Serif"/>
          <w:sz w:val="28"/>
          <w:szCs w:val="28"/>
        </w:rPr>
        <w:t xml:space="preserve"> государственных гарантий</w:t>
      </w:r>
      <w:r w:rsidRPr="008F1371">
        <w:rPr>
          <w:rFonts w:ascii="PT Astra Serif" w:hAnsi="PT Astra Serif"/>
          <w:sz w:val="28"/>
          <w:szCs w:val="28"/>
        </w:rPr>
        <w:t>) согласно приложению № 1.</w:t>
      </w:r>
    </w:p>
    <w:p w:rsidR="004023EF" w:rsidRPr="008F1371" w:rsidRDefault="004023EF" w:rsidP="008F1371">
      <w:pPr>
        <w:ind w:firstLine="709"/>
        <w:contextualSpacing/>
        <w:jc w:val="both"/>
        <w:rPr>
          <w:rFonts w:ascii="PT Astra Serif" w:hAnsi="PT Astra Serif"/>
          <w:sz w:val="28"/>
          <w:szCs w:val="28"/>
        </w:rPr>
      </w:pPr>
      <w:r w:rsidRPr="008F1371">
        <w:rPr>
          <w:rFonts w:ascii="PT Astra Serif" w:hAnsi="PT Astra Serif"/>
          <w:sz w:val="28"/>
          <w:szCs w:val="28"/>
        </w:rPr>
        <w:t>2. Департаменту здравоохранения Ямало-Ненецкого автономного округа:</w:t>
      </w:r>
    </w:p>
    <w:p w:rsidR="004023EF" w:rsidRPr="008F1371" w:rsidRDefault="004023EF" w:rsidP="008F1371">
      <w:pPr>
        <w:autoSpaceDE w:val="0"/>
        <w:autoSpaceDN w:val="0"/>
        <w:adjustRightInd w:val="0"/>
        <w:ind w:firstLine="709"/>
        <w:contextualSpacing/>
        <w:jc w:val="both"/>
        <w:rPr>
          <w:rFonts w:ascii="PT Astra Serif" w:hAnsi="PT Astra Serif"/>
          <w:sz w:val="28"/>
          <w:szCs w:val="28"/>
        </w:rPr>
      </w:pPr>
      <w:r w:rsidRPr="008F1371">
        <w:rPr>
          <w:rFonts w:ascii="PT Astra Serif" w:hAnsi="PT Astra Serif"/>
          <w:sz w:val="28"/>
          <w:szCs w:val="28"/>
        </w:rPr>
        <w:t xml:space="preserve">2.1. обеспечить реализацию Программы </w:t>
      </w:r>
      <w:r w:rsidR="00BB5DEF">
        <w:rPr>
          <w:rFonts w:ascii="PT Astra Serif" w:hAnsi="PT Astra Serif"/>
          <w:sz w:val="28"/>
          <w:szCs w:val="28"/>
        </w:rPr>
        <w:t>государственных гарантий</w:t>
      </w:r>
      <w:r w:rsidR="00BB5DEF" w:rsidRPr="008F1371">
        <w:rPr>
          <w:rFonts w:ascii="PT Astra Serif" w:hAnsi="PT Astra Serif"/>
          <w:sz w:val="28"/>
          <w:szCs w:val="28"/>
        </w:rPr>
        <w:t xml:space="preserve"> </w:t>
      </w:r>
      <w:r w:rsidRPr="008F1371">
        <w:rPr>
          <w:rFonts w:ascii="PT Astra Serif" w:hAnsi="PT Astra Serif"/>
          <w:sz w:val="28"/>
          <w:szCs w:val="28"/>
        </w:rPr>
        <w:t>в установленном порядке;</w:t>
      </w:r>
    </w:p>
    <w:p w:rsidR="004023EF" w:rsidRPr="008F1371" w:rsidRDefault="004023EF" w:rsidP="008F1371">
      <w:pPr>
        <w:autoSpaceDE w:val="0"/>
        <w:autoSpaceDN w:val="0"/>
        <w:adjustRightInd w:val="0"/>
        <w:ind w:firstLine="709"/>
        <w:contextualSpacing/>
        <w:jc w:val="both"/>
        <w:rPr>
          <w:rFonts w:ascii="PT Astra Serif" w:hAnsi="PT Astra Serif"/>
          <w:sz w:val="28"/>
          <w:szCs w:val="28"/>
        </w:rPr>
      </w:pPr>
      <w:r w:rsidRPr="008F1371">
        <w:rPr>
          <w:rFonts w:ascii="PT Astra Serif" w:hAnsi="PT Astra Serif"/>
          <w:sz w:val="28"/>
          <w:szCs w:val="28"/>
        </w:rPr>
        <w:t>2.2.</w:t>
      </w:r>
      <w:r w:rsidR="008F1371">
        <w:rPr>
          <w:rFonts w:ascii="PT Astra Serif" w:hAnsi="PT Astra Serif"/>
          <w:sz w:val="28"/>
          <w:szCs w:val="28"/>
        </w:rPr>
        <w:t> </w:t>
      </w:r>
      <w:r w:rsidRPr="008F1371">
        <w:rPr>
          <w:rFonts w:ascii="PT Astra Serif" w:hAnsi="PT Astra Serif"/>
          <w:sz w:val="28"/>
          <w:szCs w:val="28"/>
        </w:rPr>
        <w:t xml:space="preserve">ежеквартально представлять в адрес департамента финансов                          Ямало-Ненецкого автономного округа </w:t>
      </w:r>
      <w:r w:rsidR="00045529" w:rsidRPr="008F1371">
        <w:rPr>
          <w:rFonts w:ascii="PT Astra Serif" w:hAnsi="PT Astra Serif"/>
          <w:sz w:val="28"/>
          <w:szCs w:val="28"/>
        </w:rPr>
        <w:t>отчет о выполнении Программы</w:t>
      </w:r>
      <w:r w:rsidR="00BB5DEF" w:rsidRPr="00BB5DEF">
        <w:rPr>
          <w:rFonts w:ascii="PT Astra Serif" w:hAnsi="PT Astra Serif"/>
          <w:sz w:val="28"/>
          <w:szCs w:val="28"/>
        </w:rPr>
        <w:t xml:space="preserve"> </w:t>
      </w:r>
      <w:r w:rsidR="00BB5DEF">
        <w:rPr>
          <w:rFonts w:ascii="PT Astra Serif" w:hAnsi="PT Astra Serif"/>
          <w:sz w:val="28"/>
          <w:szCs w:val="28"/>
        </w:rPr>
        <w:t>государственных гарантий</w:t>
      </w:r>
      <w:r w:rsidR="00045529" w:rsidRPr="008F1371">
        <w:rPr>
          <w:rFonts w:ascii="PT Astra Serif" w:hAnsi="PT Astra Serif"/>
          <w:sz w:val="28"/>
          <w:szCs w:val="28"/>
        </w:rPr>
        <w:t xml:space="preserve"> по </w:t>
      </w:r>
      <w:r w:rsidRPr="008F1371">
        <w:rPr>
          <w:rFonts w:ascii="PT Astra Serif" w:hAnsi="PT Astra Serif"/>
          <w:sz w:val="28"/>
          <w:szCs w:val="28"/>
        </w:rPr>
        <w:t>форме согласно приложению № 2 в</w:t>
      </w:r>
      <w:r w:rsidR="00045529" w:rsidRPr="008F1371">
        <w:rPr>
          <w:rFonts w:ascii="PT Astra Serif" w:hAnsi="PT Astra Serif"/>
          <w:sz w:val="28"/>
          <w:szCs w:val="28"/>
        </w:rPr>
        <w:t> </w:t>
      </w:r>
      <w:r w:rsidRPr="008F1371">
        <w:rPr>
          <w:rFonts w:ascii="PT Astra Serif" w:hAnsi="PT Astra Serif"/>
          <w:sz w:val="28"/>
          <w:szCs w:val="28"/>
        </w:rPr>
        <w:t>двухнедельный срок после получения в установленном поряд</w:t>
      </w:r>
      <w:r w:rsidR="00BB5DEF">
        <w:rPr>
          <w:rFonts w:ascii="PT Astra Serif" w:hAnsi="PT Astra Serif"/>
          <w:sz w:val="28"/>
          <w:szCs w:val="28"/>
        </w:rPr>
        <w:t>ке информации</w:t>
      </w:r>
      <w:r w:rsidRPr="008F1371">
        <w:rPr>
          <w:rFonts w:ascii="PT Astra Serif" w:hAnsi="PT Astra Serif"/>
          <w:sz w:val="28"/>
          <w:szCs w:val="28"/>
        </w:rPr>
        <w:t xml:space="preserve"> </w:t>
      </w:r>
      <w:r w:rsidRPr="008F1371">
        <w:rPr>
          <w:rFonts w:ascii="PT Astra Serif" w:hAnsi="PT Astra Serif"/>
          <w:sz w:val="28"/>
          <w:szCs w:val="28"/>
        </w:rPr>
        <w:lastRenderedPageBreak/>
        <w:t>от Территориального фонда обязательного медицинского страхования                     Ямало-Ненецкого автономного округа.</w:t>
      </w:r>
    </w:p>
    <w:p w:rsidR="004023EF" w:rsidRPr="008F1371" w:rsidRDefault="004023EF" w:rsidP="008F1371">
      <w:pPr>
        <w:pStyle w:val="ConsPlusNormal"/>
        <w:widowControl/>
        <w:ind w:firstLine="709"/>
        <w:contextualSpacing/>
        <w:jc w:val="both"/>
        <w:rPr>
          <w:rFonts w:ascii="PT Astra Serif" w:hAnsi="PT Astra Serif"/>
          <w:sz w:val="28"/>
          <w:szCs w:val="28"/>
        </w:rPr>
      </w:pPr>
      <w:r w:rsidRPr="008F1371">
        <w:rPr>
          <w:rFonts w:ascii="PT Astra Serif" w:hAnsi="PT Astra Serif"/>
          <w:sz w:val="28"/>
          <w:szCs w:val="28"/>
        </w:rPr>
        <w:t>3.</w:t>
      </w:r>
      <w:r w:rsidR="008F1371">
        <w:rPr>
          <w:rFonts w:ascii="PT Astra Serif" w:hAnsi="PT Astra Serif"/>
          <w:sz w:val="28"/>
          <w:szCs w:val="28"/>
        </w:rPr>
        <w:t> </w:t>
      </w:r>
      <w:r w:rsidRPr="008F1371">
        <w:rPr>
          <w:rFonts w:ascii="PT Astra Serif" w:hAnsi="PT Astra Serif"/>
          <w:sz w:val="28"/>
          <w:szCs w:val="28"/>
        </w:rPr>
        <w:t>Территориальному фонду обязательного медицинского страхования Ямало-Ненецкого автономного округа обеспечить финансирование медицинской помощи в объеме территориальной программы обязательного медицинского страхования.</w:t>
      </w:r>
    </w:p>
    <w:p w:rsidR="004023EF" w:rsidRPr="008F1371" w:rsidRDefault="004023EF" w:rsidP="008F1371">
      <w:pPr>
        <w:pStyle w:val="ConsPlusNormal"/>
        <w:widowControl/>
        <w:ind w:firstLine="709"/>
        <w:contextualSpacing/>
        <w:jc w:val="both"/>
        <w:rPr>
          <w:rFonts w:ascii="PT Astra Serif" w:hAnsi="PT Astra Serif"/>
          <w:sz w:val="28"/>
          <w:szCs w:val="28"/>
        </w:rPr>
      </w:pPr>
      <w:r w:rsidRPr="008F1371">
        <w:rPr>
          <w:rFonts w:ascii="PT Astra Serif" w:hAnsi="PT Astra Serif"/>
          <w:sz w:val="28"/>
          <w:szCs w:val="28"/>
        </w:rPr>
        <w:t>4.</w:t>
      </w:r>
      <w:r w:rsidR="008F1371">
        <w:rPr>
          <w:rFonts w:ascii="PT Astra Serif" w:hAnsi="PT Astra Serif"/>
          <w:sz w:val="28"/>
          <w:szCs w:val="28"/>
        </w:rPr>
        <w:t> </w:t>
      </w:r>
      <w:r w:rsidRPr="008F1371">
        <w:rPr>
          <w:rFonts w:ascii="PT Astra Serif" w:eastAsia="Calibri" w:hAnsi="PT Astra Serif"/>
          <w:sz w:val="28"/>
          <w:szCs w:val="28"/>
        </w:rPr>
        <w:t xml:space="preserve">Контроль за исполнением настоящего постановления возложить </w:t>
      </w:r>
      <w:r w:rsidR="008F1371">
        <w:rPr>
          <w:rFonts w:ascii="PT Astra Serif" w:eastAsia="Calibri" w:hAnsi="PT Astra Serif"/>
          <w:sz w:val="28"/>
          <w:szCs w:val="28"/>
        </w:rPr>
        <w:t xml:space="preserve">                       </w:t>
      </w:r>
      <w:r w:rsidR="00045529" w:rsidRPr="008F1371">
        <w:rPr>
          <w:rFonts w:ascii="PT Astra Serif" w:hAnsi="PT Astra Serif"/>
          <w:sz w:val="28"/>
          <w:szCs w:val="28"/>
        </w:rPr>
        <w:t>на </w:t>
      </w:r>
      <w:r w:rsidR="008F1371">
        <w:rPr>
          <w:rFonts w:ascii="PT Astra Serif" w:hAnsi="PT Astra Serif"/>
          <w:sz w:val="28"/>
          <w:szCs w:val="28"/>
        </w:rPr>
        <w:tab/>
      </w:r>
      <w:r w:rsidRPr="008F1371">
        <w:rPr>
          <w:rFonts w:ascii="PT Astra Serif" w:hAnsi="PT Astra Serif"/>
          <w:sz w:val="28"/>
          <w:szCs w:val="28"/>
        </w:rPr>
        <w:t xml:space="preserve">члена Правительства Ямало-Ненецкого автономного округа, обеспечивающего формирование и реализацию государственной политики Ямало-Ненецкого автономного округа в сфере </w:t>
      </w:r>
      <w:r w:rsidR="00D179CF" w:rsidRPr="008F1371">
        <w:rPr>
          <w:rFonts w:ascii="PT Astra Serif" w:hAnsi="PT Astra Serif"/>
          <w:sz w:val="28"/>
          <w:szCs w:val="28"/>
        </w:rPr>
        <w:t>охраны здоровья граждан, в том числе контроль и надзор.</w:t>
      </w:r>
    </w:p>
    <w:p w:rsidR="00D179CF" w:rsidRPr="008F1371" w:rsidRDefault="00D179CF" w:rsidP="00D179CF">
      <w:pPr>
        <w:pStyle w:val="ConsPlusNormal"/>
        <w:widowControl/>
        <w:ind w:firstLine="708"/>
        <w:contextualSpacing/>
        <w:jc w:val="both"/>
        <w:rPr>
          <w:rFonts w:ascii="PT Astra Serif" w:hAnsi="PT Astra Serif"/>
          <w:sz w:val="28"/>
          <w:szCs w:val="28"/>
        </w:rPr>
      </w:pPr>
    </w:p>
    <w:p w:rsidR="00D179CF" w:rsidRPr="00051864" w:rsidRDefault="00D179CF" w:rsidP="00D179CF">
      <w:pPr>
        <w:pStyle w:val="ConsPlusNormal"/>
        <w:widowControl/>
        <w:ind w:firstLine="708"/>
        <w:contextualSpacing/>
        <w:jc w:val="both"/>
        <w:rPr>
          <w:rFonts w:ascii="PT Astra Serif" w:hAnsi="PT Astra Serif"/>
          <w:sz w:val="28"/>
          <w:szCs w:val="28"/>
        </w:rPr>
      </w:pPr>
    </w:p>
    <w:p w:rsidR="004023EF" w:rsidRPr="00051864" w:rsidRDefault="004023EF" w:rsidP="00045529">
      <w:pPr>
        <w:rPr>
          <w:rFonts w:ascii="PT Astra Serif" w:hAnsi="PT Astra Serif"/>
          <w:sz w:val="28"/>
          <w:szCs w:val="28"/>
        </w:rPr>
      </w:pPr>
    </w:p>
    <w:p w:rsidR="004023EF" w:rsidRPr="00051864" w:rsidRDefault="00045529" w:rsidP="00045529">
      <w:pPr>
        <w:autoSpaceDE w:val="0"/>
        <w:autoSpaceDN w:val="0"/>
        <w:adjustRightInd w:val="0"/>
        <w:ind w:left="708" w:firstLine="708"/>
        <w:jc w:val="both"/>
        <w:rPr>
          <w:rFonts w:ascii="PT Astra Serif" w:hAnsi="PT Astra Serif"/>
          <w:sz w:val="28"/>
          <w:szCs w:val="28"/>
        </w:rPr>
      </w:pPr>
      <w:r>
        <w:rPr>
          <w:rFonts w:ascii="PT Astra Serif" w:hAnsi="PT Astra Serif"/>
          <w:sz w:val="28"/>
          <w:szCs w:val="28"/>
        </w:rPr>
        <w:t xml:space="preserve">  </w:t>
      </w:r>
      <w:r w:rsidR="004023EF" w:rsidRPr="00051864">
        <w:rPr>
          <w:rFonts w:ascii="PT Astra Serif" w:hAnsi="PT Astra Serif"/>
          <w:sz w:val="28"/>
          <w:szCs w:val="28"/>
        </w:rPr>
        <w:t>Губернатор</w:t>
      </w:r>
    </w:p>
    <w:p w:rsidR="00534239" w:rsidRDefault="004023EF" w:rsidP="00045529">
      <w:pPr>
        <w:autoSpaceDE w:val="0"/>
        <w:autoSpaceDN w:val="0"/>
        <w:adjustRightInd w:val="0"/>
        <w:jc w:val="both"/>
        <w:rPr>
          <w:rFonts w:ascii="PT Astra Serif" w:hAnsi="PT Astra Serif"/>
          <w:sz w:val="28"/>
          <w:szCs w:val="28"/>
        </w:rPr>
        <w:sectPr w:rsidR="00534239" w:rsidSect="008F1371">
          <w:headerReference w:type="default" r:id="rId10"/>
          <w:headerReference w:type="first" r:id="rId11"/>
          <w:pgSz w:w="11906" w:h="16838"/>
          <w:pgMar w:top="1134" w:right="567" w:bottom="1134" w:left="1701" w:header="709" w:footer="709" w:gutter="0"/>
          <w:cols w:space="708"/>
          <w:titlePg/>
          <w:docGrid w:linePitch="360"/>
        </w:sectPr>
      </w:pPr>
      <w:r w:rsidRPr="00051864">
        <w:rPr>
          <w:rFonts w:ascii="PT Astra Serif" w:hAnsi="PT Astra Serif"/>
          <w:sz w:val="28"/>
          <w:szCs w:val="28"/>
        </w:rPr>
        <w:t>Ямало-Ненецкого автономного округа</w:t>
      </w:r>
      <w:r w:rsidRPr="00051864">
        <w:rPr>
          <w:rFonts w:ascii="PT Astra Serif" w:hAnsi="PT Astra Serif"/>
          <w:b/>
          <w:sz w:val="28"/>
          <w:szCs w:val="28"/>
        </w:rPr>
        <w:tab/>
      </w:r>
      <w:r w:rsidRPr="00051864">
        <w:rPr>
          <w:rFonts w:ascii="PT Astra Serif" w:hAnsi="PT Astra Serif"/>
          <w:b/>
          <w:sz w:val="28"/>
          <w:szCs w:val="28"/>
        </w:rPr>
        <w:tab/>
      </w:r>
      <w:r w:rsidRPr="00051864">
        <w:rPr>
          <w:rFonts w:ascii="PT Astra Serif" w:hAnsi="PT Astra Serif"/>
          <w:b/>
          <w:sz w:val="28"/>
          <w:szCs w:val="28"/>
        </w:rPr>
        <w:tab/>
      </w:r>
      <w:r w:rsidRPr="00051864">
        <w:rPr>
          <w:rFonts w:ascii="PT Astra Serif" w:hAnsi="PT Astra Serif"/>
          <w:b/>
          <w:sz w:val="28"/>
          <w:szCs w:val="28"/>
        </w:rPr>
        <w:tab/>
      </w:r>
      <w:r w:rsidRPr="00051864">
        <w:rPr>
          <w:rFonts w:ascii="PT Astra Serif" w:hAnsi="PT Astra Serif"/>
          <w:b/>
          <w:sz w:val="28"/>
          <w:szCs w:val="28"/>
        </w:rPr>
        <w:tab/>
        <w:t xml:space="preserve">  </w:t>
      </w:r>
      <w:r w:rsidRPr="00051864">
        <w:rPr>
          <w:rFonts w:ascii="PT Astra Serif" w:hAnsi="PT Astra Serif"/>
          <w:sz w:val="28"/>
          <w:szCs w:val="28"/>
        </w:rPr>
        <w:t>Д.А. Артюх</w:t>
      </w:r>
      <w:r w:rsidR="00BD5DC7" w:rsidRPr="00051864">
        <w:rPr>
          <w:rFonts w:ascii="PT Astra Serif" w:hAnsi="PT Astra Serif"/>
          <w:sz w:val="28"/>
          <w:szCs w:val="28"/>
        </w:rPr>
        <w:t>ов</w:t>
      </w:r>
    </w:p>
    <w:p w:rsidR="00AF5FD3" w:rsidRDefault="00AF5FD3" w:rsidP="000319F6">
      <w:pPr>
        <w:autoSpaceDE w:val="0"/>
        <w:autoSpaceDN w:val="0"/>
        <w:adjustRightInd w:val="0"/>
        <w:ind w:left="4962"/>
        <w:outlineLvl w:val="0"/>
        <w:rPr>
          <w:rFonts w:ascii="PT Astra Serif" w:eastAsia="Calibri" w:hAnsi="PT Astra Serif"/>
          <w:sz w:val="28"/>
          <w:szCs w:val="28"/>
        </w:rPr>
      </w:pPr>
      <w:r>
        <w:rPr>
          <w:rFonts w:ascii="PT Astra Serif" w:eastAsia="Calibri" w:hAnsi="PT Astra Serif"/>
          <w:sz w:val="28"/>
          <w:szCs w:val="28"/>
        </w:rPr>
        <w:lastRenderedPageBreak/>
        <w:t>Приложение № 1</w:t>
      </w:r>
    </w:p>
    <w:p w:rsidR="004023EF" w:rsidRDefault="000319F6" w:rsidP="000319F6">
      <w:pPr>
        <w:autoSpaceDE w:val="0"/>
        <w:autoSpaceDN w:val="0"/>
        <w:adjustRightInd w:val="0"/>
        <w:ind w:left="4962"/>
        <w:outlineLvl w:val="0"/>
        <w:rPr>
          <w:rFonts w:ascii="PT Astra Serif" w:eastAsia="Calibri" w:hAnsi="PT Astra Serif"/>
          <w:sz w:val="28"/>
          <w:szCs w:val="28"/>
        </w:rPr>
      </w:pPr>
      <w:r>
        <w:rPr>
          <w:rFonts w:ascii="PT Astra Serif" w:eastAsia="Calibri" w:hAnsi="PT Astra Serif"/>
          <w:sz w:val="28"/>
          <w:szCs w:val="28"/>
        </w:rPr>
        <w:t>УТВЕРЖДЕНА</w:t>
      </w:r>
    </w:p>
    <w:p w:rsidR="000319F6" w:rsidRPr="00051864" w:rsidRDefault="000319F6" w:rsidP="000319F6">
      <w:pPr>
        <w:autoSpaceDE w:val="0"/>
        <w:autoSpaceDN w:val="0"/>
        <w:adjustRightInd w:val="0"/>
        <w:ind w:left="4962"/>
        <w:outlineLvl w:val="0"/>
        <w:rPr>
          <w:rFonts w:ascii="PT Astra Serif" w:eastAsia="Calibri" w:hAnsi="PT Astra Serif"/>
          <w:sz w:val="28"/>
          <w:szCs w:val="28"/>
        </w:rPr>
      </w:pPr>
    </w:p>
    <w:p w:rsidR="004023EF" w:rsidRPr="00051864" w:rsidRDefault="004023EF" w:rsidP="000319F6">
      <w:pPr>
        <w:autoSpaceDE w:val="0"/>
        <w:autoSpaceDN w:val="0"/>
        <w:adjustRightInd w:val="0"/>
        <w:ind w:left="4962"/>
        <w:outlineLvl w:val="0"/>
        <w:rPr>
          <w:rFonts w:ascii="PT Astra Serif" w:eastAsia="Calibri" w:hAnsi="PT Astra Serif"/>
          <w:sz w:val="28"/>
          <w:szCs w:val="28"/>
        </w:rPr>
      </w:pPr>
      <w:r w:rsidRPr="00051864">
        <w:rPr>
          <w:rFonts w:ascii="PT Astra Serif" w:eastAsia="Calibri" w:hAnsi="PT Astra Serif"/>
          <w:sz w:val="28"/>
          <w:szCs w:val="28"/>
        </w:rPr>
        <w:t>постановлением Правительства</w:t>
      </w:r>
    </w:p>
    <w:p w:rsidR="004023EF" w:rsidRPr="00051864" w:rsidRDefault="004023EF" w:rsidP="000319F6">
      <w:pPr>
        <w:autoSpaceDE w:val="0"/>
        <w:autoSpaceDN w:val="0"/>
        <w:adjustRightInd w:val="0"/>
        <w:ind w:left="4962"/>
        <w:outlineLvl w:val="0"/>
        <w:rPr>
          <w:rFonts w:ascii="PT Astra Serif" w:eastAsia="Calibri" w:hAnsi="PT Astra Serif"/>
          <w:sz w:val="28"/>
          <w:szCs w:val="28"/>
        </w:rPr>
      </w:pPr>
      <w:r w:rsidRPr="00051864">
        <w:rPr>
          <w:rFonts w:ascii="PT Astra Serif" w:eastAsia="Calibri" w:hAnsi="PT Astra Serif"/>
          <w:sz w:val="28"/>
          <w:szCs w:val="28"/>
        </w:rPr>
        <w:t>Ямало-Ненецкого автономного округа</w:t>
      </w:r>
    </w:p>
    <w:p w:rsidR="004023EF" w:rsidRPr="00051864" w:rsidRDefault="008750A7" w:rsidP="000319F6">
      <w:pPr>
        <w:autoSpaceDE w:val="0"/>
        <w:autoSpaceDN w:val="0"/>
        <w:adjustRightInd w:val="0"/>
        <w:ind w:left="4962"/>
        <w:outlineLvl w:val="0"/>
        <w:rPr>
          <w:rFonts w:ascii="PT Astra Serif" w:eastAsia="Calibri" w:hAnsi="PT Astra Serif"/>
          <w:sz w:val="28"/>
          <w:szCs w:val="28"/>
        </w:rPr>
      </w:pPr>
      <w:r>
        <w:rPr>
          <w:rFonts w:ascii="PT Astra Serif" w:eastAsia="Calibri" w:hAnsi="PT Astra Serif"/>
          <w:sz w:val="28"/>
          <w:szCs w:val="28"/>
        </w:rPr>
        <w:t>от 26 декабря 2018 года № 1440-П</w:t>
      </w:r>
    </w:p>
    <w:p w:rsidR="004023EF" w:rsidRPr="00051864" w:rsidRDefault="004023EF" w:rsidP="004023EF">
      <w:pPr>
        <w:pStyle w:val="ConsPlusTitle"/>
        <w:widowControl/>
        <w:spacing w:after="0" w:line="240" w:lineRule="auto"/>
        <w:jc w:val="center"/>
        <w:rPr>
          <w:rFonts w:ascii="PT Astra Serif" w:hAnsi="PT Astra Serif" w:cs="Times New Roman"/>
          <w:sz w:val="28"/>
          <w:szCs w:val="28"/>
          <w:lang w:val="ru-RU"/>
        </w:rPr>
      </w:pPr>
    </w:p>
    <w:p w:rsidR="004023EF" w:rsidRPr="00051864" w:rsidRDefault="004023EF" w:rsidP="004023EF">
      <w:pPr>
        <w:pStyle w:val="ConsPlusTitle"/>
        <w:widowControl/>
        <w:spacing w:after="0" w:line="240" w:lineRule="auto"/>
        <w:jc w:val="center"/>
        <w:rPr>
          <w:rFonts w:ascii="PT Astra Serif" w:hAnsi="PT Astra Serif" w:cs="Times New Roman"/>
          <w:sz w:val="28"/>
          <w:szCs w:val="28"/>
          <w:lang w:val="ru-RU"/>
        </w:rPr>
      </w:pPr>
    </w:p>
    <w:p w:rsidR="004023EF" w:rsidRPr="00051864" w:rsidRDefault="004023EF" w:rsidP="004023EF">
      <w:pPr>
        <w:pStyle w:val="ConsPlusTitle"/>
        <w:widowControl/>
        <w:spacing w:after="0" w:line="240" w:lineRule="auto"/>
        <w:jc w:val="center"/>
        <w:rPr>
          <w:rFonts w:ascii="PT Astra Serif" w:hAnsi="PT Astra Serif" w:cs="Times New Roman"/>
          <w:sz w:val="28"/>
          <w:szCs w:val="28"/>
          <w:lang w:val="ru-RU"/>
        </w:rPr>
      </w:pPr>
      <w:r w:rsidRPr="00051864">
        <w:rPr>
          <w:rFonts w:ascii="PT Astra Serif" w:hAnsi="PT Astra Serif" w:cs="Times New Roman"/>
          <w:sz w:val="28"/>
          <w:szCs w:val="28"/>
          <w:lang w:val="ru-RU"/>
        </w:rPr>
        <w:t>ТЕРРИТОРИАЛЬНАЯ ПРОГРАММА</w:t>
      </w:r>
    </w:p>
    <w:p w:rsidR="008F1371" w:rsidRDefault="004023EF" w:rsidP="004023EF">
      <w:pPr>
        <w:pStyle w:val="ConsPlusTitle"/>
        <w:widowControl/>
        <w:spacing w:after="0" w:line="240" w:lineRule="auto"/>
        <w:jc w:val="center"/>
        <w:rPr>
          <w:rFonts w:ascii="PT Astra Serif" w:hAnsi="PT Astra Serif" w:cs="Times New Roman"/>
          <w:b w:val="0"/>
          <w:sz w:val="28"/>
          <w:szCs w:val="28"/>
          <w:lang w:val="ru-RU"/>
        </w:rPr>
      </w:pPr>
      <w:r w:rsidRPr="00051864">
        <w:rPr>
          <w:rFonts w:ascii="PT Astra Serif" w:hAnsi="PT Astra Serif" w:cs="Times New Roman"/>
          <w:b w:val="0"/>
          <w:sz w:val="28"/>
          <w:szCs w:val="28"/>
          <w:lang w:val="ru-RU"/>
        </w:rPr>
        <w:t xml:space="preserve">государственных гарантий бесплатного оказания гражданам </w:t>
      </w:r>
    </w:p>
    <w:p w:rsidR="008F1371" w:rsidRDefault="004023EF" w:rsidP="004023EF">
      <w:pPr>
        <w:pStyle w:val="ConsPlusTitle"/>
        <w:widowControl/>
        <w:spacing w:after="0" w:line="240" w:lineRule="auto"/>
        <w:jc w:val="center"/>
        <w:rPr>
          <w:rFonts w:ascii="PT Astra Serif" w:hAnsi="PT Astra Serif" w:cs="Times New Roman"/>
          <w:b w:val="0"/>
          <w:sz w:val="28"/>
          <w:szCs w:val="28"/>
          <w:lang w:val="ru-RU"/>
        </w:rPr>
      </w:pPr>
      <w:r w:rsidRPr="00051864">
        <w:rPr>
          <w:rFonts w:ascii="PT Astra Serif" w:hAnsi="PT Astra Serif" w:cs="Times New Roman"/>
          <w:b w:val="0"/>
          <w:sz w:val="28"/>
          <w:szCs w:val="28"/>
          <w:lang w:val="ru-RU"/>
        </w:rPr>
        <w:t>медицинской</w:t>
      </w:r>
      <w:r w:rsidR="008F1371">
        <w:rPr>
          <w:rFonts w:ascii="PT Astra Serif" w:hAnsi="PT Astra Serif" w:cs="Times New Roman"/>
          <w:b w:val="0"/>
          <w:sz w:val="28"/>
          <w:szCs w:val="28"/>
          <w:lang w:val="ru-RU"/>
        </w:rPr>
        <w:t xml:space="preserve"> </w:t>
      </w:r>
      <w:r w:rsidRPr="00051864">
        <w:rPr>
          <w:rFonts w:ascii="PT Astra Serif" w:hAnsi="PT Astra Serif" w:cs="Times New Roman"/>
          <w:b w:val="0"/>
          <w:sz w:val="28"/>
          <w:szCs w:val="28"/>
          <w:lang w:val="ru-RU"/>
        </w:rPr>
        <w:t xml:space="preserve">помощи на 2019 год и на плановый период </w:t>
      </w:r>
    </w:p>
    <w:p w:rsidR="004023EF" w:rsidRPr="00051864" w:rsidRDefault="004023EF" w:rsidP="004023EF">
      <w:pPr>
        <w:pStyle w:val="ConsPlusTitle"/>
        <w:widowControl/>
        <w:spacing w:after="0" w:line="240" w:lineRule="auto"/>
        <w:jc w:val="center"/>
        <w:rPr>
          <w:rFonts w:ascii="PT Astra Serif" w:hAnsi="PT Astra Serif" w:cs="Times New Roman"/>
          <w:sz w:val="28"/>
          <w:szCs w:val="28"/>
          <w:lang w:val="ru-RU"/>
        </w:rPr>
      </w:pPr>
      <w:r w:rsidRPr="00051864">
        <w:rPr>
          <w:rFonts w:ascii="PT Astra Serif" w:hAnsi="PT Astra Serif" w:cs="Times New Roman"/>
          <w:b w:val="0"/>
          <w:sz w:val="28"/>
          <w:szCs w:val="28"/>
          <w:lang w:val="ru-RU"/>
        </w:rPr>
        <w:t xml:space="preserve">2020 и 2021 годов </w:t>
      </w:r>
    </w:p>
    <w:p w:rsidR="004023EF" w:rsidRDefault="004023EF" w:rsidP="004023EF">
      <w:pPr>
        <w:autoSpaceDE w:val="0"/>
        <w:autoSpaceDN w:val="0"/>
        <w:adjustRightInd w:val="0"/>
        <w:jc w:val="center"/>
        <w:rPr>
          <w:rFonts w:ascii="PT Astra Serif" w:hAnsi="PT Astra Serif"/>
          <w:sz w:val="28"/>
          <w:szCs w:val="28"/>
        </w:rPr>
      </w:pPr>
    </w:p>
    <w:p w:rsidR="008F1371" w:rsidRDefault="008F1371" w:rsidP="004023EF">
      <w:pPr>
        <w:autoSpaceDE w:val="0"/>
        <w:autoSpaceDN w:val="0"/>
        <w:adjustRightInd w:val="0"/>
        <w:jc w:val="center"/>
        <w:rPr>
          <w:rFonts w:ascii="PT Astra Serif" w:hAnsi="PT Astra Serif"/>
          <w:sz w:val="28"/>
          <w:szCs w:val="28"/>
        </w:rPr>
      </w:pPr>
    </w:p>
    <w:p w:rsidR="004023EF" w:rsidRPr="008F1371" w:rsidRDefault="008F1371" w:rsidP="008F1371">
      <w:pPr>
        <w:autoSpaceDE w:val="0"/>
        <w:autoSpaceDN w:val="0"/>
        <w:adjustRightInd w:val="0"/>
        <w:jc w:val="center"/>
        <w:rPr>
          <w:rFonts w:ascii="PT Astra Serif" w:hAnsi="PT Astra Serif"/>
          <w:b/>
          <w:sz w:val="28"/>
          <w:szCs w:val="28"/>
        </w:rPr>
      </w:pPr>
      <w:r w:rsidRPr="008F1371">
        <w:rPr>
          <w:rFonts w:ascii="PT Astra Serif" w:hAnsi="PT Astra Serif"/>
          <w:b/>
          <w:sz w:val="28"/>
          <w:szCs w:val="28"/>
          <w:lang w:val="en-US"/>
        </w:rPr>
        <w:t>I</w:t>
      </w:r>
      <w:r w:rsidRPr="008F1371">
        <w:rPr>
          <w:rFonts w:ascii="PT Astra Serif" w:hAnsi="PT Astra Serif"/>
          <w:b/>
          <w:sz w:val="28"/>
          <w:szCs w:val="28"/>
        </w:rPr>
        <w:t xml:space="preserve">. </w:t>
      </w:r>
      <w:r w:rsidR="004023EF" w:rsidRPr="008F1371">
        <w:rPr>
          <w:rFonts w:ascii="PT Astra Serif" w:hAnsi="PT Astra Serif"/>
          <w:b/>
          <w:sz w:val="28"/>
          <w:szCs w:val="28"/>
        </w:rPr>
        <w:t>Общие положения</w:t>
      </w:r>
    </w:p>
    <w:p w:rsidR="004023EF" w:rsidRPr="00051864" w:rsidRDefault="004023EF" w:rsidP="004023EF">
      <w:pPr>
        <w:autoSpaceDE w:val="0"/>
        <w:autoSpaceDN w:val="0"/>
        <w:adjustRightInd w:val="0"/>
        <w:jc w:val="center"/>
        <w:outlineLvl w:val="1"/>
        <w:rPr>
          <w:rFonts w:ascii="PT Astra Serif" w:hAnsi="PT Astra Serif"/>
          <w:b/>
          <w:sz w:val="28"/>
          <w:szCs w:val="28"/>
        </w:rPr>
      </w:pPr>
    </w:p>
    <w:p w:rsidR="004023EF" w:rsidRPr="008F1371" w:rsidRDefault="004023EF" w:rsidP="008F1371">
      <w:pPr>
        <w:autoSpaceDE w:val="0"/>
        <w:autoSpaceDN w:val="0"/>
        <w:adjustRightInd w:val="0"/>
        <w:ind w:firstLine="709"/>
        <w:contextualSpacing/>
        <w:jc w:val="both"/>
        <w:rPr>
          <w:rFonts w:ascii="PT Astra Serif" w:eastAsia="Calibri" w:hAnsi="PT Astra Serif"/>
          <w:bCs/>
          <w:sz w:val="28"/>
          <w:szCs w:val="28"/>
        </w:rPr>
      </w:pPr>
      <w:r w:rsidRPr="008F1371">
        <w:rPr>
          <w:rFonts w:ascii="PT Astra Serif" w:eastAsia="Calibri" w:hAnsi="PT Astra Serif"/>
          <w:bCs/>
          <w:sz w:val="28"/>
          <w:szCs w:val="28"/>
        </w:rPr>
        <w:t xml:space="preserve">Территориальная программа государственных гарантий бесплатного оказания гражданам медицинской помощи на 2018 год и на плановый период 2019 и 2020 годов (далее </w:t>
      </w:r>
      <w:r w:rsidR="008F1371">
        <w:rPr>
          <w:rFonts w:ascii="PT Astra Serif" w:eastAsia="Calibri" w:hAnsi="PT Astra Serif"/>
          <w:bCs/>
          <w:sz w:val="28"/>
          <w:szCs w:val="28"/>
        </w:rPr>
        <w:t>–</w:t>
      </w:r>
      <w:r w:rsidRPr="008F1371">
        <w:rPr>
          <w:rFonts w:ascii="PT Astra Serif" w:eastAsia="Calibri" w:hAnsi="PT Astra Serif"/>
          <w:bCs/>
          <w:sz w:val="28"/>
          <w:szCs w:val="28"/>
        </w:rPr>
        <w:t xml:space="preserve"> Программа государственных гарантий) разработана в соответствии с </w:t>
      </w:r>
      <w:hyperlink r:id="rId12" w:history="1">
        <w:r w:rsidR="00BB5DEF">
          <w:rPr>
            <w:rFonts w:ascii="PT Astra Serif" w:eastAsia="Calibri" w:hAnsi="PT Astra Serif"/>
            <w:bCs/>
            <w:sz w:val="28"/>
            <w:szCs w:val="28"/>
          </w:rPr>
          <w:t>п</w:t>
        </w:r>
        <w:r w:rsidRPr="008F1371">
          <w:rPr>
            <w:rFonts w:ascii="PT Astra Serif" w:eastAsia="Calibri" w:hAnsi="PT Astra Serif"/>
            <w:bCs/>
            <w:sz w:val="28"/>
            <w:szCs w:val="28"/>
          </w:rPr>
          <w:t>остановлением</w:t>
        </w:r>
      </w:hyperlink>
      <w:r w:rsidRPr="008F1371">
        <w:rPr>
          <w:rFonts w:ascii="PT Astra Serif" w:eastAsia="Calibri" w:hAnsi="PT Astra Serif"/>
          <w:bCs/>
          <w:sz w:val="28"/>
          <w:szCs w:val="28"/>
        </w:rPr>
        <w:t xml:space="preserve"> Правительства Российской Федерации</w:t>
      </w:r>
      <w:r w:rsidR="008F1371">
        <w:rPr>
          <w:rFonts w:ascii="PT Astra Serif" w:eastAsia="Calibri" w:hAnsi="PT Astra Serif"/>
          <w:bCs/>
          <w:sz w:val="28"/>
          <w:szCs w:val="28"/>
        </w:rPr>
        <w:t xml:space="preserve">                             </w:t>
      </w:r>
      <w:r w:rsidRPr="008F1371">
        <w:rPr>
          <w:rFonts w:ascii="PT Astra Serif" w:eastAsia="Calibri" w:hAnsi="PT Astra Serif"/>
          <w:bCs/>
          <w:sz w:val="28"/>
          <w:szCs w:val="28"/>
        </w:rPr>
        <w:t xml:space="preserve"> от 06 мая 2003 года № 255 «О разработке и финансировании выполнения заданий по обеспечению государственных гарантий оказания гражданам Российской Федерации бесплатной медицинской помощи и контроле за их реализацией», </w:t>
      </w:r>
      <w:hyperlink r:id="rId13" w:history="1">
        <w:r w:rsidRPr="008F1371">
          <w:rPr>
            <w:rFonts w:ascii="PT Astra Serif" w:eastAsia="Calibri" w:hAnsi="PT Astra Serif"/>
            <w:bCs/>
            <w:sz w:val="28"/>
            <w:szCs w:val="28"/>
          </w:rPr>
          <w:t>Законом</w:t>
        </w:r>
      </w:hyperlink>
      <w:r w:rsidRPr="008F1371">
        <w:rPr>
          <w:rFonts w:ascii="PT Astra Serif" w:eastAsia="Calibri" w:hAnsi="PT Astra Serif"/>
          <w:bCs/>
          <w:sz w:val="28"/>
          <w:szCs w:val="28"/>
        </w:rPr>
        <w:t xml:space="preserve"> Ямало-Ненецкого автономного округа от 10 января 2007 года № 12-ЗАО «О здравоохранении в Ямало-Ненецком автономном округе».</w:t>
      </w:r>
    </w:p>
    <w:p w:rsidR="004023EF" w:rsidRPr="008F1371" w:rsidRDefault="004023EF" w:rsidP="008F1371">
      <w:pPr>
        <w:autoSpaceDE w:val="0"/>
        <w:autoSpaceDN w:val="0"/>
        <w:adjustRightInd w:val="0"/>
        <w:spacing w:before="280"/>
        <w:ind w:firstLine="709"/>
        <w:contextualSpacing/>
        <w:jc w:val="both"/>
        <w:rPr>
          <w:rFonts w:ascii="PT Astra Serif" w:eastAsia="Calibri" w:hAnsi="PT Astra Serif"/>
          <w:bCs/>
          <w:sz w:val="28"/>
          <w:szCs w:val="28"/>
        </w:rPr>
      </w:pPr>
      <w:r w:rsidRPr="008F1371">
        <w:rPr>
          <w:rFonts w:ascii="PT Astra Serif" w:eastAsia="Calibri" w:hAnsi="PT Astra Serif"/>
          <w:bCs/>
          <w:sz w:val="28"/>
          <w:szCs w:val="28"/>
        </w:rPr>
        <w:t>Программа государственных гарантий обеспечивает доступную, бесплатную и качественную медицинскую и лекарственную помощь гражданам Российской Федерации.</w:t>
      </w:r>
    </w:p>
    <w:p w:rsidR="004023EF" w:rsidRPr="008F1371" w:rsidRDefault="004023EF" w:rsidP="008F1371">
      <w:pPr>
        <w:autoSpaceDE w:val="0"/>
        <w:autoSpaceDN w:val="0"/>
        <w:adjustRightInd w:val="0"/>
        <w:spacing w:before="280"/>
        <w:ind w:firstLine="709"/>
        <w:contextualSpacing/>
        <w:jc w:val="both"/>
        <w:rPr>
          <w:rFonts w:ascii="PT Astra Serif" w:eastAsia="Calibri" w:hAnsi="PT Astra Serif"/>
          <w:bCs/>
          <w:sz w:val="28"/>
          <w:szCs w:val="28"/>
        </w:rPr>
      </w:pPr>
      <w:r w:rsidRPr="008F1371">
        <w:rPr>
          <w:rFonts w:ascii="PT Astra Serif" w:eastAsia="Calibri" w:hAnsi="PT Astra Serif"/>
          <w:bCs/>
          <w:sz w:val="28"/>
          <w:szCs w:val="28"/>
        </w:rPr>
        <w:t>Программа государственных гарантий устанавливает:</w:t>
      </w:r>
    </w:p>
    <w:p w:rsidR="004023EF" w:rsidRPr="008F1371" w:rsidRDefault="004023EF" w:rsidP="008F1371">
      <w:pPr>
        <w:autoSpaceDE w:val="0"/>
        <w:autoSpaceDN w:val="0"/>
        <w:adjustRightInd w:val="0"/>
        <w:spacing w:before="280"/>
        <w:ind w:firstLine="709"/>
        <w:contextualSpacing/>
        <w:jc w:val="both"/>
        <w:rPr>
          <w:rFonts w:ascii="PT Astra Serif" w:eastAsia="Calibri" w:hAnsi="PT Astra Serif"/>
          <w:bCs/>
          <w:sz w:val="28"/>
          <w:szCs w:val="28"/>
        </w:rPr>
      </w:pPr>
      <w:r w:rsidRPr="008F1371">
        <w:rPr>
          <w:rFonts w:ascii="PT Astra Serif" w:eastAsia="Calibri" w:hAnsi="PT Astra Serif"/>
          <w:bCs/>
          <w:sz w:val="28"/>
          <w:szCs w:val="28"/>
        </w:rPr>
        <w:t>целевые значения критериев доступности и качества медицинской помощи, оказываемой в рамках Программы государственных гарантий;</w:t>
      </w:r>
    </w:p>
    <w:p w:rsidR="004023EF" w:rsidRPr="008F1371" w:rsidRDefault="004023EF" w:rsidP="008F1371">
      <w:pPr>
        <w:autoSpaceDE w:val="0"/>
        <w:autoSpaceDN w:val="0"/>
        <w:adjustRightInd w:val="0"/>
        <w:spacing w:before="280"/>
        <w:ind w:firstLine="709"/>
        <w:contextualSpacing/>
        <w:jc w:val="both"/>
        <w:rPr>
          <w:rFonts w:ascii="PT Astra Serif" w:eastAsia="Calibri" w:hAnsi="PT Astra Serif"/>
          <w:bCs/>
          <w:sz w:val="28"/>
          <w:szCs w:val="28"/>
        </w:rPr>
      </w:pPr>
      <w:r w:rsidRPr="008F1371">
        <w:rPr>
          <w:rFonts w:ascii="PT Astra Serif" w:eastAsia="Calibri" w:hAnsi="PT Astra Serif"/>
          <w:bCs/>
          <w:sz w:val="28"/>
          <w:szCs w:val="28"/>
        </w:rPr>
        <w:t xml:space="preserve">перечень заболеваний (состояний) и перечень видов медицинской помощи, оказываемой гражданам без взимания с них платы за счет бюджетных ассигнований окружного бюджета и средств бюджета Территориального фонда обязательного медицинского страхования Ямало-Ненецкого автономного округа (далее </w:t>
      </w:r>
      <w:r w:rsidR="008F1371">
        <w:rPr>
          <w:rFonts w:ascii="PT Astra Serif" w:eastAsia="Calibri" w:hAnsi="PT Astra Serif"/>
          <w:bCs/>
          <w:sz w:val="28"/>
          <w:szCs w:val="28"/>
        </w:rPr>
        <w:t>–</w:t>
      </w:r>
      <w:r w:rsidRPr="008F1371">
        <w:rPr>
          <w:rFonts w:ascii="PT Astra Serif" w:eastAsia="Calibri" w:hAnsi="PT Astra Serif"/>
          <w:bCs/>
          <w:sz w:val="28"/>
          <w:szCs w:val="28"/>
        </w:rPr>
        <w:t xml:space="preserve"> Территориальный фонд обязательного медицинского страхования, автономный округ);</w:t>
      </w:r>
    </w:p>
    <w:p w:rsidR="004023EF" w:rsidRPr="008F1371" w:rsidRDefault="004023EF" w:rsidP="008F1371">
      <w:pPr>
        <w:autoSpaceDE w:val="0"/>
        <w:autoSpaceDN w:val="0"/>
        <w:adjustRightInd w:val="0"/>
        <w:spacing w:before="280"/>
        <w:ind w:firstLine="709"/>
        <w:contextualSpacing/>
        <w:jc w:val="both"/>
        <w:rPr>
          <w:rFonts w:ascii="PT Astra Serif" w:eastAsia="Calibri" w:hAnsi="PT Astra Serif"/>
          <w:bCs/>
          <w:sz w:val="28"/>
          <w:szCs w:val="28"/>
        </w:rPr>
      </w:pPr>
      <w:r w:rsidRPr="008F1371">
        <w:rPr>
          <w:rFonts w:ascii="PT Astra Serif" w:eastAsia="Calibri" w:hAnsi="PT Astra Serif"/>
          <w:bCs/>
          <w:sz w:val="28"/>
          <w:szCs w:val="28"/>
        </w:rPr>
        <w:t>условия реализации установленного законодательством Российской Федерации права на выбор врача, в том числе врача общей практики (семейного врача) и лечащего врача (с учетом согласия врача);</w:t>
      </w:r>
    </w:p>
    <w:p w:rsidR="004023EF" w:rsidRPr="008F1371" w:rsidRDefault="004023EF" w:rsidP="008F1371">
      <w:pPr>
        <w:autoSpaceDE w:val="0"/>
        <w:autoSpaceDN w:val="0"/>
        <w:adjustRightInd w:val="0"/>
        <w:spacing w:before="280"/>
        <w:ind w:firstLine="709"/>
        <w:contextualSpacing/>
        <w:jc w:val="both"/>
        <w:rPr>
          <w:rFonts w:ascii="PT Astra Serif" w:eastAsia="Calibri" w:hAnsi="PT Astra Serif"/>
          <w:bCs/>
          <w:sz w:val="28"/>
          <w:szCs w:val="28"/>
        </w:rPr>
      </w:pPr>
      <w:r w:rsidRPr="008F1371">
        <w:rPr>
          <w:rFonts w:ascii="PT Astra Serif" w:eastAsia="Calibri" w:hAnsi="PT Astra Serif"/>
          <w:bCs/>
          <w:sz w:val="28"/>
          <w:szCs w:val="28"/>
        </w:rPr>
        <w:t>сроки ожидания медицинской помощи, оказываемой в плановой форме, в том числе сроки ожидания оказания медицинской помощи в стационарных условиях, проведения отдельных диагностических обследований, а также консультаций врачей-специалистов;</w:t>
      </w:r>
    </w:p>
    <w:p w:rsidR="004023EF" w:rsidRPr="008F1371" w:rsidRDefault="004023EF" w:rsidP="008F1371">
      <w:pPr>
        <w:autoSpaceDE w:val="0"/>
        <w:autoSpaceDN w:val="0"/>
        <w:adjustRightInd w:val="0"/>
        <w:spacing w:before="280"/>
        <w:ind w:firstLine="709"/>
        <w:contextualSpacing/>
        <w:jc w:val="both"/>
        <w:rPr>
          <w:rFonts w:ascii="PT Astra Serif" w:eastAsia="Calibri" w:hAnsi="PT Astra Serif"/>
          <w:bCs/>
          <w:sz w:val="28"/>
          <w:szCs w:val="28"/>
        </w:rPr>
      </w:pPr>
      <w:r w:rsidRPr="008F1371">
        <w:rPr>
          <w:rFonts w:ascii="PT Astra Serif" w:eastAsia="Calibri" w:hAnsi="PT Astra Serif"/>
          <w:bCs/>
          <w:sz w:val="28"/>
          <w:szCs w:val="28"/>
        </w:rPr>
        <w:lastRenderedPageBreak/>
        <w:t xml:space="preserve">условия предоставления медицинской помощи в медицинских организациях, в том числе условия пребывания в медицинских организациях при оказании медицинской помощи в стационарных условиях, включая предоставление спального места и питания, при совместном нахождении одного из родителей, иного члена семьи или иного законного представителя в медицинской организации в стационарных условиях с ребенком до достижения им возраста 4 лет, а с ребенком старше указанного возраста </w:t>
      </w:r>
      <w:r w:rsidR="008F1371">
        <w:rPr>
          <w:rFonts w:ascii="PT Astra Serif" w:eastAsia="Calibri" w:hAnsi="PT Astra Serif"/>
          <w:bCs/>
          <w:sz w:val="28"/>
          <w:szCs w:val="28"/>
        </w:rPr>
        <w:t>–</w:t>
      </w:r>
      <w:r w:rsidRPr="008F1371">
        <w:rPr>
          <w:rFonts w:ascii="PT Astra Serif" w:eastAsia="Calibri" w:hAnsi="PT Astra Serif"/>
          <w:bCs/>
          <w:sz w:val="28"/>
          <w:szCs w:val="28"/>
        </w:rPr>
        <w:t xml:space="preserve"> при наличии медицинских показаний;</w:t>
      </w:r>
    </w:p>
    <w:p w:rsidR="004023EF" w:rsidRPr="008F1371" w:rsidRDefault="004023EF" w:rsidP="008F1371">
      <w:pPr>
        <w:autoSpaceDE w:val="0"/>
        <w:autoSpaceDN w:val="0"/>
        <w:adjustRightInd w:val="0"/>
        <w:spacing w:before="280"/>
        <w:ind w:firstLine="709"/>
        <w:contextualSpacing/>
        <w:jc w:val="both"/>
        <w:rPr>
          <w:rFonts w:ascii="PT Astra Serif" w:eastAsia="Calibri" w:hAnsi="PT Astra Serif"/>
          <w:bCs/>
          <w:sz w:val="28"/>
          <w:szCs w:val="28"/>
        </w:rPr>
      </w:pPr>
      <w:r w:rsidRPr="008F1371">
        <w:rPr>
          <w:rFonts w:ascii="PT Astra Serif" w:eastAsia="Calibri" w:hAnsi="PT Astra Serif"/>
          <w:bCs/>
          <w:sz w:val="28"/>
          <w:szCs w:val="28"/>
        </w:rPr>
        <w:t>условия размещения пациентов в маломестных палатах (боксах) по медицинским и (или) эпидемиологическим показаниям, установленным Министерством здравоохранения Российской Федерации;</w:t>
      </w:r>
    </w:p>
    <w:p w:rsidR="004023EF" w:rsidRPr="008F1371" w:rsidRDefault="004023EF" w:rsidP="008F1371">
      <w:pPr>
        <w:autoSpaceDE w:val="0"/>
        <w:autoSpaceDN w:val="0"/>
        <w:adjustRightInd w:val="0"/>
        <w:spacing w:before="280"/>
        <w:ind w:firstLine="709"/>
        <w:contextualSpacing/>
        <w:jc w:val="both"/>
        <w:rPr>
          <w:rFonts w:ascii="PT Astra Serif" w:eastAsia="Calibri" w:hAnsi="PT Astra Serif"/>
          <w:bCs/>
          <w:sz w:val="28"/>
          <w:szCs w:val="28"/>
        </w:rPr>
      </w:pPr>
      <w:r w:rsidRPr="008F1371">
        <w:rPr>
          <w:rFonts w:ascii="PT Astra Serif" w:eastAsia="Calibri" w:hAnsi="PT Astra Serif"/>
          <w:bCs/>
          <w:sz w:val="28"/>
          <w:szCs w:val="28"/>
        </w:rPr>
        <w:t>условия предоставления детям-сиротам и детям, оставшимся без попечения родителей, в случае выявления у них заболеваний медицинской помощи всех видов, включая специализированную, в том числе высокотехнологичную, медицинскую помощь, а также медицинскую реабилитацию;</w:t>
      </w:r>
    </w:p>
    <w:p w:rsidR="004023EF" w:rsidRPr="008F1371" w:rsidRDefault="004023EF" w:rsidP="008F1371">
      <w:pPr>
        <w:autoSpaceDE w:val="0"/>
        <w:autoSpaceDN w:val="0"/>
        <w:adjustRightInd w:val="0"/>
        <w:spacing w:before="280"/>
        <w:ind w:firstLine="709"/>
        <w:contextualSpacing/>
        <w:jc w:val="both"/>
        <w:rPr>
          <w:rFonts w:ascii="PT Astra Serif" w:eastAsia="Calibri" w:hAnsi="PT Astra Serif"/>
          <w:bCs/>
          <w:sz w:val="28"/>
          <w:szCs w:val="28"/>
        </w:rPr>
      </w:pPr>
      <w:r w:rsidRPr="008F1371">
        <w:rPr>
          <w:rFonts w:ascii="PT Astra Serif" w:eastAsia="Calibri" w:hAnsi="PT Astra Serif"/>
          <w:bCs/>
          <w:sz w:val="28"/>
          <w:szCs w:val="28"/>
        </w:rPr>
        <w:t xml:space="preserve">порядок предоставления транспортных услуг при сопровождении медицинским работником пациента, находящегося на лечении в стационарных условиях, в целях выполнения порядков оказания медицинской помощи и стандартов медицинской помощи в случае необходимости проведения такому пациенту диагностических исследований </w:t>
      </w:r>
      <w:r w:rsidR="008F1371">
        <w:rPr>
          <w:rFonts w:ascii="PT Astra Serif" w:eastAsia="Calibri" w:hAnsi="PT Astra Serif"/>
          <w:bCs/>
          <w:sz w:val="28"/>
          <w:szCs w:val="28"/>
        </w:rPr>
        <w:t>–</w:t>
      </w:r>
      <w:r w:rsidRPr="008F1371">
        <w:rPr>
          <w:rFonts w:ascii="PT Astra Serif" w:eastAsia="Calibri" w:hAnsi="PT Astra Serif"/>
          <w:bCs/>
          <w:sz w:val="28"/>
          <w:szCs w:val="28"/>
        </w:rPr>
        <w:t xml:space="preserve"> при отсутствии возможности их проведения медицинской организацией, оказывающей медицинскую помощь пациенту;</w:t>
      </w:r>
    </w:p>
    <w:p w:rsidR="004023EF" w:rsidRPr="008F1371" w:rsidRDefault="004023EF" w:rsidP="008F1371">
      <w:pPr>
        <w:autoSpaceDE w:val="0"/>
        <w:autoSpaceDN w:val="0"/>
        <w:adjustRightInd w:val="0"/>
        <w:spacing w:before="280"/>
        <w:ind w:firstLine="709"/>
        <w:contextualSpacing/>
        <w:jc w:val="both"/>
        <w:rPr>
          <w:rFonts w:ascii="PT Astra Serif" w:eastAsia="Calibri" w:hAnsi="PT Astra Serif"/>
          <w:bCs/>
          <w:sz w:val="28"/>
          <w:szCs w:val="28"/>
        </w:rPr>
      </w:pPr>
      <w:r w:rsidRPr="008F1371">
        <w:rPr>
          <w:rFonts w:ascii="PT Astra Serif" w:eastAsia="Calibri" w:hAnsi="PT Astra Serif"/>
          <w:bCs/>
          <w:sz w:val="28"/>
          <w:szCs w:val="28"/>
        </w:rPr>
        <w:t>порядок реализации установленного законодательством Российской Федерации права внеочередного оказания медицинской помощи отдельным категориям граждан в медицинских организациях, находящихся на территории автономного округа;</w:t>
      </w:r>
    </w:p>
    <w:p w:rsidR="004023EF" w:rsidRPr="008F1371" w:rsidRDefault="004023EF" w:rsidP="008F1371">
      <w:pPr>
        <w:autoSpaceDE w:val="0"/>
        <w:autoSpaceDN w:val="0"/>
        <w:adjustRightInd w:val="0"/>
        <w:spacing w:before="280"/>
        <w:ind w:firstLine="709"/>
        <w:contextualSpacing/>
        <w:jc w:val="both"/>
        <w:rPr>
          <w:rFonts w:ascii="PT Astra Serif" w:eastAsia="Calibri" w:hAnsi="PT Astra Serif"/>
          <w:bCs/>
          <w:sz w:val="28"/>
          <w:szCs w:val="28"/>
        </w:rPr>
      </w:pPr>
      <w:r w:rsidRPr="008F1371">
        <w:rPr>
          <w:rFonts w:ascii="PT Astra Serif" w:eastAsia="Calibri" w:hAnsi="PT Astra Serif"/>
          <w:bCs/>
          <w:sz w:val="28"/>
          <w:szCs w:val="28"/>
        </w:rPr>
        <w:t>порядок обеспечения граждан лекарственными препаратами, а также медицинскими изделиями, включенными в утверждаемый Правительством Российской Федерации перечень медицинских изделий, имплантируемых в организм человека, лечебным питанием, в том числе специализированными продуктами лечебного питания, по назначению врача, а также донорской кровью и ее компонентами по медицинским показаниям в соответствии со стандартами медицинской помощи с учетом видов, условий и форм оказания медицинской помощи, за исключением лечебного питания, в том числе специализированных продуктов лечебного питания по желанию пациента;</w:t>
      </w:r>
    </w:p>
    <w:p w:rsidR="004023EF" w:rsidRPr="008F1371" w:rsidRDefault="004023EF" w:rsidP="008F1371">
      <w:pPr>
        <w:autoSpaceDE w:val="0"/>
        <w:autoSpaceDN w:val="0"/>
        <w:adjustRightInd w:val="0"/>
        <w:spacing w:before="280"/>
        <w:ind w:firstLine="709"/>
        <w:contextualSpacing/>
        <w:jc w:val="both"/>
        <w:rPr>
          <w:rFonts w:ascii="PT Astra Serif" w:eastAsia="Calibri" w:hAnsi="PT Astra Serif"/>
          <w:bCs/>
          <w:sz w:val="28"/>
          <w:szCs w:val="28"/>
        </w:rPr>
      </w:pPr>
      <w:r w:rsidRPr="008F1371">
        <w:rPr>
          <w:rFonts w:ascii="PT Astra Serif" w:eastAsia="Calibri" w:hAnsi="PT Astra Serif"/>
          <w:bCs/>
          <w:sz w:val="28"/>
          <w:szCs w:val="28"/>
        </w:rPr>
        <w:t>перечень медицинских организаций, участвующих в реализации Программы государственных гарантий, в том числе Территориальной программы обязательного медицинского страхования;</w:t>
      </w:r>
    </w:p>
    <w:p w:rsidR="004023EF" w:rsidRPr="008F1371" w:rsidRDefault="004023EF" w:rsidP="008F1371">
      <w:pPr>
        <w:autoSpaceDE w:val="0"/>
        <w:autoSpaceDN w:val="0"/>
        <w:adjustRightInd w:val="0"/>
        <w:spacing w:before="280"/>
        <w:ind w:firstLine="709"/>
        <w:contextualSpacing/>
        <w:jc w:val="both"/>
        <w:rPr>
          <w:rFonts w:ascii="PT Astra Serif" w:eastAsia="Calibri" w:hAnsi="PT Astra Serif"/>
          <w:bCs/>
          <w:sz w:val="28"/>
          <w:szCs w:val="28"/>
        </w:rPr>
      </w:pPr>
      <w:r w:rsidRPr="008F1371">
        <w:rPr>
          <w:rFonts w:ascii="PT Astra Serif" w:eastAsia="Calibri" w:hAnsi="PT Astra Serif"/>
          <w:bCs/>
          <w:sz w:val="28"/>
          <w:szCs w:val="28"/>
        </w:rPr>
        <w:t>стоимость медицинской помощи, оказываемой в рамках Программы государственных гарантий;</w:t>
      </w:r>
    </w:p>
    <w:p w:rsidR="004023EF" w:rsidRPr="008F1371" w:rsidRDefault="004023EF" w:rsidP="008F1371">
      <w:pPr>
        <w:autoSpaceDE w:val="0"/>
        <w:autoSpaceDN w:val="0"/>
        <w:adjustRightInd w:val="0"/>
        <w:spacing w:before="280"/>
        <w:ind w:firstLine="709"/>
        <w:contextualSpacing/>
        <w:jc w:val="both"/>
        <w:rPr>
          <w:rFonts w:ascii="PT Astra Serif" w:eastAsia="Calibri" w:hAnsi="PT Astra Serif"/>
          <w:bCs/>
          <w:sz w:val="28"/>
          <w:szCs w:val="28"/>
        </w:rPr>
      </w:pPr>
      <w:r w:rsidRPr="008F1371">
        <w:rPr>
          <w:rFonts w:ascii="PT Astra Serif" w:eastAsia="Calibri" w:hAnsi="PT Astra Serif"/>
          <w:bCs/>
          <w:sz w:val="28"/>
          <w:szCs w:val="28"/>
        </w:rPr>
        <w:t>объем медицинской помощи в расчете на одного жителя (одно застрахованное лицо), стоимость единицы объема медицинской помощи по условиям ее оказания, подушевые нормативы финансирования;</w:t>
      </w:r>
    </w:p>
    <w:p w:rsidR="004023EF" w:rsidRPr="008F1371" w:rsidRDefault="004023EF" w:rsidP="008F1371">
      <w:pPr>
        <w:autoSpaceDE w:val="0"/>
        <w:autoSpaceDN w:val="0"/>
        <w:adjustRightInd w:val="0"/>
        <w:spacing w:before="280"/>
        <w:ind w:firstLine="709"/>
        <w:contextualSpacing/>
        <w:jc w:val="both"/>
        <w:rPr>
          <w:rFonts w:ascii="PT Astra Serif" w:eastAsia="Calibri" w:hAnsi="PT Astra Serif"/>
          <w:bCs/>
          <w:sz w:val="28"/>
          <w:szCs w:val="28"/>
        </w:rPr>
      </w:pPr>
      <w:r w:rsidRPr="008F1371">
        <w:rPr>
          <w:rFonts w:ascii="PT Astra Serif" w:eastAsia="Calibri" w:hAnsi="PT Astra Serif"/>
          <w:bCs/>
          <w:sz w:val="28"/>
          <w:szCs w:val="28"/>
        </w:rPr>
        <w:lastRenderedPageBreak/>
        <w:t>способы оплаты медицинской помощи, оказываемой по обязательному медицинскому страхованию застрахованным лицам;</w:t>
      </w:r>
    </w:p>
    <w:p w:rsidR="004023EF" w:rsidRPr="008F1371" w:rsidRDefault="004023EF" w:rsidP="008F1371">
      <w:pPr>
        <w:autoSpaceDE w:val="0"/>
        <w:autoSpaceDN w:val="0"/>
        <w:adjustRightInd w:val="0"/>
        <w:spacing w:before="280"/>
        <w:ind w:firstLine="709"/>
        <w:contextualSpacing/>
        <w:jc w:val="both"/>
        <w:rPr>
          <w:rFonts w:ascii="PT Astra Serif" w:eastAsia="Calibri" w:hAnsi="PT Astra Serif"/>
          <w:bCs/>
          <w:sz w:val="28"/>
          <w:szCs w:val="28"/>
        </w:rPr>
      </w:pPr>
      <w:r w:rsidRPr="008F1371">
        <w:rPr>
          <w:rFonts w:ascii="PT Astra Serif" w:eastAsia="Calibri" w:hAnsi="PT Astra Serif"/>
          <w:bCs/>
          <w:sz w:val="28"/>
          <w:szCs w:val="28"/>
        </w:rPr>
        <w:t>структура тарифа на оплату медицинской помощи;</w:t>
      </w:r>
    </w:p>
    <w:p w:rsidR="004023EF" w:rsidRPr="008F1371" w:rsidRDefault="004023EF" w:rsidP="008F1371">
      <w:pPr>
        <w:autoSpaceDE w:val="0"/>
        <w:autoSpaceDN w:val="0"/>
        <w:adjustRightInd w:val="0"/>
        <w:spacing w:before="280"/>
        <w:ind w:firstLine="709"/>
        <w:contextualSpacing/>
        <w:jc w:val="both"/>
        <w:rPr>
          <w:rFonts w:ascii="PT Astra Serif" w:eastAsia="Calibri" w:hAnsi="PT Astra Serif"/>
          <w:bCs/>
          <w:sz w:val="28"/>
          <w:szCs w:val="28"/>
        </w:rPr>
      </w:pPr>
      <w:r w:rsidRPr="008F1371">
        <w:rPr>
          <w:rFonts w:ascii="PT Astra Serif" w:eastAsia="Calibri" w:hAnsi="PT Astra Serif"/>
          <w:bCs/>
          <w:sz w:val="28"/>
          <w:szCs w:val="28"/>
        </w:rPr>
        <w:t>перечень мероприятий по профилактике заболеваний и формированию здорового образа жизни, осуществляемых в рамках Программы государственных гарантий;</w:t>
      </w:r>
    </w:p>
    <w:p w:rsidR="004023EF" w:rsidRPr="008F1371" w:rsidRDefault="004023EF" w:rsidP="008F1371">
      <w:pPr>
        <w:autoSpaceDE w:val="0"/>
        <w:autoSpaceDN w:val="0"/>
        <w:adjustRightInd w:val="0"/>
        <w:spacing w:before="280"/>
        <w:ind w:firstLine="709"/>
        <w:contextualSpacing/>
        <w:jc w:val="both"/>
        <w:rPr>
          <w:rFonts w:ascii="PT Astra Serif" w:eastAsia="Calibri" w:hAnsi="PT Astra Serif"/>
          <w:bCs/>
          <w:sz w:val="28"/>
          <w:szCs w:val="28"/>
        </w:rPr>
      </w:pPr>
      <w:r w:rsidRPr="008F1371">
        <w:rPr>
          <w:rFonts w:ascii="PT Astra Serif" w:eastAsia="Calibri" w:hAnsi="PT Astra Serif"/>
          <w:bCs/>
          <w:sz w:val="28"/>
          <w:szCs w:val="28"/>
        </w:rPr>
        <w:t>условия и сроки диспансеризации населения для отдельных категорий населения, профилактических осмотров несовершеннолетних;</w:t>
      </w:r>
    </w:p>
    <w:p w:rsidR="004023EF" w:rsidRPr="008F1371" w:rsidRDefault="004023EF" w:rsidP="008F1371">
      <w:pPr>
        <w:autoSpaceDE w:val="0"/>
        <w:autoSpaceDN w:val="0"/>
        <w:adjustRightInd w:val="0"/>
        <w:spacing w:before="280"/>
        <w:ind w:firstLine="709"/>
        <w:contextualSpacing/>
        <w:jc w:val="both"/>
        <w:rPr>
          <w:rFonts w:ascii="PT Astra Serif" w:eastAsia="Calibri" w:hAnsi="PT Astra Serif"/>
          <w:bCs/>
          <w:sz w:val="28"/>
          <w:szCs w:val="28"/>
        </w:rPr>
      </w:pPr>
      <w:r w:rsidRPr="008F1371">
        <w:rPr>
          <w:rFonts w:ascii="PT Astra Serif" w:eastAsia="Calibri" w:hAnsi="PT Astra Serif"/>
          <w:bCs/>
          <w:sz w:val="28"/>
          <w:szCs w:val="28"/>
        </w:rPr>
        <w:t>порядок и размеры возмещения расходов, связанных с оказанием гражданам медицинской помощи в экстренной форме медицинской организацией, не участвующей в реализации Программы государственных гарантий.</w:t>
      </w:r>
    </w:p>
    <w:p w:rsidR="004023EF" w:rsidRPr="00051864" w:rsidRDefault="004023EF" w:rsidP="004023EF">
      <w:pPr>
        <w:autoSpaceDE w:val="0"/>
        <w:autoSpaceDN w:val="0"/>
        <w:adjustRightInd w:val="0"/>
        <w:contextualSpacing/>
        <w:jc w:val="center"/>
        <w:outlineLvl w:val="1"/>
        <w:rPr>
          <w:rFonts w:ascii="PT Astra Serif" w:hAnsi="PT Astra Serif"/>
          <w:sz w:val="28"/>
          <w:szCs w:val="28"/>
        </w:rPr>
      </w:pPr>
    </w:p>
    <w:p w:rsidR="008121CC" w:rsidRPr="000319F6" w:rsidRDefault="008121CC" w:rsidP="008121CC">
      <w:pPr>
        <w:autoSpaceDE w:val="0"/>
        <w:autoSpaceDN w:val="0"/>
        <w:adjustRightInd w:val="0"/>
        <w:jc w:val="center"/>
        <w:outlineLvl w:val="0"/>
        <w:rPr>
          <w:rFonts w:ascii="PT Astra Serif" w:eastAsia="Calibri" w:hAnsi="PT Astra Serif"/>
          <w:b/>
          <w:sz w:val="28"/>
          <w:szCs w:val="28"/>
          <w:lang w:eastAsia="en-US"/>
        </w:rPr>
      </w:pPr>
      <w:r w:rsidRPr="000319F6">
        <w:rPr>
          <w:rFonts w:ascii="PT Astra Serif" w:eastAsia="Calibri" w:hAnsi="PT Astra Serif"/>
          <w:b/>
          <w:sz w:val="28"/>
          <w:szCs w:val="28"/>
          <w:lang w:eastAsia="en-US"/>
        </w:rPr>
        <w:t>II. Целевые значения критериев доступности и качества</w:t>
      </w:r>
    </w:p>
    <w:p w:rsidR="008121CC" w:rsidRPr="000319F6" w:rsidRDefault="008121CC" w:rsidP="008121CC">
      <w:pPr>
        <w:autoSpaceDE w:val="0"/>
        <w:autoSpaceDN w:val="0"/>
        <w:adjustRightInd w:val="0"/>
        <w:jc w:val="center"/>
        <w:rPr>
          <w:rFonts w:ascii="PT Astra Serif" w:eastAsia="Calibri" w:hAnsi="PT Astra Serif"/>
          <w:b/>
          <w:sz w:val="28"/>
          <w:szCs w:val="28"/>
          <w:lang w:eastAsia="en-US"/>
        </w:rPr>
      </w:pPr>
      <w:r w:rsidRPr="000319F6">
        <w:rPr>
          <w:rFonts w:ascii="PT Astra Serif" w:eastAsia="Calibri" w:hAnsi="PT Astra Serif"/>
          <w:b/>
          <w:sz w:val="28"/>
          <w:szCs w:val="28"/>
          <w:lang w:eastAsia="en-US"/>
        </w:rPr>
        <w:t>медицинской помощи, оказываемой в рамках Программы</w:t>
      </w:r>
    </w:p>
    <w:p w:rsidR="008121CC" w:rsidRPr="000319F6" w:rsidRDefault="008121CC" w:rsidP="008121CC">
      <w:pPr>
        <w:autoSpaceDE w:val="0"/>
        <w:autoSpaceDN w:val="0"/>
        <w:adjustRightInd w:val="0"/>
        <w:jc w:val="center"/>
        <w:rPr>
          <w:rFonts w:ascii="PT Astra Serif" w:eastAsia="Calibri" w:hAnsi="PT Astra Serif"/>
          <w:b/>
          <w:sz w:val="28"/>
          <w:szCs w:val="28"/>
          <w:lang w:eastAsia="en-US"/>
        </w:rPr>
      </w:pPr>
      <w:r w:rsidRPr="000319F6">
        <w:rPr>
          <w:rFonts w:ascii="PT Astra Serif" w:eastAsia="Calibri" w:hAnsi="PT Astra Serif"/>
          <w:b/>
          <w:sz w:val="28"/>
          <w:szCs w:val="28"/>
          <w:lang w:eastAsia="en-US"/>
        </w:rPr>
        <w:t>государственных гарантий</w:t>
      </w:r>
    </w:p>
    <w:p w:rsidR="008121CC" w:rsidRPr="00051864" w:rsidRDefault="008121CC" w:rsidP="008121CC">
      <w:pPr>
        <w:autoSpaceDE w:val="0"/>
        <w:autoSpaceDN w:val="0"/>
        <w:adjustRightInd w:val="0"/>
        <w:jc w:val="center"/>
        <w:rPr>
          <w:rFonts w:ascii="PT Astra Serif" w:eastAsia="Calibri" w:hAnsi="PT Astra Serif"/>
          <w:szCs w:val="28"/>
          <w:lang w:eastAsia="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935"/>
        <w:gridCol w:w="2127"/>
        <w:gridCol w:w="992"/>
        <w:gridCol w:w="992"/>
        <w:gridCol w:w="992"/>
      </w:tblGrid>
      <w:tr w:rsidR="00467FE5" w:rsidRPr="008F1371" w:rsidTr="00C62529">
        <w:tc>
          <w:tcPr>
            <w:tcW w:w="709" w:type="dxa"/>
            <w:vMerge w:val="restart"/>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 xml:space="preserve">№ </w:t>
            </w:r>
          </w:p>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п/п</w:t>
            </w:r>
          </w:p>
        </w:tc>
        <w:tc>
          <w:tcPr>
            <w:tcW w:w="3935" w:type="dxa"/>
            <w:vMerge w:val="restart"/>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Наименование показателя</w:t>
            </w:r>
          </w:p>
        </w:tc>
        <w:tc>
          <w:tcPr>
            <w:tcW w:w="2127" w:type="dxa"/>
            <w:vMerge w:val="restart"/>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Единица измерения</w:t>
            </w:r>
          </w:p>
        </w:tc>
        <w:tc>
          <w:tcPr>
            <w:tcW w:w="2976" w:type="dxa"/>
            <w:gridSpan w:val="3"/>
          </w:tcPr>
          <w:p w:rsidR="00467FE5" w:rsidRPr="00C62529" w:rsidRDefault="009F78C7"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Значение показателя</w:t>
            </w:r>
          </w:p>
        </w:tc>
      </w:tr>
      <w:tr w:rsidR="00BB5DEF" w:rsidRPr="008F1371" w:rsidTr="00C62529">
        <w:tc>
          <w:tcPr>
            <w:tcW w:w="709" w:type="dxa"/>
            <w:vMerge/>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p>
        </w:tc>
        <w:tc>
          <w:tcPr>
            <w:tcW w:w="3935" w:type="dxa"/>
            <w:vMerge/>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p>
        </w:tc>
        <w:tc>
          <w:tcPr>
            <w:tcW w:w="2127" w:type="dxa"/>
            <w:vMerge/>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2019 год</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2020 год</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2021 год</w:t>
            </w:r>
          </w:p>
        </w:tc>
      </w:tr>
    </w:tbl>
    <w:p w:rsidR="000319F6" w:rsidRPr="000319F6" w:rsidRDefault="000319F6">
      <w:pPr>
        <w:rPr>
          <w:sz w:val="2"/>
        </w:rPr>
      </w:pPr>
    </w:p>
    <w:p w:rsidR="008F1371" w:rsidRPr="008F1371" w:rsidRDefault="008F1371">
      <w:pPr>
        <w:rPr>
          <w:sz w:val="2"/>
          <w:szCs w:val="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935"/>
        <w:gridCol w:w="2127"/>
        <w:gridCol w:w="992"/>
        <w:gridCol w:w="992"/>
        <w:gridCol w:w="992"/>
      </w:tblGrid>
      <w:tr w:rsidR="00BB5DEF" w:rsidRPr="008F1371" w:rsidTr="00C62529">
        <w:trPr>
          <w:tblHeader/>
        </w:trPr>
        <w:tc>
          <w:tcPr>
            <w:tcW w:w="709"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1</w:t>
            </w:r>
          </w:p>
        </w:tc>
        <w:tc>
          <w:tcPr>
            <w:tcW w:w="3935"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2</w:t>
            </w:r>
          </w:p>
        </w:tc>
        <w:tc>
          <w:tcPr>
            <w:tcW w:w="2127"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3</w:t>
            </w:r>
          </w:p>
        </w:tc>
        <w:tc>
          <w:tcPr>
            <w:tcW w:w="992" w:type="dxa"/>
          </w:tcPr>
          <w:p w:rsidR="00467FE5" w:rsidRPr="00C62529" w:rsidRDefault="000319F6"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4</w:t>
            </w:r>
          </w:p>
        </w:tc>
        <w:tc>
          <w:tcPr>
            <w:tcW w:w="992" w:type="dxa"/>
          </w:tcPr>
          <w:p w:rsidR="00467FE5" w:rsidRPr="00C62529" w:rsidRDefault="000319F6"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5</w:t>
            </w:r>
          </w:p>
        </w:tc>
        <w:tc>
          <w:tcPr>
            <w:tcW w:w="992" w:type="dxa"/>
          </w:tcPr>
          <w:p w:rsidR="00467FE5" w:rsidRPr="00C62529" w:rsidRDefault="000319F6"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6</w:t>
            </w:r>
          </w:p>
        </w:tc>
      </w:tr>
      <w:tr w:rsidR="00BB5DEF" w:rsidRPr="008F1371" w:rsidTr="00C62529">
        <w:tc>
          <w:tcPr>
            <w:tcW w:w="709" w:type="dxa"/>
            <w:vMerge w:val="restart"/>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1.</w:t>
            </w:r>
          </w:p>
        </w:tc>
        <w:tc>
          <w:tcPr>
            <w:tcW w:w="3935"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Удовлетворенность населения медицинской помощью, в том числе</w:t>
            </w:r>
          </w:p>
        </w:tc>
        <w:tc>
          <w:tcPr>
            <w:tcW w:w="2127" w:type="dxa"/>
            <w:vMerge w:val="restart"/>
          </w:tcPr>
          <w:p w:rsidR="008F1371"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 xml:space="preserve">процентов </w:t>
            </w:r>
          </w:p>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от числа опрошенных</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50,0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50,0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50,0</w:t>
            </w:r>
          </w:p>
        </w:tc>
      </w:tr>
      <w:tr w:rsidR="00BB5DEF" w:rsidRPr="008F1371" w:rsidTr="00C62529">
        <w:tc>
          <w:tcPr>
            <w:tcW w:w="709" w:type="dxa"/>
            <w:vMerge/>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p>
        </w:tc>
        <w:tc>
          <w:tcPr>
            <w:tcW w:w="3935"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городского населения</w:t>
            </w:r>
          </w:p>
        </w:tc>
        <w:tc>
          <w:tcPr>
            <w:tcW w:w="2127" w:type="dxa"/>
            <w:vMerge/>
          </w:tcPr>
          <w:p w:rsidR="00467FE5" w:rsidRPr="00C62529" w:rsidRDefault="00467FE5" w:rsidP="00C62529">
            <w:pPr>
              <w:autoSpaceDE w:val="0"/>
              <w:autoSpaceDN w:val="0"/>
              <w:adjustRightInd w:val="0"/>
              <w:rPr>
                <w:rFonts w:ascii="PT Astra Serif" w:eastAsia="Calibri" w:hAnsi="PT Astra Serif"/>
                <w:sz w:val="28"/>
                <w:szCs w:val="28"/>
                <w:lang w:eastAsia="en-US"/>
              </w:rPr>
            </w:pP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50,0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50,0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50,0</w:t>
            </w:r>
          </w:p>
        </w:tc>
      </w:tr>
      <w:tr w:rsidR="00BB5DEF" w:rsidRPr="008F1371" w:rsidTr="00C62529">
        <w:tc>
          <w:tcPr>
            <w:tcW w:w="709" w:type="dxa"/>
            <w:vMerge/>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p>
        </w:tc>
        <w:tc>
          <w:tcPr>
            <w:tcW w:w="3935"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сельского населения</w:t>
            </w:r>
          </w:p>
        </w:tc>
        <w:tc>
          <w:tcPr>
            <w:tcW w:w="2127" w:type="dxa"/>
            <w:vMerge/>
          </w:tcPr>
          <w:p w:rsidR="00467FE5" w:rsidRPr="00C62529" w:rsidRDefault="00467FE5" w:rsidP="00C62529">
            <w:pPr>
              <w:autoSpaceDE w:val="0"/>
              <w:autoSpaceDN w:val="0"/>
              <w:adjustRightInd w:val="0"/>
              <w:rPr>
                <w:rFonts w:ascii="PT Astra Serif" w:eastAsia="Calibri" w:hAnsi="PT Astra Serif"/>
                <w:sz w:val="28"/>
                <w:szCs w:val="28"/>
                <w:lang w:eastAsia="en-US"/>
              </w:rPr>
            </w:pP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50,0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50,0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50,0</w:t>
            </w:r>
          </w:p>
        </w:tc>
      </w:tr>
      <w:tr w:rsidR="00BB5DEF" w:rsidRPr="008F1371" w:rsidTr="00C62529">
        <w:tc>
          <w:tcPr>
            <w:tcW w:w="709"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2.</w:t>
            </w:r>
          </w:p>
        </w:tc>
        <w:tc>
          <w:tcPr>
            <w:tcW w:w="3935"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Смертность населения в трудоспособном возрасте</w:t>
            </w:r>
          </w:p>
        </w:tc>
        <w:tc>
          <w:tcPr>
            <w:tcW w:w="2127" w:type="dxa"/>
          </w:tcPr>
          <w:p w:rsidR="008F1371"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 xml:space="preserve">число </w:t>
            </w:r>
          </w:p>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умерших в трудоспособ</w:t>
            </w:r>
            <w:r w:rsidR="008F1371" w:rsidRPr="00C62529">
              <w:rPr>
                <w:rFonts w:ascii="PT Astra Serif" w:eastAsia="Calibri" w:hAnsi="PT Astra Serif"/>
                <w:sz w:val="28"/>
                <w:szCs w:val="28"/>
                <w:lang w:eastAsia="en-US"/>
              </w:rPr>
              <w:t>-</w:t>
            </w:r>
            <w:r w:rsidRPr="00C62529">
              <w:rPr>
                <w:rFonts w:ascii="PT Astra Serif" w:eastAsia="Calibri" w:hAnsi="PT Astra Serif"/>
                <w:sz w:val="28"/>
                <w:szCs w:val="28"/>
                <w:lang w:eastAsia="en-US"/>
              </w:rPr>
              <w:t>ном возрасте на 100 тыс. человек населения</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380,0</w:t>
            </w:r>
          </w:p>
        </w:tc>
        <w:tc>
          <w:tcPr>
            <w:tcW w:w="992"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377,0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375,0</w:t>
            </w:r>
          </w:p>
        </w:tc>
      </w:tr>
      <w:tr w:rsidR="00BB5DEF" w:rsidRPr="008F1371" w:rsidTr="00C62529">
        <w:tc>
          <w:tcPr>
            <w:tcW w:w="709"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3.</w:t>
            </w:r>
          </w:p>
        </w:tc>
        <w:tc>
          <w:tcPr>
            <w:tcW w:w="3935"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Доля умерших в трудоспособном возрасте на дому в общем количестве умерших в трудоспособном возрасте</w:t>
            </w:r>
          </w:p>
        </w:tc>
        <w:tc>
          <w:tcPr>
            <w:tcW w:w="2127"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процентов</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36,4</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36,3</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36,2</w:t>
            </w:r>
          </w:p>
        </w:tc>
      </w:tr>
      <w:tr w:rsidR="00BB5DEF" w:rsidRPr="008F1371" w:rsidTr="00C62529">
        <w:tc>
          <w:tcPr>
            <w:tcW w:w="709"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4.</w:t>
            </w:r>
          </w:p>
        </w:tc>
        <w:tc>
          <w:tcPr>
            <w:tcW w:w="3935"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Материнская смертность</w:t>
            </w:r>
          </w:p>
        </w:tc>
        <w:tc>
          <w:tcPr>
            <w:tcW w:w="2127"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на 100 тыс. родившихся живыми</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12,5</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12,5</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12,5</w:t>
            </w:r>
          </w:p>
        </w:tc>
      </w:tr>
      <w:tr w:rsidR="00BB5DEF" w:rsidRPr="008F1371" w:rsidTr="00C62529">
        <w:tc>
          <w:tcPr>
            <w:tcW w:w="709" w:type="dxa"/>
            <w:vMerge w:val="restart"/>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5.</w:t>
            </w:r>
          </w:p>
        </w:tc>
        <w:tc>
          <w:tcPr>
            <w:tcW w:w="3935" w:type="dxa"/>
            <w:vMerge w:val="restart"/>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Младенческая смертность,</w:t>
            </w:r>
          </w:p>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в том числе:</w:t>
            </w:r>
          </w:p>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городского населения</w:t>
            </w:r>
          </w:p>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lastRenderedPageBreak/>
              <w:t>сельского населения</w:t>
            </w:r>
          </w:p>
        </w:tc>
        <w:tc>
          <w:tcPr>
            <w:tcW w:w="2127" w:type="dxa"/>
            <w:vMerge w:val="restart"/>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lastRenderedPageBreak/>
              <w:t>на 1000 родившихся живыми</w:t>
            </w:r>
          </w:p>
        </w:tc>
        <w:tc>
          <w:tcPr>
            <w:tcW w:w="992"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 xml:space="preserve">  6,0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5,5</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5,2</w:t>
            </w:r>
          </w:p>
        </w:tc>
      </w:tr>
      <w:tr w:rsidR="00BB5DEF" w:rsidRPr="008F1371" w:rsidTr="00C62529">
        <w:tc>
          <w:tcPr>
            <w:tcW w:w="709" w:type="dxa"/>
            <w:vMerge/>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p>
        </w:tc>
        <w:tc>
          <w:tcPr>
            <w:tcW w:w="3935" w:type="dxa"/>
            <w:vMerge/>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p>
        </w:tc>
        <w:tc>
          <w:tcPr>
            <w:tcW w:w="2127" w:type="dxa"/>
            <w:vMerge/>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4,7</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4,6</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4,3</w:t>
            </w:r>
          </w:p>
        </w:tc>
      </w:tr>
      <w:tr w:rsidR="00BB5DEF" w:rsidRPr="008F1371" w:rsidTr="00C62529">
        <w:tc>
          <w:tcPr>
            <w:tcW w:w="709" w:type="dxa"/>
            <w:vMerge/>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p>
        </w:tc>
        <w:tc>
          <w:tcPr>
            <w:tcW w:w="3935" w:type="dxa"/>
            <w:vMerge/>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p>
        </w:tc>
        <w:tc>
          <w:tcPr>
            <w:tcW w:w="2127" w:type="dxa"/>
            <w:vMerge/>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8,4</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8,4</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8,0</w:t>
            </w:r>
          </w:p>
        </w:tc>
      </w:tr>
      <w:tr w:rsidR="00BB5DEF" w:rsidRPr="008F1371" w:rsidTr="00C62529">
        <w:tc>
          <w:tcPr>
            <w:tcW w:w="709"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lastRenderedPageBreak/>
              <w:t>6.</w:t>
            </w:r>
          </w:p>
        </w:tc>
        <w:tc>
          <w:tcPr>
            <w:tcW w:w="3935" w:type="dxa"/>
          </w:tcPr>
          <w:p w:rsidR="008F1371"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 xml:space="preserve">Доля умерших в возрасте </w:t>
            </w:r>
          </w:p>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до 1 года на дому в общем количестве умерших в возрасте до 1 года</w:t>
            </w:r>
          </w:p>
        </w:tc>
        <w:tc>
          <w:tcPr>
            <w:tcW w:w="2127"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процентов</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23,0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23,0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22,8</w:t>
            </w:r>
          </w:p>
        </w:tc>
      </w:tr>
      <w:tr w:rsidR="00BB5DEF" w:rsidRPr="008F1371" w:rsidTr="00C62529">
        <w:tc>
          <w:tcPr>
            <w:tcW w:w="709"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7.</w:t>
            </w:r>
          </w:p>
        </w:tc>
        <w:tc>
          <w:tcPr>
            <w:tcW w:w="3935" w:type="dxa"/>
          </w:tcPr>
          <w:p w:rsidR="008F1371"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 xml:space="preserve">Смертность детей в возрасте </w:t>
            </w:r>
          </w:p>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 xml:space="preserve">0 </w:t>
            </w:r>
            <w:r w:rsidR="008F1371" w:rsidRPr="00C62529">
              <w:rPr>
                <w:rFonts w:ascii="PT Astra Serif" w:eastAsia="Calibri" w:hAnsi="PT Astra Serif"/>
                <w:sz w:val="28"/>
                <w:szCs w:val="28"/>
                <w:lang w:eastAsia="en-US"/>
              </w:rPr>
              <w:t>–</w:t>
            </w:r>
            <w:r w:rsidRPr="00C62529">
              <w:rPr>
                <w:rFonts w:ascii="PT Astra Serif" w:eastAsia="Calibri" w:hAnsi="PT Astra Serif"/>
                <w:sz w:val="28"/>
                <w:szCs w:val="28"/>
                <w:lang w:eastAsia="en-US"/>
              </w:rPr>
              <w:t xml:space="preserve"> 4 лет</w:t>
            </w:r>
          </w:p>
        </w:tc>
        <w:tc>
          <w:tcPr>
            <w:tcW w:w="2127"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на 1000 родившихся живыми</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8,3</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8,2</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8,1</w:t>
            </w:r>
          </w:p>
        </w:tc>
      </w:tr>
      <w:tr w:rsidR="00BB5DEF" w:rsidRPr="008F1371" w:rsidTr="00C62529">
        <w:tc>
          <w:tcPr>
            <w:tcW w:w="709" w:type="dxa"/>
            <w:vMerge w:val="restart"/>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8.</w:t>
            </w:r>
          </w:p>
        </w:tc>
        <w:tc>
          <w:tcPr>
            <w:tcW w:w="3935"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Смертность населения,</w:t>
            </w:r>
          </w:p>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в том числе</w:t>
            </w:r>
          </w:p>
        </w:tc>
        <w:tc>
          <w:tcPr>
            <w:tcW w:w="2127" w:type="dxa"/>
            <w:vMerge w:val="restart"/>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число умерших на 1000 человек населения</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5,1</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5,0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4,9</w:t>
            </w:r>
          </w:p>
        </w:tc>
      </w:tr>
      <w:tr w:rsidR="00BB5DEF" w:rsidRPr="008F1371" w:rsidTr="00C62529">
        <w:tc>
          <w:tcPr>
            <w:tcW w:w="709" w:type="dxa"/>
            <w:vMerge/>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p>
        </w:tc>
        <w:tc>
          <w:tcPr>
            <w:tcW w:w="3935"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городского населения</w:t>
            </w:r>
          </w:p>
        </w:tc>
        <w:tc>
          <w:tcPr>
            <w:tcW w:w="2127" w:type="dxa"/>
            <w:vMerge/>
          </w:tcPr>
          <w:p w:rsidR="00467FE5" w:rsidRPr="00C62529" w:rsidRDefault="00467FE5" w:rsidP="00C62529">
            <w:pPr>
              <w:autoSpaceDE w:val="0"/>
              <w:autoSpaceDN w:val="0"/>
              <w:adjustRightInd w:val="0"/>
              <w:rPr>
                <w:rFonts w:ascii="PT Astra Serif" w:eastAsia="Calibri" w:hAnsi="PT Astra Serif"/>
                <w:sz w:val="28"/>
                <w:szCs w:val="28"/>
                <w:lang w:eastAsia="en-US"/>
              </w:rPr>
            </w:pP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4,7</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4,6</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4,5</w:t>
            </w:r>
          </w:p>
        </w:tc>
      </w:tr>
      <w:tr w:rsidR="00BB5DEF" w:rsidRPr="008F1371" w:rsidTr="00C62529">
        <w:tc>
          <w:tcPr>
            <w:tcW w:w="709" w:type="dxa"/>
            <w:vMerge/>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p>
        </w:tc>
        <w:tc>
          <w:tcPr>
            <w:tcW w:w="3935"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сельского населения</w:t>
            </w:r>
          </w:p>
        </w:tc>
        <w:tc>
          <w:tcPr>
            <w:tcW w:w="2127" w:type="dxa"/>
            <w:vMerge/>
          </w:tcPr>
          <w:p w:rsidR="00467FE5" w:rsidRPr="00C62529" w:rsidRDefault="00467FE5" w:rsidP="00C62529">
            <w:pPr>
              <w:autoSpaceDE w:val="0"/>
              <w:autoSpaceDN w:val="0"/>
              <w:adjustRightInd w:val="0"/>
              <w:rPr>
                <w:rFonts w:ascii="PT Astra Serif" w:eastAsia="Calibri" w:hAnsi="PT Astra Serif"/>
                <w:sz w:val="28"/>
                <w:szCs w:val="28"/>
                <w:lang w:eastAsia="en-US"/>
              </w:rPr>
            </w:pP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7,0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6,9</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6,8</w:t>
            </w:r>
          </w:p>
        </w:tc>
      </w:tr>
      <w:tr w:rsidR="00BB5DEF" w:rsidRPr="008F1371" w:rsidTr="00C62529">
        <w:tc>
          <w:tcPr>
            <w:tcW w:w="709"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9.</w:t>
            </w:r>
          </w:p>
        </w:tc>
        <w:tc>
          <w:tcPr>
            <w:tcW w:w="3935" w:type="dxa"/>
          </w:tcPr>
          <w:p w:rsidR="008F1371"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 xml:space="preserve">Доля умерших в возрасте </w:t>
            </w:r>
          </w:p>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 xml:space="preserve">0 </w:t>
            </w:r>
            <w:r w:rsidR="008F1371" w:rsidRPr="00C62529">
              <w:rPr>
                <w:rFonts w:ascii="PT Astra Serif" w:eastAsia="Calibri" w:hAnsi="PT Astra Serif"/>
                <w:sz w:val="28"/>
                <w:szCs w:val="28"/>
                <w:lang w:eastAsia="en-US"/>
              </w:rPr>
              <w:t>–</w:t>
            </w:r>
            <w:r w:rsidRPr="00C62529">
              <w:rPr>
                <w:rFonts w:ascii="PT Astra Serif" w:eastAsia="Calibri" w:hAnsi="PT Astra Serif"/>
                <w:sz w:val="28"/>
                <w:szCs w:val="28"/>
                <w:lang w:eastAsia="en-US"/>
              </w:rPr>
              <w:t xml:space="preserve"> 4 лет на дому в общем количестве умерших в возрасте 0 </w:t>
            </w:r>
            <w:r w:rsidR="008F1371" w:rsidRPr="00C62529">
              <w:rPr>
                <w:rFonts w:ascii="PT Astra Serif" w:eastAsia="Calibri" w:hAnsi="PT Astra Serif"/>
                <w:sz w:val="28"/>
                <w:szCs w:val="28"/>
                <w:lang w:eastAsia="en-US"/>
              </w:rPr>
              <w:t>–</w:t>
            </w:r>
            <w:r w:rsidRPr="00C62529">
              <w:rPr>
                <w:rFonts w:ascii="PT Astra Serif" w:eastAsia="Calibri" w:hAnsi="PT Astra Serif"/>
                <w:sz w:val="28"/>
                <w:szCs w:val="28"/>
                <w:lang w:eastAsia="en-US"/>
              </w:rPr>
              <w:t xml:space="preserve"> 4 лет</w:t>
            </w:r>
          </w:p>
        </w:tc>
        <w:tc>
          <w:tcPr>
            <w:tcW w:w="2127"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процентов</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24,0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24,0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23,9</w:t>
            </w:r>
          </w:p>
        </w:tc>
      </w:tr>
      <w:tr w:rsidR="00BB5DEF" w:rsidRPr="008F1371" w:rsidTr="00C62529">
        <w:tc>
          <w:tcPr>
            <w:tcW w:w="709"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10.</w:t>
            </w:r>
          </w:p>
        </w:tc>
        <w:tc>
          <w:tcPr>
            <w:tcW w:w="3935" w:type="dxa"/>
          </w:tcPr>
          <w:p w:rsidR="008F1371"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 xml:space="preserve">Смертность детей в возрасте </w:t>
            </w:r>
          </w:p>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 xml:space="preserve">0 </w:t>
            </w:r>
            <w:r w:rsidR="008F1371" w:rsidRPr="00C62529">
              <w:rPr>
                <w:rFonts w:ascii="PT Astra Serif" w:eastAsia="Calibri" w:hAnsi="PT Astra Serif"/>
                <w:sz w:val="28"/>
                <w:szCs w:val="28"/>
                <w:lang w:eastAsia="en-US"/>
              </w:rPr>
              <w:t>–</w:t>
            </w:r>
            <w:r w:rsidRPr="00C62529">
              <w:rPr>
                <w:rFonts w:ascii="PT Astra Serif" w:eastAsia="Calibri" w:hAnsi="PT Astra Serif"/>
                <w:sz w:val="28"/>
                <w:szCs w:val="28"/>
                <w:lang w:eastAsia="en-US"/>
              </w:rPr>
              <w:t xml:space="preserve"> 17 лет</w:t>
            </w:r>
          </w:p>
        </w:tc>
        <w:tc>
          <w:tcPr>
            <w:tcW w:w="2127"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на 100 тыс. человек населения соответству</w:t>
            </w:r>
            <w:r w:rsidR="00BB5DEF">
              <w:rPr>
                <w:rFonts w:ascii="PT Astra Serif" w:eastAsia="Calibri" w:hAnsi="PT Astra Serif"/>
                <w:sz w:val="28"/>
                <w:szCs w:val="28"/>
                <w:lang w:eastAsia="en-US"/>
              </w:rPr>
              <w:t>ю-</w:t>
            </w:r>
            <w:r w:rsidRPr="00C62529">
              <w:rPr>
                <w:rFonts w:ascii="PT Astra Serif" w:eastAsia="Calibri" w:hAnsi="PT Astra Serif"/>
                <w:sz w:val="28"/>
                <w:szCs w:val="28"/>
                <w:lang w:eastAsia="en-US"/>
              </w:rPr>
              <w:t>щего возраста</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61,0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60,0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58,0</w:t>
            </w:r>
          </w:p>
        </w:tc>
      </w:tr>
      <w:tr w:rsidR="00BB5DEF" w:rsidRPr="008F1371" w:rsidTr="00C62529">
        <w:trPr>
          <w:trHeight w:val="672"/>
        </w:trPr>
        <w:tc>
          <w:tcPr>
            <w:tcW w:w="709"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11.</w:t>
            </w:r>
          </w:p>
        </w:tc>
        <w:tc>
          <w:tcPr>
            <w:tcW w:w="3935" w:type="dxa"/>
          </w:tcPr>
          <w:p w:rsidR="008F1371"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 xml:space="preserve">Доля умерших в возрасте </w:t>
            </w:r>
          </w:p>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 xml:space="preserve">0 </w:t>
            </w:r>
            <w:r w:rsidR="008F1371" w:rsidRPr="00C62529">
              <w:rPr>
                <w:rFonts w:ascii="PT Astra Serif" w:eastAsia="Calibri" w:hAnsi="PT Astra Serif"/>
                <w:sz w:val="28"/>
                <w:szCs w:val="28"/>
                <w:lang w:eastAsia="en-US"/>
              </w:rPr>
              <w:t>–</w:t>
            </w:r>
            <w:r w:rsidRPr="00C62529">
              <w:rPr>
                <w:rFonts w:ascii="PT Astra Serif" w:eastAsia="Calibri" w:hAnsi="PT Astra Serif"/>
                <w:sz w:val="28"/>
                <w:szCs w:val="28"/>
                <w:lang w:eastAsia="en-US"/>
              </w:rPr>
              <w:t xml:space="preserve"> 17 лет на дому в общем количестве умерших в возрасте 0 </w:t>
            </w:r>
            <w:r w:rsidR="008F1371" w:rsidRPr="00C62529">
              <w:rPr>
                <w:rFonts w:ascii="PT Astra Serif" w:eastAsia="Calibri" w:hAnsi="PT Astra Serif"/>
                <w:sz w:val="28"/>
                <w:szCs w:val="28"/>
                <w:lang w:eastAsia="en-US"/>
              </w:rPr>
              <w:t>–</w:t>
            </w:r>
            <w:r w:rsidRPr="00C62529">
              <w:rPr>
                <w:rFonts w:ascii="PT Astra Serif" w:eastAsia="Calibri" w:hAnsi="PT Astra Serif"/>
                <w:sz w:val="28"/>
                <w:szCs w:val="28"/>
                <w:lang w:eastAsia="en-US"/>
              </w:rPr>
              <w:t xml:space="preserve"> 17 лет</w:t>
            </w:r>
          </w:p>
        </w:tc>
        <w:tc>
          <w:tcPr>
            <w:tcW w:w="2127"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процентов</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33,0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32,0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31,0</w:t>
            </w:r>
          </w:p>
        </w:tc>
      </w:tr>
      <w:tr w:rsidR="00BB5DEF" w:rsidRPr="008F1371" w:rsidTr="00C62529">
        <w:trPr>
          <w:trHeight w:val="1216"/>
        </w:trPr>
        <w:tc>
          <w:tcPr>
            <w:tcW w:w="709"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12.</w:t>
            </w:r>
          </w:p>
        </w:tc>
        <w:tc>
          <w:tcPr>
            <w:tcW w:w="3935"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Доля впервые выявленных заболеваний при профилактических медицинских осмотрах и диспансеризации в общем количестве впервые в жизни зарегистрированных заболеваний в течение года</w:t>
            </w:r>
          </w:p>
        </w:tc>
        <w:tc>
          <w:tcPr>
            <w:tcW w:w="2127"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процент</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4,2</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4,3</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4,4</w:t>
            </w:r>
          </w:p>
        </w:tc>
      </w:tr>
      <w:tr w:rsidR="00BB5DEF" w:rsidRPr="008F1371" w:rsidTr="00C62529">
        <w:trPr>
          <w:trHeight w:val="150"/>
        </w:trPr>
        <w:tc>
          <w:tcPr>
            <w:tcW w:w="709"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13.</w:t>
            </w:r>
          </w:p>
        </w:tc>
        <w:tc>
          <w:tcPr>
            <w:tcW w:w="3935"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 xml:space="preserve">Доля впервые выявленных заболеваний при профилактических медицинских осмотрах и диспансеризации лиц старше трудоспособного возраста в общем количестве впервые в жизни зарегистрированных заболеваний в течение года у лиц старше трудоспособного </w:t>
            </w:r>
            <w:r w:rsidRPr="00C62529">
              <w:rPr>
                <w:rFonts w:ascii="PT Astra Serif" w:eastAsia="Calibri" w:hAnsi="PT Astra Serif"/>
                <w:sz w:val="28"/>
                <w:szCs w:val="28"/>
                <w:lang w:eastAsia="en-US"/>
              </w:rPr>
              <w:lastRenderedPageBreak/>
              <w:t>возраста</w:t>
            </w:r>
          </w:p>
        </w:tc>
        <w:tc>
          <w:tcPr>
            <w:tcW w:w="2127"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lastRenderedPageBreak/>
              <w:t>процентов</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2,6</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2,7</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2,8</w:t>
            </w:r>
          </w:p>
        </w:tc>
      </w:tr>
      <w:tr w:rsidR="00BB5DEF" w:rsidRPr="008F1371" w:rsidTr="00C62529">
        <w:tc>
          <w:tcPr>
            <w:tcW w:w="709"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lastRenderedPageBreak/>
              <w:t>14.</w:t>
            </w:r>
          </w:p>
        </w:tc>
        <w:tc>
          <w:tcPr>
            <w:tcW w:w="3935"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Доля пациентов со злокачественными новообразованиями, состоящих на учете с момента установления диагноза 5 лет и более, в общем числе пациентов со злокачественными новообразованиями, состоящих на учете</w:t>
            </w:r>
          </w:p>
        </w:tc>
        <w:tc>
          <w:tcPr>
            <w:tcW w:w="2127"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процентов</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54,0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54,6</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55,1</w:t>
            </w:r>
          </w:p>
        </w:tc>
      </w:tr>
      <w:tr w:rsidR="00BB5DEF" w:rsidRPr="008F1371" w:rsidTr="00C62529">
        <w:tc>
          <w:tcPr>
            <w:tcW w:w="709"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15.</w:t>
            </w:r>
          </w:p>
        </w:tc>
        <w:tc>
          <w:tcPr>
            <w:tcW w:w="3935"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Доля впервые выявленных случаев фиброзно-кавернозного туберкулеза в общем количестве выявленных случаев туберкулеза в течение года</w:t>
            </w:r>
          </w:p>
        </w:tc>
        <w:tc>
          <w:tcPr>
            <w:tcW w:w="2127"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процентов</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3,0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3,0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val="en-US" w:eastAsia="en-US"/>
              </w:rPr>
            </w:pPr>
            <w:r w:rsidRPr="00C62529">
              <w:rPr>
                <w:rFonts w:ascii="PT Astra Serif" w:eastAsia="Calibri" w:hAnsi="PT Astra Serif"/>
                <w:sz w:val="28"/>
                <w:szCs w:val="28"/>
                <w:lang w:eastAsia="en-US"/>
              </w:rPr>
              <w:t>3,0</w:t>
            </w:r>
          </w:p>
        </w:tc>
      </w:tr>
      <w:tr w:rsidR="00BB5DEF" w:rsidRPr="008F1371" w:rsidTr="00C62529">
        <w:tc>
          <w:tcPr>
            <w:tcW w:w="709"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16.</w:t>
            </w:r>
          </w:p>
        </w:tc>
        <w:tc>
          <w:tcPr>
            <w:tcW w:w="3935"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Доля впервые выявленных случаев онкологических заболеваний на ранних стадиях (I и II стадии) в общем количестве выявленных случаев онкологических заболеваний в течение года</w:t>
            </w:r>
          </w:p>
        </w:tc>
        <w:tc>
          <w:tcPr>
            <w:tcW w:w="2127"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процентов</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57,0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58,1</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59,2</w:t>
            </w:r>
          </w:p>
        </w:tc>
      </w:tr>
      <w:tr w:rsidR="00BB5DEF" w:rsidRPr="008F1371" w:rsidTr="00C62529">
        <w:tc>
          <w:tcPr>
            <w:tcW w:w="709"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17.</w:t>
            </w:r>
          </w:p>
        </w:tc>
        <w:tc>
          <w:tcPr>
            <w:tcW w:w="3935"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Доля пациентов со злокачественными новообразованиями, выявленных активно, в общем количестве пациентов со злокачественными новообразованиями, взятых под диспансерное наблюдение</w:t>
            </w:r>
          </w:p>
        </w:tc>
        <w:tc>
          <w:tcPr>
            <w:tcW w:w="2127"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процентов</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23,5</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23,5</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23,5</w:t>
            </w:r>
          </w:p>
        </w:tc>
      </w:tr>
      <w:tr w:rsidR="00BB5DEF" w:rsidRPr="008F1371" w:rsidTr="00C62529">
        <w:tc>
          <w:tcPr>
            <w:tcW w:w="709"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18.</w:t>
            </w:r>
          </w:p>
        </w:tc>
        <w:tc>
          <w:tcPr>
            <w:tcW w:w="3935"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Доля лиц, инфицированных вирусом иммунодефицита человека, получающих антиретровирусную терапию, в общем количестве лиц, инфицированных вирусом иммунодефицита человека</w:t>
            </w:r>
          </w:p>
        </w:tc>
        <w:tc>
          <w:tcPr>
            <w:tcW w:w="2127"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процентов</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val="en-US" w:eastAsia="en-US"/>
              </w:rPr>
              <w:t>80</w:t>
            </w:r>
            <w:r w:rsidRPr="00C62529">
              <w:rPr>
                <w:rFonts w:ascii="PT Astra Serif" w:eastAsia="Calibri" w:hAnsi="PT Astra Serif"/>
                <w:sz w:val="28"/>
                <w:szCs w:val="28"/>
                <w:lang w:eastAsia="en-US"/>
              </w:rPr>
              <w:t>,0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val="en-US" w:eastAsia="en-US"/>
              </w:rPr>
              <w:t>90</w:t>
            </w:r>
            <w:r w:rsidRPr="00C62529">
              <w:rPr>
                <w:rFonts w:ascii="PT Astra Serif" w:eastAsia="Calibri" w:hAnsi="PT Astra Serif"/>
                <w:sz w:val="28"/>
                <w:szCs w:val="28"/>
                <w:lang w:eastAsia="en-US"/>
              </w:rPr>
              <w:t>,0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val="en-US" w:eastAsia="en-US"/>
              </w:rPr>
              <w:t>90</w:t>
            </w:r>
            <w:r w:rsidRPr="00C62529">
              <w:rPr>
                <w:rFonts w:ascii="PT Astra Serif" w:eastAsia="Calibri" w:hAnsi="PT Astra Serif"/>
                <w:sz w:val="28"/>
                <w:szCs w:val="28"/>
                <w:lang w:eastAsia="en-US"/>
              </w:rPr>
              <w:t>,0</w:t>
            </w:r>
          </w:p>
        </w:tc>
      </w:tr>
      <w:tr w:rsidR="00BB5DEF" w:rsidRPr="008F1371" w:rsidTr="00C62529">
        <w:tc>
          <w:tcPr>
            <w:tcW w:w="709"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19.</w:t>
            </w:r>
          </w:p>
        </w:tc>
        <w:tc>
          <w:tcPr>
            <w:tcW w:w="3935"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 xml:space="preserve">Доля пациентов с инфарктом миокарда, госпитализированных в первые 12 часов от начала </w:t>
            </w:r>
            <w:r w:rsidRPr="00C62529">
              <w:rPr>
                <w:rFonts w:ascii="PT Astra Serif" w:eastAsia="Calibri" w:hAnsi="PT Astra Serif"/>
                <w:sz w:val="28"/>
                <w:szCs w:val="28"/>
                <w:lang w:eastAsia="en-US"/>
              </w:rPr>
              <w:lastRenderedPageBreak/>
              <w:t>заболевания, в общем количестве госпитализированных пациентов с инфарктом миокарда</w:t>
            </w:r>
          </w:p>
        </w:tc>
        <w:tc>
          <w:tcPr>
            <w:tcW w:w="2127"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lastRenderedPageBreak/>
              <w:t>процентов</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54,0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54,3</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54,3</w:t>
            </w:r>
          </w:p>
        </w:tc>
      </w:tr>
      <w:tr w:rsidR="00BB5DEF" w:rsidRPr="008F1371" w:rsidTr="00C62529">
        <w:tc>
          <w:tcPr>
            <w:tcW w:w="709"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lastRenderedPageBreak/>
              <w:t>20.</w:t>
            </w:r>
          </w:p>
        </w:tc>
        <w:tc>
          <w:tcPr>
            <w:tcW w:w="3935"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Доля пациентов с острым инфарктом миокарда, которым проведена тромболитическая терапия, в общем количестве пациентов с острым инфарктом миокарда, имеющих показания к ее проведению</w:t>
            </w:r>
          </w:p>
        </w:tc>
        <w:tc>
          <w:tcPr>
            <w:tcW w:w="2127"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процентов</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50,0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55,0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56,0</w:t>
            </w:r>
          </w:p>
        </w:tc>
      </w:tr>
      <w:tr w:rsidR="00BB5DEF" w:rsidRPr="008F1371" w:rsidTr="00C62529">
        <w:tc>
          <w:tcPr>
            <w:tcW w:w="709"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21.</w:t>
            </w:r>
          </w:p>
        </w:tc>
        <w:tc>
          <w:tcPr>
            <w:tcW w:w="3935"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Доля пациентов с острым инфарктом миокарда, которым проведено стентирование коронарных артерий, в общем количестве пациентов с острым инфарктом миокарда, имеющих показания к ее проведению</w:t>
            </w:r>
          </w:p>
        </w:tc>
        <w:tc>
          <w:tcPr>
            <w:tcW w:w="2127"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процентов</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20,0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25,0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26,0</w:t>
            </w:r>
          </w:p>
        </w:tc>
      </w:tr>
      <w:tr w:rsidR="00BB5DEF" w:rsidRPr="008F1371" w:rsidTr="00C62529">
        <w:tc>
          <w:tcPr>
            <w:tcW w:w="709"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22.</w:t>
            </w:r>
          </w:p>
        </w:tc>
        <w:tc>
          <w:tcPr>
            <w:tcW w:w="3935"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Доля пациентов с острым и повторным инфарктом миокарда, которым выездной бригадой скорой медицинской помощи проведен тромболизис, в общем количестве пациентов с острым и повторным инфарктом миокарда, имеющих показания к его проведению, которым оказана медицинская помощь выездными бригадами скорой медицинской помощи</w:t>
            </w:r>
          </w:p>
        </w:tc>
        <w:tc>
          <w:tcPr>
            <w:tcW w:w="2127"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процентов</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50,0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55,0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55,0</w:t>
            </w:r>
          </w:p>
        </w:tc>
      </w:tr>
      <w:tr w:rsidR="00BB5DEF" w:rsidRPr="008F1371" w:rsidTr="00C62529">
        <w:tc>
          <w:tcPr>
            <w:tcW w:w="709"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23.</w:t>
            </w:r>
          </w:p>
        </w:tc>
        <w:tc>
          <w:tcPr>
            <w:tcW w:w="3935"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 xml:space="preserve">Доля пациентов с острыми цереброваскулярными болезнями, госпитализированных в первые 6 часов от начала заболевания, в общем количестве госпитализированных в </w:t>
            </w:r>
            <w:r w:rsidRPr="00C62529">
              <w:rPr>
                <w:rFonts w:ascii="PT Astra Serif" w:eastAsia="Calibri" w:hAnsi="PT Astra Serif"/>
                <w:sz w:val="28"/>
                <w:szCs w:val="28"/>
                <w:lang w:eastAsia="en-US"/>
              </w:rPr>
              <w:lastRenderedPageBreak/>
              <w:t>первичные сосудистые отделения или региональные сосудистые центры пациентов с острыми цереброваскулярными болезнями</w:t>
            </w:r>
          </w:p>
        </w:tc>
        <w:tc>
          <w:tcPr>
            <w:tcW w:w="2127"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lastRenderedPageBreak/>
              <w:t>процентов</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20,0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22,0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highlight w:val="yellow"/>
                <w:lang w:eastAsia="en-US"/>
              </w:rPr>
            </w:pPr>
            <w:r w:rsidRPr="00C62529">
              <w:rPr>
                <w:rFonts w:ascii="PT Astra Serif" w:eastAsia="Calibri" w:hAnsi="PT Astra Serif"/>
                <w:sz w:val="28"/>
                <w:szCs w:val="28"/>
                <w:lang w:eastAsia="en-US"/>
              </w:rPr>
              <w:t>25,0</w:t>
            </w:r>
          </w:p>
        </w:tc>
      </w:tr>
      <w:tr w:rsidR="00BB5DEF" w:rsidRPr="008F1371" w:rsidTr="00C62529">
        <w:tc>
          <w:tcPr>
            <w:tcW w:w="709"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lastRenderedPageBreak/>
              <w:t>24.</w:t>
            </w:r>
          </w:p>
        </w:tc>
        <w:tc>
          <w:tcPr>
            <w:tcW w:w="3935" w:type="dxa"/>
          </w:tcPr>
          <w:p w:rsidR="008F1371"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 xml:space="preserve">Доля пациентов с острым ишемическим инсультом, которым проведена тромболитическая терапия, </w:t>
            </w:r>
          </w:p>
          <w:p w:rsidR="008F1371"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 xml:space="preserve">в общем количестве пациентов с острым ишемическим инсультом, госпитализированных в первичные сосудистые отделения или региональные сосудистые центры в первые </w:t>
            </w:r>
          </w:p>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6 часов от начала заболевания</w:t>
            </w:r>
          </w:p>
        </w:tc>
        <w:tc>
          <w:tcPr>
            <w:tcW w:w="2127"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процентов</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6,0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6,0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6,0</w:t>
            </w:r>
          </w:p>
        </w:tc>
      </w:tr>
      <w:tr w:rsidR="00BB5DEF" w:rsidRPr="008F1371" w:rsidTr="00C62529">
        <w:tc>
          <w:tcPr>
            <w:tcW w:w="709"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25.</w:t>
            </w:r>
          </w:p>
        </w:tc>
        <w:tc>
          <w:tcPr>
            <w:tcW w:w="3935"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Доля пациентов с острым ишемическим инсультом, которым проведена тромболитическая терапия, в общем количестве пациентов с острым ишемическим инсультом, госпитализированных в первичные сосудистые отделения или региональные сосудистые центры</w:t>
            </w:r>
          </w:p>
        </w:tc>
        <w:tc>
          <w:tcPr>
            <w:tcW w:w="2127"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процентов</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5,0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5,0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5,0</w:t>
            </w:r>
          </w:p>
        </w:tc>
      </w:tr>
      <w:tr w:rsidR="00BB5DEF" w:rsidRPr="008F1371" w:rsidTr="00C62529">
        <w:tc>
          <w:tcPr>
            <w:tcW w:w="709"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26.</w:t>
            </w:r>
          </w:p>
        </w:tc>
        <w:tc>
          <w:tcPr>
            <w:tcW w:w="3935"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Количество обоснованных жалоб, в том числе на отказ в оказании медицинской помощи, пред</w:t>
            </w:r>
            <w:r w:rsidR="004D0947">
              <w:rPr>
                <w:rFonts w:ascii="PT Astra Serif" w:eastAsia="Calibri" w:hAnsi="PT Astra Serif"/>
                <w:sz w:val="28"/>
                <w:szCs w:val="28"/>
                <w:lang w:eastAsia="en-US"/>
              </w:rPr>
              <w:t>оставляемой в рамках Т</w:t>
            </w:r>
            <w:r w:rsidRPr="00C62529">
              <w:rPr>
                <w:rFonts w:ascii="PT Astra Serif" w:eastAsia="Calibri" w:hAnsi="PT Astra Serif"/>
                <w:sz w:val="28"/>
                <w:szCs w:val="28"/>
                <w:lang w:eastAsia="en-US"/>
              </w:rPr>
              <w:t>ерриториальной программы</w:t>
            </w:r>
            <w:r w:rsidR="004D0947">
              <w:rPr>
                <w:rFonts w:ascii="PT Astra Serif" w:eastAsia="Calibri" w:hAnsi="PT Astra Serif"/>
                <w:sz w:val="28"/>
                <w:szCs w:val="28"/>
                <w:lang w:eastAsia="en-US"/>
              </w:rPr>
              <w:t xml:space="preserve"> обязательного медицинского страхования</w:t>
            </w:r>
          </w:p>
        </w:tc>
        <w:tc>
          <w:tcPr>
            <w:tcW w:w="2127" w:type="dxa"/>
          </w:tcPr>
          <w:p w:rsidR="008F1371"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 xml:space="preserve">единиц </w:t>
            </w:r>
          </w:p>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на 1000 человек населения</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0,02</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0,02</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0,02</w:t>
            </w:r>
          </w:p>
        </w:tc>
      </w:tr>
      <w:tr w:rsidR="00BB5DEF" w:rsidRPr="008F1371" w:rsidTr="00C62529">
        <w:tc>
          <w:tcPr>
            <w:tcW w:w="709" w:type="dxa"/>
            <w:vMerge w:val="restart"/>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27.</w:t>
            </w:r>
          </w:p>
        </w:tc>
        <w:tc>
          <w:tcPr>
            <w:tcW w:w="3935"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 xml:space="preserve">Обеспеченность населения врачами </w:t>
            </w:r>
            <w:r w:rsidR="008F1371" w:rsidRPr="00C62529">
              <w:rPr>
                <w:rFonts w:ascii="PT Astra Serif" w:eastAsia="Calibri" w:hAnsi="PT Astra Serif"/>
                <w:sz w:val="28"/>
                <w:szCs w:val="28"/>
                <w:lang w:eastAsia="en-US"/>
              </w:rPr>
              <w:t>–</w:t>
            </w:r>
            <w:r w:rsidRPr="00C62529">
              <w:rPr>
                <w:rFonts w:ascii="PT Astra Serif" w:eastAsia="Calibri" w:hAnsi="PT Astra Serif"/>
                <w:sz w:val="28"/>
                <w:szCs w:val="28"/>
                <w:lang w:eastAsia="en-US"/>
              </w:rPr>
              <w:t xml:space="preserve"> всего населения,</w:t>
            </w:r>
          </w:p>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в том числе</w:t>
            </w:r>
          </w:p>
        </w:tc>
        <w:tc>
          <w:tcPr>
            <w:tcW w:w="2127" w:type="dxa"/>
            <w:vMerge w:val="restart"/>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на 10 тыс. человек населения</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45,3</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45,3</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45,3</w:t>
            </w:r>
          </w:p>
        </w:tc>
      </w:tr>
      <w:tr w:rsidR="00BB5DEF" w:rsidRPr="008F1371" w:rsidTr="00C62529">
        <w:tc>
          <w:tcPr>
            <w:tcW w:w="709" w:type="dxa"/>
            <w:vMerge/>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p>
        </w:tc>
        <w:tc>
          <w:tcPr>
            <w:tcW w:w="3935"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городского населения</w:t>
            </w:r>
          </w:p>
        </w:tc>
        <w:tc>
          <w:tcPr>
            <w:tcW w:w="2127" w:type="dxa"/>
            <w:vMerge/>
          </w:tcPr>
          <w:p w:rsidR="00467FE5" w:rsidRPr="00C62529" w:rsidRDefault="00467FE5" w:rsidP="00C62529">
            <w:pPr>
              <w:autoSpaceDE w:val="0"/>
              <w:autoSpaceDN w:val="0"/>
              <w:adjustRightInd w:val="0"/>
              <w:rPr>
                <w:rFonts w:ascii="PT Astra Serif" w:eastAsia="Calibri" w:hAnsi="PT Astra Serif"/>
                <w:sz w:val="28"/>
                <w:szCs w:val="28"/>
                <w:lang w:eastAsia="en-US"/>
              </w:rPr>
            </w:pP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47,4</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47,4</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47,4</w:t>
            </w:r>
          </w:p>
        </w:tc>
      </w:tr>
      <w:tr w:rsidR="00BB5DEF" w:rsidRPr="008F1371" w:rsidTr="00C62529">
        <w:tc>
          <w:tcPr>
            <w:tcW w:w="709" w:type="dxa"/>
            <w:vMerge/>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p>
        </w:tc>
        <w:tc>
          <w:tcPr>
            <w:tcW w:w="3935"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сельского населения</w:t>
            </w:r>
          </w:p>
        </w:tc>
        <w:tc>
          <w:tcPr>
            <w:tcW w:w="2127" w:type="dxa"/>
            <w:vMerge/>
          </w:tcPr>
          <w:p w:rsidR="00467FE5" w:rsidRPr="00C62529" w:rsidRDefault="00467FE5" w:rsidP="00C62529">
            <w:pPr>
              <w:autoSpaceDE w:val="0"/>
              <w:autoSpaceDN w:val="0"/>
              <w:adjustRightInd w:val="0"/>
              <w:rPr>
                <w:rFonts w:ascii="PT Astra Serif" w:eastAsia="Calibri" w:hAnsi="PT Astra Serif"/>
                <w:sz w:val="28"/>
                <w:szCs w:val="28"/>
                <w:lang w:eastAsia="en-US"/>
              </w:rPr>
            </w:pP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34,1</w:t>
            </w:r>
          </w:p>
        </w:tc>
        <w:tc>
          <w:tcPr>
            <w:tcW w:w="992"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34,1</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34,1</w:t>
            </w:r>
          </w:p>
        </w:tc>
      </w:tr>
      <w:tr w:rsidR="00BB5DEF" w:rsidRPr="008F1371" w:rsidTr="00C62529">
        <w:tc>
          <w:tcPr>
            <w:tcW w:w="709" w:type="dxa"/>
            <w:vMerge w:val="restart"/>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28.</w:t>
            </w:r>
          </w:p>
        </w:tc>
        <w:tc>
          <w:tcPr>
            <w:tcW w:w="3935"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 xml:space="preserve">Обеспеченность населения врачами, оказывающими </w:t>
            </w:r>
            <w:r w:rsidRPr="00C62529">
              <w:rPr>
                <w:rFonts w:ascii="PT Astra Serif" w:eastAsia="Calibri" w:hAnsi="PT Astra Serif"/>
                <w:sz w:val="28"/>
                <w:szCs w:val="28"/>
                <w:lang w:eastAsia="en-US"/>
              </w:rPr>
              <w:lastRenderedPageBreak/>
              <w:t xml:space="preserve">медицинскую помощь в амбулаторных условиях, </w:t>
            </w:r>
            <w:r w:rsidR="008F1371" w:rsidRPr="00C62529">
              <w:rPr>
                <w:rFonts w:ascii="PT Astra Serif" w:eastAsia="Calibri" w:hAnsi="PT Astra Serif"/>
                <w:sz w:val="28"/>
                <w:szCs w:val="28"/>
                <w:lang w:eastAsia="en-US"/>
              </w:rPr>
              <w:t>–</w:t>
            </w:r>
            <w:r w:rsidRPr="00C62529">
              <w:rPr>
                <w:rFonts w:ascii="PT Astra Serif" w:eastAsia="Calibri" w:hAnsi="PT Astra Serif"/>
                <w:sz w:val="28"/>
                <w:szCs w:val="28"/>
                <w:lang w:eastAsia="en-US"/>
              </w:rPr>
              <w:t xml:space="preserve"> всего населения, в том числе</w:t>
            </w:r>
          </w:p>
        </w:tc>
        <w:tc>
          <w:tcPr>
            <w:tcW w:w="2127" w:type="dxa"/>
            <w:vMerge w:val="restart"/>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lastRenderedPageBreak/>
              <w:t xml:space="preserve">на 10 тыс. человек </w:t>
            </w:r>
            <w:r w:rsidRPr="00C62529">
              <w:rPr>
                <w:rFonts w:ascii="PT Astra Serif" w:eastAsia="Calibri" w:hAnsi="PT Astra Serif"/>
                <w:sz w:val="28"/>
                <w:szCs w:val="28"/>
                <w:lang w:eastAsia="en-US"/>
              </w:rPr>
              <w:lastRenderedPageBreak/>
              <w:t>населения</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lastRenderedPageBreak/>
              <w:t>26,8</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26,8</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26,8</w:t>
            </w:r>
          </w:p>
        </w:tc>
      </w:tr>
      <w:tr w:rsidR="00BB5DEF" w:rsidRPr="008F1371" w:rsidTr="00C62529">
        <w:tc>
          <w:tcPr>
            <w:tcW w:w="709" w:type="dxa"/>
            <w:vMerge/>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p>
        </w:tc>
        <w:tc>
          <w:tcPr>
            <w:tcW w:w="3935"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городского населения</w:t>
            </w:r>
          </w:p>
        </w:tc>
        <w:tc>
          <w:tcPr>
            <w:tcW w:w="2127" w:type="dxa"/>
            <w:vMerge/>
          </w:tcPr>
          <w:p w:rsidR="00467FE5" w:rsidRPr="00C62529" w:rsidRDefault="00467FE5" w:rsidP="00C62529">
            <w:pPr>
              <w:autoSpaceDE w:val="0"/>
              <w:autoSpaceDN w:val="0"/>
              <w:adjustRightInd w:val="0"/>
              <w:rPr>
                <w:rFonts w:ascii="PT Astra Serif" w:eastAsia="Calibri" w:hAnsi="PT Astra Serif"/>
                <w:sz w:val="28"/>
                <w:szCs w:val="28"/>
                <w:lang w:eastAsia="en-US"/>
              </w:rPr>
            </w:pP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26,9</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26,9</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26,9</w:t>
            </w:r>
          </w:p>
        </w:tc>
      </w:tr>
      <w:tr w:rsidR="00BB5DEF" w:rsidRPr="008F1371" w:rsidTr="00C62529">
        <w:tc>
          <w:tcPr>
            <w:tcW w:w="709" w:type="dxa"/>
            <w:vMerge/>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p>
        </w:tc>
        <w:tc>
          <w:tcPr>
            <w:tcW w:w="3935"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сельского населения</w:t>
            </w:r>
          </w:p>
        </w:tc>
        <w:tc>
          <w:tcPr>
            <w:tcW w:w="2127" w:type="dxa"/>
            <w:vMerge/>
          </w:tcPr>
          <w:p w:rsidR="00467FE5" w:rsidRPr="00C62529" w:rsidRDefault="00467FE5" w:rsidP="00C62529">
            <w:pPr>
              <w:autoSpaceDE w:val="0"/>
              <w:autoSpaceDN w:val="0"/>
              <w:adjustRightInd w:val="0"/>
              <w:rPr>
                <w:rFonts w:ascii="PT Astra Serif" w:eastAsia="Calibri" w:hAnsi="PT Astra Serif"/>
                <w:sz w:val="28"/>
                <w:szCs w:val="28"/>
                <w:lang w:eastAsia="en-US"/>
              </w:rPr>
            </w:pP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26,2</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26,2</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26,2</w:t>
            </w:r>
          </w:p>
        </w:tc>
      </w:tr>
      <w:tr w:rsidR="00BB5DEF" w:rsidRPr="008F1371" w:rsidTr="00C62529">
        <w:tc>
          <w:tcPr>
            <w:tcW w:w="709" w:type="dxa"/>
            <w:vMerge w:val="restart"/>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29.</w:t>
            </w:r>
          </w:p>
        </w:tc>
        <w:tc>
          <w:tcPr>
            <w:tcW w:w="3935"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 xml:space="preserve">Обеспеченность населения врачами, оказывающими медицинскую помощь в стационарных условиях, </w:t>
            </w:r>
            <w:r w:rsidR="008F1371" w:rsidRPr="00C62529">
              <w:rPr>
                <w:rFonts w:ascii="PT Astra Serif" w:eastAsia="Calibri" w:hAnsi="PT Astra Serif"/>
                <w:sz w:val="28"/>
                <w:szCs w:val="28"/>
                <w:lang w:eastAsia="en-US"/>
              </w:rPr>
              <w:t>–</w:t>
            </w:r>
            <w:r w:rsidRPr="00C62529">
              <w:rPr>
                <w:rFonts w:ascii="PT Astra Serif" w:eastAsia="Calibri" w:hAnsi="PT Astra Serif"/>
                <w:sz w:val="28"/>
                <w:szCs w:val="28"/>
                <w:lang w:eastAsia="en-US"/>
              </w:rPr>
              <w:t xml:space="preserve"> всего населения, в том числе</w:t>
            </w:r>
          </w:p>
        </w:tc>
        <w:tc>
          <w:tcPr>
            <w:tcW w:w="2127" w:type="dxa"/>
            <w:vMerge w:val="restart"/>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на 10 тыс. человек населения</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16,0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16,0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16,0</w:t>
            </w:r>
          </w:p>
        </w:tc>
      </w:tr>
      <w:tr w:rsidR="00BB5DEF" w:rsidRPr="008F1371" w:rsidTr="00C62529">
        <w:tc>
          <w:tcPr>
            <w:tcW w:w="709" w:type="dxa"/>
            <w:vMerge/>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p>
        </w:tc>
        <w:tc>
          <w:tcPr>
            <w:tcW w:w="3935"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городского населения</w:t>
            </w:r>
          </w:p>
        </w:tc>
        <w:tc>
          <w:tcPr>
            <w:tcW w:w="2127" w:type="dxa"/>
            <w:vMerge/>
          </w:tcPr>
          <w:p w:rsidR="00467FE5" w:rsidRPr="00C62529" w:rsidRDefault="00467FE5" w:rsidP="00C62529">
            <w:pPr>
              <w:autoSpaceDE w:val="0"/>
              <w:autoSpaceDN w:val="0"/>
              <w:adjustRightInd w:val="0"/>
              <w:rPr>
                <w:rFonts w:ascii="PT Astra Serif" w:eastAsia="Calibri" w:hAnsi="PT Astra Serif"/>
                <w:sz w:val="28"/>
                <w:szCs w:val="28"/>
                <w:lang w:eastAsia="en-US"/>
              </w:rPr>
            </w:pP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17,7</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17,7</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17,7</w:t>
            </w:r>
          </w:p>
        </w:tc>
      </w:tr>
      <w:tr w:rsidR="00BB5DEF" w:rsidRPr="008F1371" w:rsidTr="00C62529">
        <w:tc>
          <w:tcPr>
            <w:tcW w:w="709" w:type="dxa"/>
            <w:vMerge/>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p>
        </w:tc>
        <w:tc>
          <w:tcPr>
            <w:tcW w:w="3935"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сельского населения</w:t>
            </w:r>
          </w:p>
        </w:tc>
        <w:tc>
          <w:tcPr>
            <w:tcW w:w="2127" w:type="dxa"/>
            <w:vMerge/>
          </w:tcPr>
          <w:p w:rsidR="00467FE5" w:rsidRPr="00C62529" w:rsidRDefault="00467FE5" w:rsidP="00C62529">
            <w:pPr>
              <w:autoSpaceDE w:val="0"/>
              <w:autoSpaceDN w:val="0"/>
              <w:adjustRightInd w:val="0"/>
              <w:rPr>
                <w:rFonts w:ascii="PT Astra Serif" w:eastAsia="Calibri" w:hAnsi="PT Astra Serif"/>
                <w:sz w:val="28"/>
                <w:szCs w:val="28"/>
                <w:lang w:eastAsia="en-US"/>
              </w:rPr>
            </w:pP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6,9</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6,9</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6,9</w:t>
            </w:r>
          </w:p>
        </w:tc>
      </w:tr>
      <w:tr w:rsidR="00BB5DEF" w:rsidRPr="008F1371" w:rsidTr="00C62529">
        <w:tc>
          <w:tcPr>
            <w:tcW w:w="709" w:type="dxa"/>
            <w:vMerge w:val="restart"/>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30.</w:t>
            </w:r>
          </w:p>
        </w:tc>
        <w:tc>
          <w:tcPr>
            <w:tcW w:w="3935"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 xml:space="preserve">Обеспеченность населения средним медицинским персоналом </w:t>
            </w:r>
            <w:r w:rsidR="008F1371" w:rsidRPr="00C62529">
              <w:rPr>
                <w:rFonts w:ascii="PT Astra Serif" w:eastAsia="Calibri" w:hAnsi="PT Astra Serif"/>
                <w:sz w:val="28"/>
                <w:szCs w:val="28"/>
                <w:lang w:eastAsia="en-US"/>
              </w:rPr>
              <w:t>–</w:t>
            </w:r>
            <w:r w:rsidRPr="00C62529">
              <w:rPr>
                <w:rFonts w:ascii="PT Astra Serif" w:eastAsia="Calibri" w:hAnsi="PT Astra Serif"/>
                <w:sz w:val="28"/>
                <w:szCs w:val="28"/>
                <w:lang w:eastAsia="en-US"/>
              </w:rPr>
              <w:t xml:space="preserve"> всего населения, в том числе</w:t>
            </w:r>
          </w:p>
        </w:tc>
        <w:tc>
          <w:tcPr>
            <w:tcW w:w="2127" w:type="dxa"/>
            <w:vMerge w:val="restart"/>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на 10 тыс. человек населения</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125,5</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125,5</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125,5</w:t>
            </w:r>
          </w:p>
        </w:tc>
      </w:tr>
      <w:tr w:rsidR="00BB5DEF" w:rsidRPr="008F1371" w:rsidTr="00C62529">
        <w:tc>
          <w:tcPr>
            <w:tcW w:w="709" w:type="dxa"/>
            <w:vMerge/>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p>
        </w:tc>
        <w:tc>
          <w:tcPr>
            <w:tcW w:w="3935"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городского населения</w:t>
            </w:r>
          </w:p>
        </w:tc>
        <w:tc>
          <w:tcPr>
            <w:tcW w:w="2127" w:type="dxa"/>
            <w:vMerge/>
          </w:tcPr>
          <w:p w:rsidR="00467FE5" w:rsidRPr="00C62529" w:rsidRDefault="00467FE5" w:rsidP="00C62529">
            <w:pPr>
              <w:autoSpaceDE w:val="0"/>
              <w:autoSpaceDN w:val="0"/>
              <w:adjustRightInd w:val="0"/>
              <w:rPr>
                <w:rFonts w:ascii="PT Astra Serif" w:eastAsia="Calibri" w:hAnsi="PT Astra Serif"/>
                <w:sz w:val="28"/>
                <w:szCs w:val="28"/>
                <w:lang w:eastAsia="en-US"/>
              </w:rPr>
            </w:pP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127,2</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127,2</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127,2</w:t>
            </w:r>
          </w:p>
        </w:tc>
      </w:tr>
      <w:tr w:rsidR="00BB5DEF" w:rsidRPr="008F1371" w:rsidTr="00C62529">
        <w:tc>
          <w:tcPr>
            <w:tcW w:w="709" w:type="dxa"/>
            <w:vMerge/>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p>
        </w:tc>
        <w:tc>
          <w:tcPr>
            <w:tcW w:w="3935"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сельского населения</w:t>
            </w:r>
          </w:p>
        </w:tc>
        <w:tc>
          <w:tcPr>
            <w:tcW w:w="2127" w:type="dxa"/>
            <w:vMerge/>
          </w:tcPr>
          <w:p w:rsidR="00467FE5" w:rsidRPr="00C62529" w:rsidRDefault="00467FE5" w:rsidP="00C62529">
            <w:pPr>
              <w:autoSpaceDE w:val="0"/>
              <w:autoSpaceDN w:val="0"/>
              <w:adjustRightInd w:val="0"/>
              <w:rPr>
                <w:rFonts w:ascii="PT Astra Serif" w:eastAsia="Calibri" w:hAnsi="PT Astra Serif"/>
                <w:sz w:val="28"/>
                <w:szCs w:val="28"/>
                <w:lang w:eastAsia="en-US"/>
              </w:rPr>
            </w:pP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116,9</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116,9</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116,9</w:t>
            </w:r>
          </w:p>
        </w:tc>
      </w:tr>
      <w:tr w:rsidR="00BB5DEF" w:rsidRPr="008F1371" w:rsidTr="00C62529">
        <w:tc>
          <w:tcPr>
            <w:tcW w:w="709"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31.</w:t>
            </w:r>
          </w:p>
        </w:tc>
        <w:tc>
          <w:tcPr>
            <w:tcW w:w="3935"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 xml:space="preserve">Обеспеченность населения средним медицинским персоналом, оказывающим медицинскую помощь в амбулаторных условиях, </w:t>
            </w:r>
            <w:r w:rsidR="008F1371" w:rsidRPr="00C62529">
              <w:rPr>
                <w:rFonts w:ascii="PT Astra Serif" w:eastAsia="Calibri" w:hAnsi="PT Astra Serif"/>
                <w:sz w:val="28"/>
                <w:szCs w:val="28"/>
                <w:lang w:eastAsia="en-US"/>
              </w:rPr>
              <w:t>–</w:t>
            </w:r>
            <w:r w:rsidRPr="00C62529">
              <w:rPr>
                <w:rFonts w:ascii="PT Astra Serif" w:eastAsia="Calibri" w:hAnsi="PT Astra Serif"/>
                <w:sz w:val="28"/>
                <w:szCs w:val="28"/>
                <w:lang w:eastAsia="en-US"/>
              </w:rPr>
              <w:t>всего населения, в том числе</w:t>
            </w:r>
          </w:p>
        </w:tc>
        <w:tc>
          <w:tcPr>
            <w:tcW w:w="2127" w:type="dxa"/>
            <w:vMerge w:val="restart"/>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на 10 тыс. человек населения</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61,8</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61,8</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61,8</w:t>
            </w:r>
          </w:p>
        </w:tc>
      </w:tr>
      <w:tr w:rsidR="00BB5DEF" w:rsidRPr="008F1371" w:rsidTr="00C62529">
        <w:tc>
          <w:tcPr>
            <w:tcW w:w="709"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p>
        </w:tc>
        <w:tc>
          <w:tcPr>
            <w:tcW w:w="3935"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городского населения</w:t>
            </w:r>
          </w:p>
        </w:tc>
        <w:tc>
          <w:tcPr>
            <w:tcW w:w="2127" w:type="dxa"/>
            <w:vMerge/>
          </w:tcPr>
          <w:p w:rsidR="00467FE5" w:rsidRPr="00C62529" w:rsidRDefault="00467FE5" w:rsidP="00C62529">
            <w:pPr>
              <w:autoSpaceDE w:val="0"/>
              <w:autoSpaceDN w:val="0"/>
              <w:adjustRightInd w:val="0"/>
              <w:rPr>
                <w:rFonts w:ascii="PT Astra Serif" w:eastAsia="Calibri" w:hAnsi="PT Astra Serif"/>
                <w:sz w:val="28"/>
                <w:szCs w:val="28"/>
                <w:lang w:eastAsia="en-US"/>
              </w:rPr>
            </w:pP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60,0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60,0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60,0</w:t>
            </w:r>
          </w:p>
        </w:tc>
      </w:tr>
      <w:tr w:rsidR="00BB5DEF" w:rsidRPr="008F1371" w:rsidTr="00C62529">
        <w:tc>
          <w:tcPr>
            <w:tcW w:w="709"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p>
        </w:tc>
        <w:tc>
          <w:tcPr>
            <w:tcW w:w="3935"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сельского населения</w:t>
            </w:r>
          </w:p>
        </w:tc>
        <w:tc>
          <w:tcPr>
            <w:tcW w:w="2127" w:type="dxa"/>
            <w:vMerge/>
          </w:tcPr>
          <w:p w:rsidR="00467FE5" w:rsidRPr="00C62529" w:rsidRDefault="00467FE5" w:rsidP="00C62529">
            <w:pPr>
              <w:autoSpaceDE w:val="0"/>
              <w:autoSpaceDN w:val="0"/>
              <w:adjustRightInd w:val="0"/>
              <w:rPr>
                <w:rFonts w:ascii="PT Astra Serif" w:eastAsia="Calibri" w:hAnsi="PT Astra Serif"/>
                <w:sz w:val="28"/>
                <w:szCs w:val="28"/>
                <w:lang w:eastAsia="en-US"/>
              </w:rPr>
            </w:pP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70,9</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70,9</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70,9</w:t>
            </w:r>
          </w:p>
        </w:tc>
      </w:tr>
      <w:tr w:rsidR="00BB5DEF" w:rsidRPr="008F1371" w:rsidTr="00C62529">
        <w:tc>
          <w:tcPr>
            <w:tcW w:w="709" w:type="dxa"/>
            <w:vMerge w:val="restart"/>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32.</w:t>
            </w:r>
          </w:p>
        </w:tc>
        <w:tc>
          <w:tcPr>
            <w:tcW w:w="3935"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 xml:space="preserve">Обеспеченность населения средним медицинским персоналом, оказывающим медицинскую помощь в стационарных условиях, </w:t>
            </w:r>
            <w:r w:rsidR="008F1371" w:rsidRPr="00C62529">
              <w:rPr>
                <w:rFonts w:ascii="PT Astra Serif" w:eastAsia="Calibri" w:hAnsi="PT Astra Serif"/>
                <w:sz w:val="28"/>
                <w:szCs w:val="28"/>
                <w:lang w:eastAsia="en-US"/>
              </w:rPr>
              <w:t>–</w:t>
            </w:r>
            <w:r w:rsidRPr="00C62529">
              <w:rPr>
                <w:rFonts w:ascii="PT Astra Serif" w:eastAsia="Calibri" w:hAnsi="PT Astra Serif"/>
                <w:sz w:val="28"/>
                <w:szCs w:val="28"/>
                <w:lang w:eastAsia="en-US"/>
              </w:rPr>
              <w:t xml:space="preserve"> всего населения, в том числе</w:t>
            </w:r>
          </w:p>
        </w:tc>
        <w:tc>
          <w:tcPr>
            <w:tcW w:w="2127" w:type="dxa"/>
            <w:vMerge w:val="restart"/>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на 10 тыс. человек населения</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53,2</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53,2</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53,2</w:t>
            </w:r>
          </w:p>
        </w:tc>
      </w:tr>
      <w:tr w:rsidR="00BB5DEF" w:rsidRPr="008F1371" w:rsidTr="00C62529">
        <w:tc>
          <w:tcPr>
            <w:tcW w:w="709" w:type="dxa"/>
            <w:vMerge/>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p>
        </w:tc>
        <w:tc>
          <w:tcPr>
            <w:tcW w:w="3935"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городского населения</w:t>
            </w:r>
          </w:p>
        </w:tc>
        <w:tc>
          <w:tcPr>
            <w:tcW w:w="2127" w:type="dxa"/>
            <w:vMerge/>
          </w:tcPr>
          <w:p w:rsidR="00467FE5" w:rsidRPr="00C62529" w:rsidRDefault="00467FE5" w:rsidP="00C62529">
            <w:pPr>
              <w:autoSpaceDE w:val="0"/>
              <w:autoSpaceDN w:val="0"/>
              <w:adjustRightInd w:val="0"/>
              <w:rPr>
                <w:rFonts w:ascii="PT Astra Serif" w:eastAsia="Calibri" w:hAnsi="PT Astra Serif"/>
                <w:sz w:val="28"/>
                <w:szCs w:val="28"/>
                <w:lang w:eastAsia="en-US"/>
              </w:rPr>
            </w:pP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56,8</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56,8</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56,8</w:t>
            </w:r>
          </w:p>
        </w:tc>
      </w:tr>
      <w:tr w:rsidR="00BB5DEF" w:rsidRPr="008F1371" w:rsidTr="00C62529">
        <w:tc>
          <w:tcPr>
            <w:tcW w:w="709" w:type="dxa"/>
            <w:vMerge/>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p>
        </w:tc>
        <w:tc>
          <w:tcPr>
            <w:tcW w:w="3935"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сельского населения</w:t>
            </w:r>
          </w:p>
        </w:tc>
        <w:tc>
          <w:tcPr>
            <w:tcW w:w="2127" w:type="dxa"/>
            <w:vMerge/>
          </w:tcPr>
          <w:p w:rsidR="00467FE5" w:rsidRPr="00C62529" w:rsidRDefault="00467FE5" w:rsidP="00C62529">
            <w:pPr>
              <w:autoSpaceDE w:val="0"/>
              <w:autoSpaceDN w:val="0"/>
              <w:adjustRightInd w:val="0"/>
              <w:rPr>
                <w:rFonts w:ascii="PT Astra Serif" w:eastAsia="Calibri" w:hAnsi="PT Astra Serif"/>
                <w:sz w:val="28"/>
                <w:szCs w:val="28"/>
                <w:lang w:eastAsia="en-US"/>
              </w:rPr>
            </w:pP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34,3</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34,3</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34,3</w:t>
            </w:r>
          </w:p>
        </w:tc>
      </w:tr>
      <w:tr w:rsidR="00BB5DEF" w:rsidRPr="008F1371" w:rsidTr="00C62529">
        <w:tc>
          <w:tcPr>
            <w:tcW w:w="709" w:type="dxa"/>
          </w:tcPr>
          <w:p w:rsidR="009F78C7" w:rsidRPr="00C62529" w:rsidRDefault="009F78C7"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33.</w:t>
            </w:r>
          </w:p>
        </w:tc>
        <w:tc>
          <w:tcPr>
            <w:tcW w:w="3935" w:type="dxa"/>
          </w:tcPr>
          <w:p w:rsidR="009F78C7" w:rsidRPr="00C62529" w:rsidRDefault="009F78C7"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Доля расходов на оказание медицинской помощи в условиях дневных стационаров в общих расходах на Программу государственных гарантий</w:t>
            </w:r>
          </w:p>
        </w:tc>
        <w:tc>
          <w:tcPr>
            <w:tcW w:w="2127" w:type="dxa"/>
          </w:tcPr>
          <w:p w:rsidR="009F78C7" w:rsidRPr="00C62529" w:rsidRDefault="009F78C7"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процентов</w:t>
            </w:r>
          </w:p>
        </w:tc>
        <w:tc>
          <w:tcPr>
            <w:tcW w:w="992" w:type="dxa"/>
          </w:tcPr>
          <w:p w:rsidR="009F78C7" w:rsidRPr="00C62529" w:rsidRDefault="00F3202F" w:rsidP="00C62529">
            <w:pPr>
              <w:autoSpaceDE w:val="0"/>
              <w:autoSpaceDN w:val="0"/>
              <w:adjustRightInd w:val="0"/>
              <w:jc w:val="center"/>
              <w:rPr>
                <w:rFonts w:ascii="PT Astra Serif" w:hAnsi="PT Astra Serif"/>
                <w:sz w:val="28"/>
                <w:szCs w:val="28"/>
              </w:rPr>
            </w:pPr>
            <w:r w:rsidRPr="00C62529">
              <w:rPr>
                <w:rFonts w:ascii="PT Astra Serif" w:hAnsi="PT Astra Serif"/>
                <w:sz w:val="28"/>
                <w:szCs w:val="28"/>
              </w:rPr>
              <w:t>6,26</w:t>
            </w:r>
            <w:r w:rsidR="009F78C7" w:rsidRPr="00C62529">
              <w:rPr>
                <w:rFonts w:ascii="PT Astra Serif" w:hAnsi="PT Astra Serif"/>
                <w:sz w:val="28"/>
                <w:szCs w:val="28"/>
              </w:rPr>
              <w:t xml:space="preserve"> </w:t>
            </w:r>
          </w:p>
        </w:tc>
        <w:tc>
          <w:tcPr>
            <w:tcW w:w="992" w:type="dxa"/>
          </w:tcPr>
          <w:p w:rsidR="009F78C7" w:rsidRPr="00C62529" w:rsidRDefault="00F3202F" w:rsidP="00C62529">
            <w:pPr>
              <w:autoSpaceDE w:val="0"/>
              <w:autoSpaceDN w:val="0"/>
              <w:adjustRightInd w:val="0"/>
              <w:jc w:val="center"/>
              <w:rPr>
                <w:rFonts w:ascii="PT Astra Serif" w:hAnsi="PT Astra Serif"/>
                <w:sz w:val="28"/>
                <w:szCs w:val="28"/>
              </w:rPr>
            </w:pPr>
            <w:r w:rsidRPr="00C62529">
              <w:rPr>
                <w:rFonts w:ascii="PT Astra Serif" w:hAnsi="PT Astra Serif"/>
                <w:sz w:val="28"/>
                <w:szCs w:val="28"/>
              </w:rPr>
              <w:t>6,42</w:t>
            </w:r>
            <w:r w:rsidR="009F78C7" w:rsidRPr="00C62529">
              <w:rPr>
                <w:rFonts w:ascii="PT Astra Serif" w:hAnsi="PT Astra Serif"/>
                <w:sz w:val="28"/>
                <w:szCs w:val="28"/>
              </w:rPr>
              <w:t xml:space="preserve"> </w:t>
            </w:r>
          </w:p>
        </w:tc>
        <w:tc>
          <w:tcPr>
            <w:tcW w:w="992" w:type="dxa"/>
          </w:tcPr>
          <w:p w:rsidR="009F78C7" w:rsidRPr="00C62529" w:rsidRDefault="00F3202F" w:rsidP="00C62529">
            <w:pPr>
              <w:autoSpaceDE w:val="0"/>
              <w:autoSpaceDN w:val="0"/>
              <w:adjustRightInd w:val="0"/>
              <w:jc w:val="center"/>
              <w:rPr>
                <w:rFonts w:ascii="PT Astra Serif" w:hAnsi="PT Astra Serif"/>
                <w:sz w:val="28"/>
                <w:szCs w:val="28"/>
              </w:rPr>
            </w:pPr>
            <w:r w:rsidRPr="00C62529">
              <w:rPr>
                <w:rFonts w:ascii="PT Astra Serif" w:hAnsi="PT Astra Serif"/>
                <w:sz w:val="28"/>
                <w:szCs w:val="28"/>
              </w:rPr>
              <w:t>6,49</w:t>
            </w:r>
          </w:p>
        </w:tc>
      </w:tr>
      <w:tr w:rsidR="00BB5DEF" w:rsidRPr="008F1371" w:rsidTr="00C62529">
        <w:tc>
          <w:tcPr>
            <w:tcW w:w="709" w:type="dxa"/>
          </w:tcPr>
          <w:p w:rsidR="009F78C7" w:rsidRPr="00C62529" w:rsidRDefault="009F78C7"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34.</w:t>
            </w:r>
          </w:p>
        </w:tc>
        <w:tc>
          <w:tcPr>
            <w:tcW w:w="3935" w:type="dxa"/>
          </w:tcPr>
          <w:p w:rsidR="009F78C7" w:rsidRPr="00C62529" w:rsidRDefault="009F78C7"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 xml:space="preserve">Доля расходов на оказание медицинской помощи в амбулаторных условиях в </w:t>
            </w:r>
            <w:r w:rsidRPr="00C62529">
              <w:rPr>
                <w:rFonts w:ascii="PT Astra Serif" w:eastAsia="Calibri" w:hAnsi="PT Astra Serif"/>
                <w:sz w:val="28"/>
                <w:szCs w:val="28"/>
                <w:lang w:eastAsia="en-US"/>
              </w:rPr>
              <w:lastRenderedPageBreak/>
              <w:t>неотложной форме в общих расходах на Программу государственных гарантий</w:t>
            </w:r>
          </w:p>
        </w:tc>
        <w:tc>
          <w:tcPr>
            <w:tcW w:w="2127" w:type="dxa"/>
          </w:tcPr>
          <w:p w:rsidR="009F78C7" w:rsidRPr="00C62529" w:rsidRDefault="009F78C7"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lastRenderedPageBreak/>
              <w:t>процентов</w:t>
            </w:r>
          </w:p>
        </w:tc>
        <w:tc>
          <w:tcPr>
            <w:tcW w:w="992" w:type="dxa"/>
          </w:tcPr>
          <w:p w:rsidR="009F78C7" w:rsidRPr="00C62529" w:rsidRDefault="00F3202F" w:rsidP="00C62529">
            <w:pPr>
              <w:autoSpaceDE w:val="0"/>
              <w:autoSpaceDN w:val="0"/>
              <w:adjustRightInd w:val="0"/>
              <w:jc w:val="center"/>
              <w:rPr>
                <w:rFonts w:ascii="PT Astra Serif" w:hAnsi="PT Astra Serif"/>
                <w:sz w:val="28"/>
                <w:szCs w:val="28"/>
              </w:rPr>
            </w:pPr>
            <w:r w:rsidRPr="00C62529">
              <w:rPr>
                <w:rFonts w:ascii="PT Astra Serif" w:hAnsi="PT Astra Serif"/>
                <w:sz w:val="28"/>
                <w:szCs w:val="28"/>
              </w:rPr>
              <w:t>1,95</w:t>
            </w:r>
          </w:p>
        </w:tc>
        <w:tc>
          <w:tcPr>
            <w:tcW w:w="992" w:type="dxa"/>
          </w:tcPr>
          <w:p w:rsidR="009F78C7" w:rsidRPr="00C62529" w:rsidRDefault="00F3202F" w:rsidP="00C62529">
            <w:pPr>
              <w:autoSpaceDE w:val="0"/>
              <w:autoSpaceDN w:val="0"/>
              <w:adjustRightInd w:val="0"/>
              <w:jc w:val="center"/>
              <w:rPr>
                <w:rFonts w:ascii="PT Astra Serif" w:hAnsi="PT Astra Serif"/>
                <w:sz w:val="28"/>
                <w:szCs w:val="28"/>
              </w:rPr>
            </w:pPr>
            <w:r w:rsidRPr="00C62529">
              <w:rPr>
                <w:rFonts w:ascii="PT Astra Serif" w:hAnsi="PT Astra Serif"/>
                <w:sz w:val="28"/>
                <w:szCs w:val="28"/>
              </w:rPr>
              <w:t>1,90</w:t>
            </w:r>
          </w:p>
        </w:tc>
        <w:tc>
          <w:tcPr>
            <w:tcW w:w="992" w:type="dxa"/>
          </w:tcPr>
          <w:p w:rsidR="009F78C7" w:rsidRPr="00C62529" w:rsidRDefault="00F3202F" w:rsidP="00C62529">
            <w:pPr>
              <w:autoSpaceDE w:val="0"/>
              <w:autoSpaceDN w:val="0"/>
              <w:adjustRightInd w:val="0"/>
              <w:jc w:val="center"/>
              <w:rPr>
                <w:rFonts w:ascii="PT Astra Serif" w:hAnsi="PT Astra Serif"/>
                <w:sz w:val="28"/>
                <w:szCs w:val="28"/>
              </w:rPr>
            </w:pPr>
            <w:r w:rsidRPr="00C62529">
              <w:rPr>
                <w:rFonts w:ascii="PT Astra Serif" w:hAnsi="PT Astra Serif"/>
                <w:sz w:val="28"/>
                <w:szCs w:val="28"/>
              </w:rPr>
              <w:t>1,90</w:t>
            </w:r>
          </w:p>
        </w:tc>
      </w:tr>
      <w:tr w:rsidR="00BB5DEF" w:rsidRPr="008F1371" w:rsidTr="00C62529">
        <w:tc>
          <w:tcPr>
            <w:tcW w:w="709"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lastRenderedPageBreak/>
              <w:t>35.</w:t>
            </w:r>
          </w:p>
        </w:tc>
        <w:tc>
          <w:tcPr>
            <w:tcW w:w="3935"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Доля охвата диспансеризацией взрослого населения, подлежащего диспансеризации</w:t>
            </w:r>
          </w:p>
        </w:tc>
        <w:tc>
          <w:tcPr>
            <w:tcW w:w="2127"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процентов</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63,0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63,0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63,0</w:t>
            </w:r>
          </w:p>
        </w:tc>
      </w:tr>
      <w:tr w:rsidR="00BB5DEF" w:rsidRPr="008F1371" w:rsidTr="00C62529">
        <w:tc>
          <w:tcPr>
            <w:tcW w:w="709" w:type="dxa"/>
            <w:vMerge w:val="restart"/>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36.</w:t>
            </w:r>
          </w:p>
        </w:tc>
        <w:tc>
          <w:tcPr>
            <w:tcW w:w="3935" w:type="dxa"/>
          </w:tcPr>
          <w:p w:rsidR="008F1371"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 xml:space="preserve">Доля охвата профилактическими медицинскими осмотрами взрослого населения, </w:t>
            </w:r>
          </w:p>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в том числе проживающих</w:t>
            </w:r>
          </w:p>
        </w:tc>
        <w:tc>
          <w:tcPr>
            <w:tcW w:w="2127" w:type="dxa"/>
            <w:vMerge w:val="restart"/>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процентов</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5,0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10,0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15,0</w:t>
            </w:r>
          </w:p>
        </w:tc>
      </w:tr>
      <w:tr w:rsidR="00BB5DEF" w:rsidRPr="008F1371" w:rsidTr="00C62529">
        <w:tc>
          <w:tcPr>
            <w:tcW w:w="709" w:type="dxa"/>
            <w:vMerge/>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p>
        </w:tc>
        <w:tc>
          <w:tcPr>
            <w:tcW w:w="3935"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в городской местности</w:t>
            </w:r>
          </w:p>
        </w:tc>
        <w:tc>
          <w:tcPr>
            <w:tcW w:w="2127" w:type="dxa"/>
            <w:vMerge/>
          </w:tcPr>
          <w:p w:rsidR="00467FE5" w:rsidRPr="00C62529" w:rsidRDefault="00467FE5" w:rsidP="00C62529">
            <w:pPr>
              <w:autoSpaceDE w:val="0"/>
              <w:autoSpaceDN w:val="0"/>
              <w:adjustRightInd w:val="0"/>
              <w:rPr>
                <w:rFonts w:ascii="PT Astra Serif" w:eastAsia="Calibri" w:hAnsi="PT Astra Serif"/>
                <w:sz w:val="28"/>
                <w:szCs w:val="28"/>
                <w:lang w:eastAsia="en-US"/>
              </w:rPr>
            </w:pP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5,0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10,0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15,0</w:t>
            </w:r>
          </w:p>
        </w:tc>
      </w:tr>
      <w:tr w:rsidR="00BB5DEF" w:rsidRPr="008F1371" w:rsidTr="00C62529">
        <w:tc>
          <w:tcPr>
            <w:tcW w:w="709" w:type="dxa"/>
            <w:vMerge/>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p>
        </w:tc>
        <w:tc>
          <w:tcPr>
            <w:tcW w:w="3935"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в сельской местности</w:t>
            </w:r>
          </w:p>
        </w:tc>
        <w:tc>
          <w:tcPr>
            <w:tcW w:w="2127" w:type="dxa"/>
            <w:vMerge/>
          </w:tcPr>
          <w:p w:rsidR="00467FE5" w:rsidRPr="00C62529" w:rsidRDefault="00467FE5" w:rsidP="00C62529">
            <w:pPr>
              <w:autoSpaceDE w:val="0"/>
              <w:autoSpaceDN w:val="0"/>
              <w:adjustRightInd w:val="0"/>
              <w:rPr>
                <w:rFonts w:ascii="PT Astra Serif" w:eastAsia="Calibri" w:hAnsi="PT Astra Serif"/>
                <w:sz w:val="28"/>
                <w:szCs w:val="28"/>
                <w:lang w:eastAsia="en-US"/>
              </w:rPr>
            </w:pP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5,0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10,0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15,0</w:t>
            </w:r>
          </w:p>
        </w:tc>
      </w:tr>
      <w:tr w:rsidR="00BB5DEF" w:rsidRPr="008F1371" w:rsidTr="00C62529">
        <w:tc>
          <w:tcPr>
            <w:tcW w:w="709" w:type="dxa"/>
            <w:vMerge w:val="restart"/>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37.</w:t>
            </w:r>
          </w:p>
        </w:tc>
        <w:tc>
          <w:tcPr>
            <w:tcW w:w="3935"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Доля охвата профилактическими медицинскими осмотрами детей, в том числе проживающих</w:t>
            </w:r>
          </w:p>
        </w:tc>
        <w:tc>
          <w:tcPr>
            <w:tcW w:w="2127" w:type="dxa"/>
            <w:vMerge w:val="restart"/>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процентов</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95,0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95,0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95,0</w:t>
            </w:r>
          </w:p>
        </w:tc>
      </w:tr>
      <w:tr w:rsidR="00BB5DEF" w:rsidRPr="008F1371" w:rsidTr="00C62529">
        <w:tc>
          <w:tcPr>
            <w:tcW w:w="709" w:type="dxa"/>
            <w:vMerge/>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p>
        </w:tc>
        <w:tc>
          <w:tcPr>
            <w:tcW w:w="3935"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в городской местности</w:t>
            </w:r>
          </w:p>
        </w:tc>
        <w:tc>
          <w:tcPr>
            <w:tcW w:w="2127" w:type="dxa"/>
            <w:vMerge/>
          </w:tcPr>
          <w:p w:rsidR="00467FE5" w:rsidRPr="00C62529" w:rsidRDefault="00467FE5" w:rsidP="00C62529">
            <w:pPr>
              <w:autoSpaceDE w:val="0"/>
              <w:autoSpaceDN w:val="0"/>
              <w:adjustRightInd w:val="0"/>
              <w:rPr>
                <w:rFonts w:ascii="PT Astra Serif" w:eastAsia="Calibri" w:hAnsi="PT Astra Serif"/>
                <w:sz w:val="28"/>
                <w:szCs w:val="28"/>
                <w:lang w:eastAsia="en-US"/>
              </w:rPr>
            </w:pP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95,4</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95,4</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95,0</w:t>
            </w:r>
          </w:p>
        </w:tc>
      </w:tr>
      <w:tr w:rsidR="00BB5DEF" w:rsidRPr="008F1371" w:rsidTr="00C62529">
        <w:tc>
          <w:tcPr>
            <w:tcW w:w="709" w:type="dxa"/>
            <w:vMerge/>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p>
        </w:tc>
        <w:tc>
          <w:tcPr>
            <w:tcW w:w="3935"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в сельской местности</w:t>
            </w:r>
          </w:p>
        </w:tc>
        <w:tc>
          <w:tcPr>
            <w:tcW w:w="2127" w:type="dxa"/>
            <w:vMerge/>
          </w:tcPr>
          <w:p w:rsidR="00467FE5" w:rsidRPr="00C62529" w:rsidRDefault="00467FE5" w:rsidP="00C62529">
            <w:pPr>
              <w:autoSpaceDE w:val="0"/>
              <w:autoSpaceDN w:val="0"/>
              <w:adjustRightInd w:val="0"/>
              <w:rPr>
                <w:rFonts w:ascii="PT Astra Serif" w:eastAsia="Calibri" w:hAnsi="PT Astra Serif"/>
                <w:sz w:val="28"/>
                <w:szCs w:val="28"/>
                <w:lang w:eastAsia="en-US"/>
              </w:rPr>
            </w:pP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95,4</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95,4</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95,0</w:t>
            </w:r>
          </w:p>
        </w:tc>
      </w:tr>
      <w:tr w:rsidR="00BB5DEF" w:rsidRPr="008F1371" w:rsidTr="00C62529">
        <w:tc>
          <w:tcPr>
            <w:tcW w:w="709"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38.</w:t>
            </w:r>
          </w:p>
        </w:tc>
        <w:tc>
          <w:tcPr>
            <w:tcW w:w="3935" w:type="dxa"/>
          </w:tcPr>
          <w:p w:rsidR="008F1371"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 xml:space="preserve">Доля пациентов, получивших специализированную медицинскую помощь в стационарных условиях в медицинских организациях, подведомственных федеральным органам исполнительной власти, </w:t>
            </w:r>
          </w:p>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в общем числе пациентов, которым была оказана медицинская помощь в стационарных условиях в рамках Территориальной программы обязательного медицинского страхования</w:t>
            </w:r>
          </w:p>
        </w:tc>
        <w:tc>
          <w:tcPr>
            <w:tcW w:w="2127"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процентов</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6,2</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6,2</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val="en-US" w:eastAsia="en-US"/>
              </w:rPr>
            </w:pPr>
            <w:r w:rsidRPr="00C62529">
              <w:rPr>
                <w:rFonts w:ascii="PT Astra Serif" w:eastAsia="Calibri" w:hAnsi="PT Astra Serif"/>
                <w:sz w:val="28"/>
                <w:szCs w:val="28"/>
                <w:lang w:eastAsia="en-US"/>
              </w:rPr>
              <w:t>6,2</w:t>
            </w:r>
          </w:p>
        </w:tc>
      </w:tr>
      <w:tr w:rsidR="00BB5DEF" w:rsidRPr="008F1371" w:rsidTr="00C62529">
        <w:tc>
          <w:tcPr>
            <w:tcW w:w="709"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39.</w:t>
            </w:r>
          </w:p>
        </w:tc>
        <w:tc>
          <w:tcPr>
            <w:tcW w:w="3935" w:type="dxa"/>
          </w:tcPr>
          <w:p w:rsidR="008F1371"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 xml:space="preserve">Число лиц, проживающих </w:t>
            </w:r>
          </w:p>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в сельской местности, которым оказана скорая медицинская помощь</w:t>
            </w:r>
          </w:p>
        </w:tc>
        <w:tc>
          <w:tcPr>
            <w:tcW w:w="2127"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на 1000 человек сельского населения</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290,0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290,0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290,0</w:t>
            </w:r>
          </w:p>
        </w:tc>
      </w:tr>
      <w:tr w:rsidR="00BB5DEF" w:rsidRPr="008F1371" w:rsidTr="00C62529">
        <w:tc>
          <w:tcPr>
            <w:tcW w:w="709"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40.</w:t>
            </w:r>
          </w:p>
        </w:tc>
        <w:tc>
          <w:tcPr>
            <w:tcW w:w="3935" w:type="dxa"/>
          </w:tcPr>
          <w:p w:rsidR="008F1371"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 xml:space="preserve">Доля фельдшерско-акушерских пунктов и фельдшерских пунктов, </w:t>
            </w:r>
            <w:r w:rsidRPr="00C62529">
              <w:rPr>
                <w:rFonts w:ascii="PT Astra Serif" w:eastAsia="Calibri" w:hAnsi="PT Astra Serif"/>
                <w:sz w:val="28"/>
                <w:szCs w:val="28"/>
                <w:lang w:eastAsia="en-US"/>
              </w:rPr>
              <w:lastRenderedPageBreak/>
              <w:t xml:space="preserve">находящихся в аварийном состоянии и требующих капитального ремонта, </w:t>
            </w:r>
          </w:p>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в общем количестве фельдшерско-акушерских пунктов и фельдшерских пунктов</w:t>
            </w:r>
          </w:p>
        </w:tc>
        <w:tc>
          <w:tcPr>
            <w:tcW w:w="2127"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lastRenderedPageBreak/>
              <w:t>процентов</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12,0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12,0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12,0</w:t>
            </w:r>
          </w:p>
        </w:tc>
      </w:tr>
      <w:tr w:rsidR="00BB5DEF" w:rsidRPr="008F1371" w:rsidTr="00C62529">
        <w:tc>
          <w:tcPr>
            <w:tcW w:w="709"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lastRenderedPageBreak/>
              <w:t>41.</w:t>
            </w:r>
          </w:p>
        </w:tc>
        <w:tc>
          <w:tcPr>
            <w:tcW w:w="3935"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Доля посещений выездной патронажной службой на дому для оказания паллиативной медицинской помощи взрослому населению в общем количестве посещений по паллиативной медицинской помощи взрослому населению</w:t>
            </w:r>
          </w:p>
        </w:tc>
        <w:tc>
          <w:tcPr>
            <w:tcW w:w="2127"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процентов</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17,0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18,0</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18,0</w:t>
            </w:r>
          </w:p>
        </w:tc>
      </w:tr>
      <w:tr w:rsidR="00BB5DEF" w:rsidRPr="008F1371" w:rsidTr="00C62529">
        <w:trPr>
          <w:trHeight w:val="2081"/>
        </w:trPr>
        <w:tc>
          <w:tcPr>
            <w:tcW w:w="709"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42.</w:t>
            </w:r>
          </w:p>
        </w:tc>
        <w:tc>
          <w:tcPr>
            <w:tcW w:w="3935"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Доля женщин, которым проведено экстракорпоральное оплодотворение, в общем количестве женщин</w:t>
            </w:r>
          </w:p>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с бесплодием</w:t>
            </w:r>
          </w:p>
        </w:tc>
        <w:tc>
          <w:tcPr>
            <w:tcW w:w="2127" w:type="dxa"/>
          </w:tcPr>
          <w:p w:rsidR="00467FE5" w:rsidRPr="00C62529" w:rsidRDefault="00467FE5" w:rsidP="00C62529">
            <w:pPr>
              <w:autoSpaceDE w:val="0"/>
              <w:autoSpaceDN w:val="0"/>
              <w:adjustRightInd w:val="0"/>
              <w:rPr>
                <w:rFonts w:ascii="PT Astra Serif" w:eastAsia="Calibri" w:hAnsi="PT Astra Serif"/>
                <w:sz w:val="28"/>
                <w:szCs w:val="28"/>
                <w:lang w:eastAsia="en-US"/>
              </w:rPr>
            </w:pPr>
            <w:r w:rsidRPr="00C62529">
              <w:rPr>
                <w:rFonts w:ascii="PT Astra Serif" w:eastAsia="Calibri" w:hAnsi="PT Astra Serif"/>
                <w:sz w:val="28"/>
                <w:szCs w:val="28"/>
                <w:lang w:eastAsia="en-US"/>
              </w:rPr>
              <w:t>процентов</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25,2</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25,4</w:t>
            </w:r>
          </w:p>
        </w:tc>
        <w:tc>
          <w:tcPr>
            <w:tcW w:w="992" w:type="dxa"/>
          </w:tcPr>
          <w:p w:rsidR="00467FE5" w:rsidRPr="00C62529" w:rsidRDefault="00467FE5" w:rsidP="00C62529">
            <w:pPr>
              <w:autoSpaceDE w:val="0"/>
              <w:autoSpaceDN w:val="0"/>
              <w:adjustRightInd w:val="0"/>
              <w:jc w:val="center"/>
              <w:rPr>
                <w:rFonts w:ascii="PT Astra Serif" w:eastAsia="Calibri" w:hAnsi="PT Astra Serif"/>
                <w:sz w:val="28"/>
                <w:szCs w:val="28"/>
                <w:lang w:eastAsia="en-US"/>
              </w:rPr>
            </w:pPr>
            <w:r w:rsidRPr="00C62529">
              <w:rPr>
                <w:rFonts w:ascii="PT Astra Serif" w:eastAsia="Calibri" w:hAnsi="PT Astra Serif"/>
                <w:sz w:val="28"/>
                <w:szCs w:val="28"/>
                <w:lang w:eastAsia="en-US"/>
              </w:rPr>
              <w:t>25,6</w:t>
            </w:r>
          </w:p>
        </w:tc>
      </w:tr>
    </w:tbl>
    <w:p w:rsidR="004023EF" w:rsidRPr="00051864" w:rsidRDefault="004023EF" w:rsidP="009F78C7">
      <w:pPr>
        <w:pStyle w:val="ConsPlusTitle"/>
        <w:widowControl/>
        <w:spacing w:after="0" w:line="240" w:lineRule="auto"/>
        <w:contextualSpacing/>
        <w:rPr>
          <w:rFonts w:ascii="PT Astra Serif" w:hAnsi="PT Astra Serif" w:cs="Times New Roman"/>
          <w:b w:val="0"/>
          <w:sz w:val="24"/>
          <w:szCs w:val="24"/>
          <w:lang w:val="ru-RU"/>
        </w:rPr>
      </w:pPr>
    </w:p>
    <w:p w:rsidR="00C470D8" w:rsidRPr="00051864" w:rsidRDefault="00C470D8" w:rsidP="00C470D8">
      <w:pPr>
        <w:autoSpaceDE w:val="0"/>
        <w:autoSpaceDN w:val="0"/>
        <w:adjustRightInd w:val="0"/>
        <w:jc w:val="center"/>
        <w:outlineLvl w:val="0"/>
        <w:rPr>
          <w:rFonts w:ascii="PT Astra Serif" w:eastAsia="Calibri" w:hAnsi="PT Astra Serif"/>
          <w:b/>
          <w:sz w:val="28"/>
          <w:szCs w:val="28"/>
        </w:rPr>
      </w:pPr>
      <w:r w:rsidRPr="00051864">
        <w:rPr>
          <w:rFonts w:ascii="PT Astra Serif" w:eastAsia="Calibri" w:hAnsi="PT Astra Serif"/>
          <w:b/>
          <w:sz w:val="28"/>
          <w:szCs w:val="28"/>
        </w:rPr>
        <w:t>III. Перечень заболеваний (состояний) и перечень видов</w:t>
      </w:r>
    </w:p>
    <w:p w:rsidR="00C470D8" w:rsidRPr="00051864" w:rsidRDefault="00C470D8" w:rsidP="00C470D8">
      <w:pPr>
        <w:autoSpaceDE w:val="0"/>
        <w:autoSpaceDN w:val="0"/>
        <w:adjustRightInd w:val="0"/>
        <w:jc w:val="center"/>
        <w:rPr>
          <w:rFonts w:ascii="PT Astra Serif" w:eastAsia="Calibri" w:hAnsi="PT Astra Serif"/>
          <w:b/>
          <w:sz w:val="28"/>
          <w:szCs w:val="28"/>
        </w:rPr>
      </w:pPr>
      <w:r w:rsidRPr="00051864">
        <w:rPr>
          <w:rFonts w:ascii="PT Astra Serif" w:eastAsia="Calibri" w:hAnsi="PT Astra Serif"/>
          <w:b/>
          <w:sz w:val="28"/>
          <w:szCs w:val="28"/>
        </w:rPr>
        <w:t>медицинской помощи, оказываемой гражданам без взимания с них</w:t>
      </w:r>
    </w:p>
    <w:p w:rsidR="00C470D8" w:rsidRPr="00051864" w:rsidRDefault="00C470D8" w:rsidP="00C470D8">
      <w:pPr>
        <w:autoSpaceDE w:val="0"/>
        <w:autoSpaceDN w:val="0"/>
        <w:adjustRightInd w:val="0"/>
        <w:jc w:val="center"/>
        <w:rPr>
          <w:rFonts w:ascii="PT Astra Serif" w:eastAsia="Calibri" w:hAnsi="PT Astra Serif"/>
          <w:b/>
          <w:sz w:val="28"/>
          <w:szCs w:val="28"/>
        </w:rPr>
      </w:pPr>
      <w:r w:rsidRPr="00051864">
        <w:rPr>
          <w:rFonts w:ascii="PT Astra Serif" w:eastAsia="Calibri" w:hAnsi="PT Astra Serif"/>
          <w:b/>
          <w:sz w:val="28"/>
          <w:szCs w:val="28"/>
        </w:rPr>
        <w:t>платы за счет бюджетных ассигнований окружного бюджета</w:t>
      </w:r>
    </w:p>
    <w:p w:rsidR="00C470D8" w:rsidRPr="00051864" w:rsidRDefault="00C470D8" w:rsidP="00C470D8">
      <w:pPr>
        <w:autoSpaceDE w:val="0"/>
        <w:autoSpaceDN w:val="0"/>
        <w:adjustRightInd w:val="0"/>
        <w:jc w:val="center"/>
        <w:rPr>
          <w:rFonts w:ascii="PT Astra Serif" w:eastAsia="Calibri" w:hAnsi="PT Astra Serif"/>
          <w:b/>
          <w:sz w:val="28"/>
          <w:szCs w:val="28"/>
        </w:rPr>
      </w:pPr>
      <w:r w:rsidRPr="00051864">
        <w:rPr>
          <w:rFonts w:ascii="PT Astra Serif" w:eastAsia="Calibri" w:hAnsi="PT Astra Serif"/>
          <w:b/>
          <w:sz w:val="28"/>
          <w:szCs w:val="28"/>
        </w:rPr>
        <w:t>и средств бюджета Территориального фонда обязательного</w:t>
      </w:r>
    </w:p>
    <w:p w:rsidR="00C470D8" w:rsidRPr="00051864" w:rsidRDefault="00C470D8" w:rsidP="00C470D8">
      <w:pPr>
        <w:autoSpaceDE w:val="0"/>
        <w:autoSpaceDN w:val="0"/>
        <w:adjustRightInd w:val="0"/>
        <w:jc w:val="center"/>
        <w:rPr>
          <w:rFonts w:ascii="PT Astra Serif" w:eastAsia="Calibri" w:hAnsi="PT Astra Serif"/>
          <w:b/>
          <w:sz w:val="28"/>
          <w:szCs w:val="28"/>
        </w:rPr>
      </w:pPr>
      <w:r w:rsidRPr="00051864">
        <w:rPr>
          <w:rFonts w:ascii="PT Astra Serif" w:eastAsia="Calibri" w:hAnsi="PT Astra Serif"/>
          <w:b/>
          <w:sz w:val="28"/>
          <w:szCs w:val="28"/>
        </w:rPr>
        <w:t xml:space="preserve">медицинского страхования </w:t>
      </w:r>
    </w:p>
    <w:p w:rsidR="00C470D8" w:rsidRPr="00051864" w:rsidRDefault="00C470D8" w:rsidP="00C470D8">
      <w:pPr>
        <w:autoSpaceDE w:val="0"/>
        <w:autoSpaceDN w:val="0"/>
        <w:adjustRightInd w:val="0"/>
        <w:jc w:val="center"/>
        <w:rPr>
          <w:rFonts w:ascii="PT Astra Serif" w:eastAsia="Calibri" w:hAnsi="PT Astra Serif"/>
          <w:sz w:val="28"/>
          <w:szCs w:val="28"/>
        </w:rPr>
      </w:pP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3.1.</w:t>
      </w:r>
      <w:r w:rsidR="003D54D2">
        <w:rPr>
          <w:rFonts w:ascii="PT Astra Serif" w:eastAsia="Calibri" w:hAnsi="PT Astra Serif"/>
          <w:sz w:val="28"/>
          <w:szCs w:val="28"/>
        </w:rPr>
        <w:t> </w:t>
      </w:r>
      <w:r w:rsidRPr="003D54D2">
        <w:rPr>
          <w:rFonts w:ascii="PT Astra Serif" w:eastAsia="Calibri" w:hAnsi="PT Astra Serif"/>
          <w:sz w:val="28"/>
          <w:szCs w:val="28"/>
        </w:rPr>
        <w:t>В рамках настоящей Программы государственных гарантий бесплатно предоставляются следующие виды медицинской помощи:</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w:t>
      </w:r>
      <w:r w:rsidR="003D54D2" w:rsidRPr="003D54D2">
        <w:rPr>
          <w:rFonts w:ascii="PT Astra Serif" w:eastAsia="Calibri" w:hAnsi="PT Astra Serif"/>
          <w:sz w:val="28"/>
          <w:szCs w:val="28"/>
        </w:rPr>
        <w:t> </w:t>
      </w:r>
      <w:r w:rsidRPr="003D54D2">
        <w:rPr>
          <w:rFonts w:ascii="PT Astra Serif" w:eastAsia="Calibri" w:hAnsi="PT Astra Serif"/>
          <w:sz w:val="28"/>
          <w:szCs w:val="28"/>
        </w:rPr>
        <w:t>первичная медико-санитарная помощь, в том числе первичная доврачебная, первичная врачебная и первичная специализированная;</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 скорая, в том числе скорая специализированная, медицинская помощь;</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w:t>
      </w:r>
      <w:r w:rsidR="003D54D2">
        <w:rPr>
          <w:rFonts w:ascii="PT Astra Serif" w:eastAsia="Calibri" w:hAnsi="PT Astra Serif"/>
          <w:sz w:val="28"/>
          <w:szCs w:val="28"/>
        </w:rPr>
        <w:t> </w:t>
      </w:r>
      <w:r w:rsidRPr="003D54D2">
        <w:rPr>
          <w:rFonts w:ascii="PT Astra Serif" w:eastAsia="Calibri" w:hAnsi="PT Astra Serif"/>
          <w:sz w:val="28"/>
          <w:szCs w:val="28"/>
        </w:rPr>
        <w:t>специализированная, в том числе высокотехнологичная, медицинская помощь;</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 паллиативная медицинская.</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Первичная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 xml:space="preserve">Первичная медико-санитарная помощь предоставляется гражданам в амбулаторных условиях и в условиях дневного стационара в медицинских </w:t>
      </w:r>
      <w:r w:rsidRPr="003D54D2">
        <w:rPr>
          <w:rFonts w:ascii="PT Astra Serif" w:eastAsia="Calibri" w:hAnsi="PT Astra Serif"/>
          <w:sz w:val="28"/>
          <w:szCs w:val="28"/>
        </w:rPr>
        <w:lastRenderedPageBreak/>
        <w:t>организациях и их соответствующих структурных подразделениях, в том числе в центрах медицинской профилактики в плановой и неотложной формах.</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Первичная доврачебная медико-санитарная помощь оказывается фельдшерами, акушерами и другими медицинскими работниками со средним медицинским образованием.</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Первичная врачебная медико-санитарная помощь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Первичная специализированная медико-санитарная помощь оказывается врачами-специалистами, включая врачей-специалистов медицинских организаций, оказывающих специализированную, в том числе высокотехнологичную, медицинскую помощь.</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Скорая, в том числе скорая специализированная, медицинская помощь оказывается гражданам при заболеваниях, несчастных случаях, травмах, отравлениях и других состояниях, требующих срочного медицинского вмешательства в экстренной или неотложной форме вне медицинской организации, а также в амбулаторных и стационарных условиях.</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жизни и сохранения здоровья (в том числе лиц, находящихся на лечении в медицинских организациях, 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лиц, пострадавших в результате чрезвычайных ситуаций и стихийных бедствий).</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Специализированная, в том числе высокотехнологичная, медицинская помощь предоставляется гражданам в медицинских организациях в стационарных условиях и в условиях дневного стационара врачами-специалистами и включает в себя профилактику, диагностику и лечение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медицинскую реабилитацию. Высокотехнологичная медицинская помощь включает в себя применение новых сложных и (или) уникальных методов лечения, а также ресурсоемких методов лечения с научно доказанной эффективностью.</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Паллиативная медицинская помощь представляет собой комплекс медицинских вмешательств, направленных на избавление от боли и облегчение других тяжелых проявлений заболевания, в целях улучшения качества жизни неизлечимо больных граждан. Паллиативная медицинская помощь оказывается бесплатно в амбулаторных и стационарных условиях на функционально выделенных койках медицинскими работниками, прошедшими обучение по оказанию такой помощи.</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Медицинская помощь оказывается в следующих формах:</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lastRenderedPageBreak/>
        <w:t xml:space="preserve">экстренная </w:t>
      </w:r>
      <w:r w:rsidR="003D54D2">
        <w:rPr>
          <w:rFonts w:ascii="PT Astra Serif" w:eastAsia="Calibri" w:hAnsi="PT Astra Serif"/>
          <w:sz w:val="28"/>
          <w:szCs w:val="28"/>
        </w:rPr>
        <w:t>–</w:t>
      </w:r>
      <w:r w:rsidRPr="003D54D2">
        <w:rPr>
          <w:rFonts w:ascii="PT Astra Serif" w:eastAsia="Calibri" w:hAnsi="PT Astra Serif"/>
          <w:sz w:val="28"/>
          <w:szCs w:val="28"/>
        </w:rPr>
        <w:t xml:space="preserve">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 xml:space="preserve">неотложная </w:t>
      </w:r>
      <w:r w:rsidR="003D54D2">
        <w:rPr>
          <w:rFonts w:ascii="PT Astra Serif" w:eastAsia="Calibri" w:hAnsi="PT Astra Serif"/>
          <w:sz w:val="28"/>
          <w:szCs w:val="28"/>
        </w:rPr>
        <w:t>–</w:t>
      </w:r>
      <w:r w:rsidRPr="003D54D2">
        <w:rPr>
          <w:rFonts w:ascii="PT Astra Serif" w:eastAsia="Calibri" w:hAnsi="PT Astra Serif"/>
          <w:sz w:val="28"/>
          <w:szCs w:val="28"/>
        </w:rPr>
        <w:t xml:space="preserve">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 xml:space="preserve">плановая </w:t>
      </w:r>
      <w:r w:rsidR="003D54D2">
        <w:rPr>
          <w:rFonts w:ascii="PT Astra Serif" w:eastAsia="Calibri" w:hAnsi="PT Astra Serif"/>
          <w:sz w:val="28"/>
          <w:szCs w:val="28"/>
        </w:rPr>
        <w:t>–</w:t>
      </w:r>
      <w:r w:rsidRPr="003D54D2">
        <w:rPr>
          <w:rFonts w:ascii="PT Astra Serif" w:eastAsia="Calibri" w:hAnsi="PT Astra Serif"/>
          <w:sz w:val="28"/>
          <w:szCs w:val="28"/>
        </w:rPr>
        <w:t xml:space="preserve"> медицинская помощь, оказываемая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здоровью.</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Медицинская помощь в рамках Программы государственных гарантий предоставляется за счет средств окружного бюджета, средств бюджета Территориального фонда обязательного медицинского страхования.</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bookmarkStart w:id="1" w:name="Par25"/>
      <w:bookmarkEnd w:id="1"/>
      <w:r w:rsidRPr="003D54D2">
        <w:rPr>
          <w:rFonts w:ascii="PT Astra Serif" w:eastAsia="Calibri" w:hAnsi="PT Astra Serif"/>
          <w:sz w:val="28"/>
          <w:szCs w:val="28"/>
        </w:rPr>
        <w:t>3.2.</w:t>
      </w:r>
      <w:r w:rsidR="003D54D2">
        <w:rPr>
          <w:rFonts w:ascii="PT Astra Serif" w:eastAsia="Calibri" w:hAnsi="PT Astra Serif"/>
          <w:sz w:val="28"/>
          <w:szCs w:val="28"/>
        </w:rPr>
        <w:t> </w:t>
      </w:r>
      <w:r w:rsidRPr="003D54D2">
        <w:rPr>
          <w:rFonts w:ascii="PT Astra Serif" w:eastAsia="Calibri" w:hAnsi="PT Astra Serif"/>
          <w:sz w:val="28"/>
          <w:szCs w:val="28"/>
        </w:rPr>
        <w:t xml:space="preserve">За счет средств обязательного медицинского страхования и межбюджетных трансфертов из окружного бюджета бюджету Территориального фонда обязательного медицинского страхования в части дополнительного финансового обеспечения реализации Территориальной программы обязательного медицинского страхования в рамках </w:t>
      </w:r>
      <w:r w:rsidR="007A1D3B">
        <w:rPr>
          <w:rFonts w:ascii="PT Astra Serif" w:eastAsia="Calibri" w:hAnsi="PT Astra Serif"/>
          <w:sz w:val="28"/>
          <w:szCs w:val="28"/>
        </w:rPr>
        <w:t>б</w:t>
      </w:r>
      <w:r w:rsidRPr="003D54D2">
        <w:rPr>
          <w:rFonts w:ascii="PT Astra Serif" w:eastAsia="Calibri" w:hAnsi="PT Astra Serif"/>
          <w:sz w:val="28"/>
          <w:szCs w:val="28"/>
        </w:rPr>
        <w:t>азовой программы обязательного медицинского страхования:</w:t>
      </w:r>
    </w:p>
    <w:p w:rsidR="00C470D8" w:rsidRPr="00277147" w:rsidRDefault="00C470D8" w:rsidP="007A1D3B">
      <w:pPr>
        <w:autoSpaceDE w:val="0"/>
        <w:autoSpaceDN w:val="0"/>
        <w:adjustRightInd w:val="0"/>
        <w:ind w:firstLine="708"/>
        <w:jc w:val="both"/>
        <w:rPr>
          <w:rFonts w:ascii="PT Astra Serif" w:eastAsia="Calibri" w:hAnsi="PT Astra Serif" w:cs="PT Astra Serif"/>
          <w:sz w:val="28"/>
          <w:szCs w:val="28"/>
        </w:rPr>
      </w:pPr>
      <w:r w:rsidRPr="003D54D2">
        <w:rPr>
          <w:rFonts w:ascii="PT Astra Serif" w:eastAsia="Calibri" w:hAnsi="PT Astra Serif"/>
          <w:sz w:val="28"/>
          <w:szCs w:val="28"/>
        </w:rPr>
        <w:t>3.2.1.</w:t>
      </w:r>
      <w:r w:rsidR="003D54D2">
        <w:rPr>
          <w:rFonts w:ascii="PT Astra Serif" w:eastAsia="Calibri" w:hAnsi="PT Astra Serif"/>
          <w:sz w:val="28"/>
          <w:szCs w:val="28"/>
        </w:rPr>
        <w:t> </w:t>
      </w:r>
      <w:r w:rsidRPr="003D54D2">
        <w:rPr>
          <w:rFonts w:ascii="PT Astra Serif" w:eastAsia="Calibri" w:hAnsi="PT Astra Serif"/>
          <w:sz w:val="28"/>
          <w:szCs w:val="28"/>
        </w:rPr>
        <w:t xml:space="preserve">застрахованным по обязательному медицинскому страхованию лицам оказываются первичная медико-санитарная помощь, включая профилактическую помощь, скорая медицинская помощь (за исключением санитарно-авиационной эвакуации), специализированная медицинская помощь (в том числе высокотехнологичная медицинская помощь, включенная в перечень видов высокотехнологичной медицинской помощи, финансовое обеспечение которых осуществляется за счет средств обязательного медицинского страхования, указанных в </w:t>
      </w:r>
      <w:hyperlink r:id="rId14" w:history="1">
        <w:r w:rsidRPr="003D54D2">
          <w:rPr>
            <w:rFonts w:ascii="PT Astra Serif" w:eastAsia="Calibri" w:hAnsi="PT Astra Serif"/>
            <w:sz w:val="28"/>
            <w:szCs w:val="28"/>
          </w:rPr>
          <w:t>разделе I</w:t>
        </w:r>
      </w:hyperlink>
      <w:r w:rsidRPr="003D54D2">
        <w:rPr>
          <w:rFonts w:ascii="PT Astra Serif" w:eastAsia="Calibri" w:hAnsi="PT Astra Serif"/>
          <w:sz w:val="28"/>
          <w:szCs w:val="28"/>
        </w:rPr>
        <w:t xml:space="preserve"> перечня видов медицинской помощи, прилагаемого к Программе государственных гарантий бесплатного оказания гражданам медицинской помощи</w:t>
      </w:r>
      <w:r w:rsidR="00277147" w:rsidRPr="00277147">
        <w:rPr>
          <w:rFonts w:ascii="PT Astra Serif" w:eastAsia="Calibri" w:hAnsi="PT Astra Serif" w:cs="PT Astra Serif"/>
          <w:sz w:val="28"/>
          <w:szCs w:val="28"/>
        </w:rPr>
        <w:t xml:space="preserve"> </w:t>
      </w:r>
      <w:r w:rsidR="00277147">
        <w:rPr>
          <w:rFonts w:ascii="PT Astra Serif" w:eastAsia="Calibri" w:hAnsi="PT Astra Serif" w:cs="PT Astra Serif"/>
          <w:sz w:val="28"/>
          <w:szCs w:val="28"/>
        </w:rPr>
        <w:t>на 2019 год и на плановый период 2020 и 2021 годов</w:t>
      </w:r>
      <w:r w:rsidR="00277147">
        <w:rPr>
          <w:rFonts w:ascii="PT Astra Serif" w:eastAsia="Calibri" w:hAnsi="PT Astra Serif"/>
          <w:sz w:val="28"/>
          <w:szCs w:val="28"/>
        </w:rPr>
        <w:t>, утвержденной</w:t>
      </w:r>
      <w:r w:rsidRPr="003D54D2">
        <w:rPr>
          <w:rFonts w:ascii="PT Astra Serif" w:eastAsia="Calibri" w:hAnsi="PT Astra Serif"/>
          <w:sz w:val="28"/>
          <w:szCs w:val="28"/>
        </w:rPr>
        <w:t xml:space="preserve"> </w:t>
      </w:r>
      <w:r w:rsidR="000B33D7" w:rsidRPr="003D54D2">
        <w:rPr>
          <w:rFonts w:ascii="PT Astra Serif" w:eastAsia="Calibri" w:hAnsi="PT Astra Serif"/>
          <w:sz w:val="28"/>
          <w:szCs w:val="28"/>
        </w:rPr>
        <w:t>п</w:t>
      </w:r>
      <w:r w:rsidRPr="003D54D2">
        <w:rPr>
          <w:rFonts w:ascii="PT Astra Serif" w:eastAsia="Calibri" w:hAnsi="PT Astra Serif"/>
          <w:sz w:val="28"/>
          <w:szCs w:val="28"/>
        </w:rPr>
        <w:t>остановлением Правительств</w:t>
      </w:r>
      <w:r w:rsidR="00277147">
        <w:rPr>
          <w:rFonts w:ascii="PT Astra Serif" w:eastAsia="Calibri" w:hAnsi="PT Astra Serif"/>
          <w:sz w:val="28"/>
          <w:szCs w:val="28"/>
        </w:rPr>
        <w:t xml:space="preserve">а Российской Федерации </w:t>
      </w:r>
      <w:r w:rsidR="00BF0DCF">
        <w:rPr>
          <w:rFonts w:ascii="PT Astra Serif" w:eastAsia="Calibri" w:hAnsi="PT Astra Serif"/>
          <w:sz w:val="28"/>
          <w:szCs w:val="28"/>
        </w:rPr>
        <w:t xml:space="preserve">от </w:t>
      </w:r>
      <w:r w:rsidR="00277147">
        <w:rPr>
          <w:rFonts w:ascii="PT Astra Serif" w:eastAsia="Calibri" w:hAnsi="PT Astra Serif" w:cs="PT Astra Serif"/>
          <w:sz w:val="28"/>
          <w:szCs w:val="28"/>
        </w:rPr>
        <w:t>10 декабря 2018 года № 1506</w:t>
      </w:r>
      <w:r w:rsidR="00565099" w:rsidRPr="003D54D2">
        <w:rPr>
          <w:rFonts w:ascii="PT Astra Serif" w:eastAsia="Calibri" w:hAnsi="PT Astra Serif"/>
          <w:sz w:val="28"/>
          <w:szCs w:val="28"/>
        </w:rPr>
        <w:t>)</w:t>
      </w:r>
      <w:r w:rsidRPr="003D54D2">
        <w:rPr>
          <w:rFonts w:ascii="PT Astra Serif" w:eastAsia="Calibri" w:hAnsi="PT Astra Serif"/>
          <w:sz w:val="28"/>
          <w:szCs w:val="28"/>
        </w:rPr>
        <w:t xml:space="preserve"> при следующих заболеваниях и состояниях:</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инфекционные и паразитарные болезни, за исключением болезней, передаваемых половым путем, туберкулеза, ВИЧ-инфекции и синдрома приобретенного иммунодефицита;</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новообразования;</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болезни эндокринной системы;</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расстройства питания и нарушения обмена веществ;</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болезни нервной системы;</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болезни крови, кроветворных органов;</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отдельные нарушения, вовлекающие иммунный механизм;</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болезни глаза и его придаточного аппарата;</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болезни уха и сосцевидного отростка;</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lastRenderedPageBreak/>
        <w:t>болезни системы кровообращения;</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болезни органов дыхания;</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болезни органов пищеварения, в том числе болезни полости рта, слюнных желез и челюстей (за исключением зубного протезирования);</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болезни мочеполовой системы;</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болезни кожи и подкожной клетчатки;</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болезни костно-мышечной системы и соединительной ткани;</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травмы, отравления и некоторые другие последствия воздействия внешних причин;</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врожденные аномалии (пороки развития);</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деформации и хромосомные нарушения;</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беременность, роды, послеродовой период и аборты;</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отдельные состояния, возникающие у детей в перинатальный период;</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симптомы, признаки и отклонения от нормы, не отнесенные к заболеваниям и состояниям;</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3.2.2.</w:t>
      </w:r>
      <w:r w:rsidR="003D54D2">
        <w:rPr>
          <w:rFonts w:ascii="PT Astra Serif" w:eastAsia="Calibri" w:hAnsi="PT Astra Serif"/>
          <w:sz w:val="28"/>
          <w:szCs w:val="28"/>
        </w:rPr>
        <w:t> </w:t>
      </w:r>
      <w:r w:rsidRPr="003D54D2">
        <w:rPr>
          <w:rFonts w:ascii="PT Astra Serif" w:eastAsia="Calibri" w:hAnsi="PT Astra Serif"/>
          <w:sz w:val="28"/>
          <w:szCs w:val="28"/>
        </w:rPr>
        <w:t>осуществляется финансовое обеспечение медицинско</w:t>
      </w:r>
      <w:r w:rsidR="00277147">
        <w:rPr>
          <w:rFonts w:ascii="PT Astra Serif" w:eastAsia="Calibri" w:hAnsi="PT Astra Serif"/>
          <w:sz w:val="28"/>
          <w:szCs w:val="28"/>
        </w:rPr>
        <w:t>й помощи, оказываемой в рамках б</w:t>
      </w:r>
      <w:r w:rsidRPr="003D54D2">
        <w:rPr>
          <w:rFonts w:ascii="PT Astra Serif" w:eastAsia="Calibri" w:hAnsi="PT Astra Serif"/>
          <w:sz w:val="28"/>
          <w:szCs w:val="28"/>
        </w:rPr>
        <w:t>азовой программы обязательного медицинского страхования при:</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w:t>
      </w:r>
      <w:r w:rsidR="003D54D2">
        <w:rPr>
          <w:rFonts w:ascii="PT Astra Serif" w:eastAsia="Calibri" w:hAnsi="PT Astra Serif"/>
          <w:sz w:val="28"/>
          <w:szCs w:val="28"/>
        </w:rPr>
        <w:t> </w:t>
      </w:r>
      <w:r w:rsidRPr="003D54D2">
        <w:rPr>
          <w:rFonts w:ascii="PT Astra Serif" w:eastAsia="Calibri" w:hAnsi="PT Astra Serif"/>
          <w:sz w:val="28"/>
          <w:szCs w:val="28"/>
        </w:rPr>
        <w:t>проведении диспансеризации определенных групп взрослого н</w:t>
      </w:r>
      <w:r w:rsidR="00277147">
        <w:rPr>
          <w:rFonts w:ascii="PT Astra Serif" w:eastAsia="Calibri" w:hAnsi="PT Astra Serif"/>
          <w:sz w:val="28"/>
          <w:szCs w:val="28"/>
        </w:rPr>
        <w:t>аселения, в том числе работающих и неработающих граждан, обучающих</w:t>
      </w:r>
      <w:r w:rsidRPr="003D54D2">
        <w:rPr>
          <w:rFonts w:ascii="PT Astra Serif" w:eastAsia="Calibri" w:hAnsi="PT Astra Serif"/>
          <w:sz w:val="28"/>
          <w:szCs w:val="28"/>
        </w:rPr>
        <w:t>ся в образовательных организациях по очной форме;</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w:t>
      </w:r>
      <w:r w:rsidR="003D54D2">
        <w:rPr>
          <w:rFonts w:ascii="PT Astra Serif" w:eastAsia="Calibri" w:hAnsi="PT Astra Serif"/>
          <w:sz w:val="28"/>
          <w:szCs w:val="28"/>
        </w:rPr>
        <w:t> </w:t>
      </w:r>
      <w:r w:rsidRPr="003D54D2">
        <w:rPr>
          <w:rFonts w:ascii="PT Astra Serif" w:eastAsia="Calibri" w:hAnsi="PT Astra Serif"/>
          <w:sz w:val="28"/>
          <w:szCs w:val="28"/>
        </w:rPr>
        <w:t>проведении диспансеризации пребывающих в</w:t>
      </w:r>
      <w:r w:rsidR="00F07DC9" w:rsidRPr="003D54D2">
        <w:rPr>
          <w:rFonts w:ascii="PT Astra Serif" w:eastAsia="Calibri" w:hAnsi="PT Astra Serif"/>
          <w:sz w:val="28"/>
          <w:szCs w:val="28"/>
        </w:rPr>
        <w:t xml:space="preserve"> медицинских организациях в</w:t>
      </w:r>
      <w:r w:rsidRPr="003D54D2">
        <w:rPr>
          <w:rFonts w:ascii="PT Astra Serif" w:eastAsia="Calibri" w:hAnsi="PT Astra Serif"/>
          <w:sz w:val="28"/>
          <w:szCs w:val="28"/>
        </w:rPr>
        <w:t xml:space="preserve"> стационарных </w:t>
      </w:r>
      <w:r w:rsidR="00F07DC9" w:rsidRPr="003D54D2">
        <w:rPr>
          <w:rFonts w:ascii="PT Astra Serif" w:eastAsia="Calibri" w:hAnsi="PT Astra Serif"/>
          <w:sz w:val="28"/>
          <w:szCs w:val="28"/>
        </w:rPr>
        <w:t>условиях</w:t>
      </w:r>
      <w:r w:rsidRPr="003D54D2">
        <w:rPr>
          <w:rFonts w:ascii="PT Astra Serif" w:eastAsia="Calibri" w:hAnsi="PT Astra Serif"/>
          <w:sz w:val="28"/>
          <w:szCs w:val="28"/>
        </w:rPr>
        <w:t xml:space="preserve"> детей-сирот и детей, находящихся в трудной жизненной ситуации;</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w:t>
      </w:r>
      <w:r w:rsidR="003D54D2">
        <w:rPr>
          <w:rFonts w:ascii="PT Astra Serif" w:eastAsia="Calibri" w:hAnsi="PT Astra Serif"/>
          <w:sz w:val="28"/>
          <w:szCs w:val="28"/>
        </w:rPr>
        <w:t> </w:t>
      </w:r>
      <w:r w:rsidRPr="003D54D2">
        <w:rPr>
          <w:rFonts w:ascii="PT Astra Serif" w:eastAsia="Calibri" w:hAnsi="PT Astra Serif"/>
          <w:sz w:val="28"/>
          <w:szCs w:val="28"/>
        </w:rPr>
        <w:t>проведении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w:t>
      </w:r>
      <w:r w:rsidR="003D54D2">
        <w:rPr>
          <w:rFonts w:ascii="PT Astra Serif" w:eastAsia="Calibri" w:hAnsi="PT Astra Serif"/>
          <w:sz w:val="28"/>
          <w:szCs w:val="28"/>
        </w:rPr>
        <w:t> </w:t>
      </w:r>
      <w:r w:rsidRPr="003D54D2">
        <w:rPr>
          <w:rFonts w:ascii="PT Astra Serif" w:eastAsia="Calibri" w:hAnsi="PT Astra Serif"/>
          <w:sz w:val="28"/>
          <w:szCs w:val="28"/>
        </w:rPr>
        <w:t>проведении профилактических медицинских осмотров определенных групп взрослого населения (в возрасте 18 лет и</w:t>
      </w:r>
      <w:r w:rsidR="00277147">
        <w:rPr>
          <w:rFonts w:ascii="PT Astra Serif" w:eastAsia="Calibri" w:hAnsi="PT Astra Serif"/>
          <w:sz w:val="28"/>
          <w:szCs w:val="28"/>
        </w:rPr>
        <w:t xml:space="preserve"> старше), в том числе работающих и неработающих</w:t>
      </w:r>
      <w:r w:rsidRPr="003D54D2">
        <w:rPr>
          <w:rFonts w:ascii="PT Astra Serif" w:eastAsia="Calibri" w:hAnsi="PT Astra Serif"/>
          <w:sz w:val="28"/>
          <w:szCs w:val="28"/>
        </w:rPr>
        <w:t xml:space="preserve"> граждан</w:t>
      </w:r>
      <w:r w:rsidR="00277147">
        <w:rPr>
          <w:rFonts w:ascii="PT Astra Serif" w:eastAsia="Calibri" w:hAnsi="PT Astra Serif"/>
          <w:sz w:val="28"/>
          <w:szCs w:val="28"/>
        </w:rPr>
        <w:t>, обучающих</w:t>
      </w:r>
      <w:r w:rsidRPr="003D54D2">
        <w:rPr>
          <w:rFonts w:ascii="PT Astra Serif" w:eastAsia="Calibri" w:hAnsi="PT Astra Serif"/>
          <w:sz w:val="28"/>
          <w:szCs w:val="28"/>
        </w:rPr>
        <w:t>ся в образовательных организациях по очной форме;</w:t>
      </w:r>
    </w:p>
    <w:p w:rsidR="00FF2DBE"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w:t>
      </w:r>
      <w:r w:rsidR="003D54D2">
        <w:rPr>
          <w:rFonts w:ascii="PT Astra Serif" w:eastAsia="Calibri" w:hAnsi="PT Astra Serif"/>
          <w:sz w:val="28"/>
          <w:szCs w:val="28"/>
        </w:rPr>
        <w:t> </w:t>
      </w:r>
      <w:r w:rsidRPr="003D54D2">
        <w:rPr>
          <w:rFonts w:ascii="PT Astra Serif" w:eastAsia="Calibri" w:hAnsi="PT Astra Serif"/>
          <w:sz w:val="28"/>
          <w:szCs w:val="28"/>
        </w:rPr>
        <w:t xml:space="preserve">проведении </w:t>
      </w:r>
      <w:r w:rsidR="00FF2DBE" w:rsidRPr="003D54D2">
        <w:rPr>
          <w:rFonts w:ascii="PT Astra Serif" w:eastAsia="Calibri" w:hAnsi="PT Astra Serif"/>
          <w:sz w:val="28"/>
          <w:szCs w:val="28"/>
        </w:rPr>
        <w:t xml:space="preserve">медицинских осмотров, в том числе </w:t>
      </w:r>
      <w:r w:rsidRPr="003D54D2">
        <w:rPr>
          <w:rFonts w:ascii="PT Astra Serif" w:eastAsia="Calibri" w:hAnsi="PT Astra Serif"/>
          <w:sz w:val="28"/>
          <w:szCs w:val="28"/>
        </w:rPr>
        <w:t>профилактических медицинских осмотров</w:t>
      </w:r>
      <w:r w:rsidR="00FF2DBE" w:rsidRPr="003D54D2">
        <w:rPr>
          <w:rFonts w:ascii="PT Astra Serif" w:eastAsia="Calibri" w:hAnsi="PT Astra Serif"/>
          <w:sz w:val="28"/>
          <w:szCs w:val="28"/>
        </w:rPr>
        <w:t xml:space="preserve">, в связи с занятиями </w:t>
      </w:r>
      <w:r w:rsidR="00277147">
        <w:rPr>
          <w:rFonts w:ascii="PT Astra Serif" w:eastAsia="Calibri" w:hAnsi="PT Astra Serif"/>
          <w:sz w:val="28"/>
          <w:szCs w:val="28"/>
        </w:rPr>
        <w:t xml:space="preserve">физической культурой и спортом </w:t>
      </w:r>
      <w:r w:rsidR="00FF2DBE" w:rsidRPr="003D54D2">
        <w:rPr>
          <w:rFonts w:ascii="PT Astra Serif" w:eastAsia="Calibri" w:hAnsi="PT Astra Serif"/>
          <w:sz w:val="28"/>
          <w:szCs w:val="28"/>
        </w:rPr>
        <w:t xml:space="preserve"> несовершеннолетних;</w:t>
      </w:r>
      <w:r w:rsidRPr="003D54D2">
        <w:rPr>
          <w:rFonts w:ascii="PT Astra Serif" w:eastAsia="Calibri" w:hAnsi="PT Astra Serif"/>
          <w:sz w:val="28"/>
          <w:szCs w:val="28"/>
        </w:rPr>
        <w:t xml:space="preserve"> </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w:t>
      </w:r>
      <w:r w:rsidR="003D54D2">
        <w:rPr>
          <w:rFonts w:ascii="PT Astra Serif" w:eastAsia="Calibri" w:hAnsi="PT Astra Serif"/>
          <w:sz w:val="28"/>
          <w:szCs w:val="28"/>
        </w:rPr>
        <w:t> </w:t>
      </w:r>
      <w:r w:rsidRPr="003D54D2">
        <w:rPr>
          <w:rFonts w:ascii="PT Astra Serif" w:eastAsia="Calibri" w:hAnsi="PT Astra Serif"/>
          <w:sz w:val="28"/>
          <w:szCs w:val="28"/>
        </w:rPr>
        <w:t>проведении осмотров врачами и диагностических исследований в целях медицинского освидетельствования лиц, желающих усыновить (удочерить), взять под опеку (попечительство), в приемную или патронатную семью детей, оставшихся без попечения родителей, медицинского обследования детей-сирот и детей, оставшихся без попечения родителей, помещаемых под надзор в организацию для детей-сирот и детей, оставшихся без попечения родителей, в части, входящей в Территориальную программу обязательного медицинского страхования;</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w:t>
      </w:r>
      <w:r w:rsidR="003D54D2">
        <w:rPr>
          <w:rFonts w:ascii="PT Astra Serif" w:eastAsia="Calibri" w:hAnsi="PT Astra Serif"/>
          <w:sz w:val="28"/>
          <w:szCs w:val="28"/>
        </w:rPr>
        <w:t> </w:t>
      </w:r>
      <w:r w:rsidRPr="003D54D2">
        <w:rPr>
          <w:rFonts w:ascii="PT Astra Serif" w:eastAsia="Calibri" w:hAnsi="PT Astra Serif"/>
          <w:sz w:val="28"/>
          <w:szCs w:val="28"/>
        </w:rPr>
        <w:t xml:space="preserve">проведении диспансерного наблюдения несовершеннолетних, в том числе в период обучения и воспитания в образовательных организациях, в </w:t>
      </w:r>
      <w:r w:rsidRPr="003D54D2">
        <w:rPr>
          <w:rFonts w:ascii="PT Astra Serif" w:eastAsia="Calibri" w:hAnsi="PT Astra Serif"/>
          <w:sz w:val="28"/>
          <w:szCs w:val="28"/>
        </w:rPr>
        <w:lastRenderedPageBreak/>
        <w:t>части, входящей в Территориальную программу обязательного медицинского страхования;</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 медицинском консультировании несовершеннолетних при определении профессиональной пригодности в части, входящей в Территориальную программу обязательного медицинского страхования;</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 осмотрах, связанных с организацией отдыха, оздоровления и трудовой занятости детей и молодежи в части, входящей в Территориальную программу обязательного медицинского страхования;</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w:t>
      </w:r>
      <w:r w:rsidR="003D54D2">
        <w:rPr>
          <w:rFonts w:ascii="PT Astra Serif" w:eastAsia="Calibri" w:hAnsi="PT Astra Serif"/>
          <w:sz w:val="28"/>
          <w:szCs w:val="28"/>
        </w:rPr>
        <w:t> </w:t>
      </w:r>
      <w:r w:rsidRPr="003D54D2">
        <w:rPr>
          <w:rFonts w:ascii="PT Astra Serif" w:eastAsia="Calibri" w:hAnsi="PT Astra Serif"/>
          <w:sz w:val="28"/>
          <w:szCs w:val="28"/>
        </w:rPr>
        <w:t>проведении мероприятий по диспансерному наблюдению лиц с хроническими заболеваниями</w:t>
      </w:r>
      <w:r w:rsidR="00FF2DBE" w:rsidRPr="003D54D2">
        <w:rPr>
          <w:rFonts w:ascii="PT Astra Serif" w:eastAsia="Calibri" w:hAnsi="PT Astra Serif"/>
          <w:sz w:val="28"/>
          <w:szCs w:val="28"/>
        </w:rPr>
        <w:t>, функциональным</w:t>
      </w:r>
      <w:r w:rsidR="00F07DC9" w:rsidRPr="003D54D2">
        <w:rPr>
          <w:rFonts w:ascii="PT Astra Serif" w:eastAsia="Calibri" w:hAnsi="PT Astra Serif"/>
          <w:sz w:val="28"/>
          <w:szCs w:val="28"/>
        </w:rPr>
        <w:t>и расстройствами и иными состоян</w:t>
      </w:r>
      <w:r w:rsidR="00FF2DBE" w:rsidRPr="003D54D2">
        <w:rPr>
          <w:rFonts w:ascii="PT Astra Serif" w:eastAsia="Calibri" w:hAnsi="PT Astra Serif"/>
          <w:sz w:val="28"/>
          <w:szCs w:val="28"/>
        </w:rPr>
        <w:t>иями</w:t>
      </w:r>
      <w:r w:rsidRPr="003D54D2">
        <w:rPr>
          <w:rFonts w:ascii="PT Astra Serif" w:eastAsia="Calibri" w:hAnsi="PT Astra Serif"/>
          <w:sz w:val="28"/>
          <w:szCs w:val="28"/>
        </w:rPr>
        <w:t>;</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w:t>
      </w:r>
      <w:r w:rsidR="003D54D2">
        <w:rPr>
          <w:rFonts w:ascii="PT Astra Serif" w:eastAsia="Calibri" w:hAnsi="PT Astra Serif"/>
          <w:sz w:val="28"/>
          <w:szCs w:val="28"/>
        </w:rPr>
        <w:t> </w:t>
      </w:r>
      <w:r w:rsidRPr="003D54D2">
        <w:rPr>
          <w:rFonts w:ascii="PT Astra Serif" w:eastAsia="Calibri" w:hAnsi="PT Astra Serif"/>
          <w:sz w:val="28"/>
          <w:szCs w:val="28"/>
        </w:rPr>
        <w:t>проведении мероприятий по диспансерному наблюдению женщин в период беременности и после родов, включая проведение пренатальной диагностики (за исключением генетического обследования);</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 дородовом и послеродовом патронажах;</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 применении вспомогательных репродуктивных технологий (применении процедуры экстракорпорального оплодотворения), включая лекарственное обеспечение, в медицинских организациях других субъектов Российской Федерации в порядке, определенном нормативными документами исполнительного органа государственной власти автономного округа в сфере охраны здоровья;</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 проведении мероприятий по проведению медицинской реабилитации, осуществляемой в медицинских организациях;</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w:t>
      </w:r>
      <w:r w:rsidR="003D54D2">
        <w:rPr>
          <w:rFonts w:ascii="PT Astra Serif" w:eastAsia="Calibri" w:hAnsi="PT Astra Serif"/>
          <w:sz w:val="28"/>
          <w:szCs w:val="28"/>
        </w:rPr>
        <w:t> </w:t>
      </w:r>
      <w:r w:rsidR="00917D59" w:rsidRPr="003D54D2">
        <w:rPr>
          <w:rFonts w:ascii="PT Astra Serif" w:eastAsia="Calibri" w:hAnsi="PT Astra Serif"/>
          <w:sz w:val="28"/>
          <w:szCs w:val="28"/>
        </w:rPr>
        <w:t>проведении обязательных диагнос</w:t>
      </w:r>
      <w:r w:rsidR="00277147">
        <w:rPr>
          <w:rFonts w:ascii="PT Astra Serif" w:eastAsia="Calibri" w:hAnsi="PT Astra Serif"/>
          <w:sz w:val="28"/>
          <w:szCs w:val="28"/>
        </w:rPr>
        <w:t>тических исследований и оказании</w:t>
      </w:r>
      <w:r w:rsidR="00917D59" w:rsidRPr="003D54D2">
        <w:rPr>
          <w:rFonts w:ascii="PT Astra Serif" w:eastAsia="Calibri" w:hAnsi="PT Astra Serif"/>
          <w:sz w:val="28"/>
          <w:szCs w:val="28"/>
        </w:rPr>
        <w:t xml:space="preserve"> медицинской помощи гражданам при постановке их на воинский учет, призыве или поступлении на военную службу по контракту или приравненную к ней службу, поступлении в военные профессиональные образовательные организации или военные образовательные организации высшего образования, заключении с Министерством обороны Российской Федерации договора об обучении в военном учебном центре при федеральной государственной образовательной организации высшего образования по программе военной подготовки или в военной образовательной организации высшего образования по программе военной подготовки сержантов, старшин запаса либо программе военной подготовки солдат, матросов запаса, призыве на военные сборы, а также при направлении на альтернативную гражданскую службу, за исключением медицинского освидетельствования в целях определения годности граждан к военной или приравненной к ней службе</w:t>
      </w:r>
      <w:r w:rsidR="00AF5FD3">
        <w:rPr>
          <w:rFonts w:ascii="PT Astra Serif" w:eastAsia="Calibri" w:hAnsi="PT Astra Serif"/>
          <w:sz w:val="28"/>
          <w:szCs w:val="28"/>
        </w:rPr>
        <w:t>,</w:t>
      </w:r>
      <w:r w:rsidRPr="003D54D2">
        <w:rPr>
          <w:rFonts w:ascii="PT Astra Serif" w:eastAsia="Calibri" w:hAnsi="PT Astra Serif"/>
          <w:sz w:val="28"/>
          <w:szCs w:val="28"/>
        </w:rPr>
        <w:t xml:space="preserve"> в части, входящей в Территориальную программу обязательного медицинского страхования;</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w:t>
      </w:r>
      <w:r w:rsidR="003D54D2">
        <w:rPr>
          <w:rFonts w:ascii="PT Astra Serif" w:eastAsia="Calibri" w:hAnsi="PT Astra Serif"/>
          <w:sz w:val="28"/>
          <w:szCs w:val="28"/>
        </w:rPr>
        <w:t> </w:t>
      </w:r>
      <w:r w:rsidRPr="003D54D2">
        <w:rPr>
          <w:rFonts w:ascii="PT Astra Serif" w:eastAsia="Calibri" w:hAnsi="PT Astra Serif"/>
          <w:sz w:val="28"/>
          <w:szCs w:val="28"/>
        </w:rPr>
        <w:t>проведении осмотров врачами и диагностических исследований, осуществляемых при индивидуальной и гр</w:t>
      </w:r>
      <w:r w:rsidR="00277147">
        <w:rPr>
          <w:rFonts w:ascii="PT Astra Serif" w:eastAsia="Calibri" w:hAnsi="PT Astra Serif"/>
          <w:sz w:val="28"/>
          <w:szCs w:val="28"/>
        </w:rPr>
        <w:t>упповой медицинской профилактике</w:t>
      </w:r>
      <w:r w:rsidRPr="003D54D2">
        <w:rPr>
          <w:rFonts w:ascii="PT Astra Serif" w:eastAsia="Calibri" w:hAnsi="PT Astra Serif"/>
          <w:sz w:val="28"/>
          <w:szCs w:val="28"/>
        </w:rPr>
        <w:t xml:space="preserve"> (формирование здорового образа жизни, включая отказ от табакокурения и злоупотребления алкоголем, обучение медико-санитарным правилам по профилактике заболеваний и пред</w:t>
      </w:r>
      <w:r w:rsidR="00277147">
        <w:rPr>
          <w:rFonts w:ascii="PT Astra Serif" w:eastAsia="Calibri" w:hAnsi="PT Astra Serif"/>
          <w:sz w:val="28"/>
          <w:szCs w:val="28"/>
        </w:rPr>
        <w:t>отвращению их прогрессирования),</w:t>
      </w:r>
      <w:r w:rsidRPr="003D54D2">
        <w:rPr>
          <w:rFonts w:ascii="PT Astra Serif" w:eastAsia="Calibri" w:hAnsi="PT Astra Serif"/>
          <w:sz w:val="28"/>
          <w:szCs w:val="28"/>
        </w:rPr>
        <w:t xml:space="preserve"> в части, входящей в Территориальную программу обязательного медицинского страхования;</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lastRenderedPageBreak/>
        <w:t>-</w:t>
      </w:r>
      <w:r w:rsidR="003D54D2">
        <w:rPr>
          <w:rFonts w:ascii="PT Astra Serif" w:eastAsia="Calibri" w:hAnsi="PT Astra Serif"/>
          <w:sz w:val="28"/>
          <w:szCs w:val="28"/>
        </w:rPr>
        <w:t> </w:t>
      </w:r>
      <w:r w:rsidRPr="003D54D2">
        <w:rPr>
          <w:rFonts w:ascii="PT Astra Serif" w:eastAsia="Calibri" w:hAnsi="PT Astra Serif"/>
          <w:sz w:val="28"/>
          <w:szCs w:val="28"/>
        </w:rPr>
        <w:t>предоставлении стоматологических услуг населению, за исключением имплантологии, ортопедической помощи, ортодонтической помощи взрослому населению, ортодонтической помощи детскому населению с использованием брекет-систем, реставрации зубов в косметических целях, а также проведения по направлениям частнопрактикующих врачей консультаций, рентгенографических и лабораторных исследований;</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w:t>
      </w:r>
      <w:r w:rsidR="003D54D2">
        <w:rPr>
          <w:rFonts w:ascii="PT Astra Serif" w:eastAsia="Calibri" w:hAnsi="PT Astra Serif"/>
          <w:sz w:val="28"/>
          <w:szCs w:val="28"/>
        </w:rPr>
        <w:t> </w:t>
      </w:r>
      <w:r w:rsidRPr="003D54D2">
        <w:rPr>
          <w:rFonts w:ascii="PT Astra Serif" w:eastAsia="Calibri" w:hAnsi="PT Astra Serif"/>
          <w:sz w:val="28"/>
          <w:szCs w:val="28"/>
        </w:rPr>
        <w:t>обеспечении деятельности патологоанатомических отделений, отделений переливания крови, за исключением мер социальной поддержки, предоставляемых донору, сдавшему кровь и (или) ее компоненты;</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 предоставлении медицинской помощи врачами и средним медицинским персоналом в выездной форме (мобильные бригады).</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В тариф на оплату медицинской помощи за счет средств обязательного медицинского страхования в части расходов на заработную плату включается финансовое обеспечение денежных выплат стимулирующего характера медицинским работникам, оказывающим первичную медико-санитарную помощь, специализированную и скорую медицинскую помощь, в порядке, установленном постановлением Правительства автономного округа, с учетом результатов их деятельности, в том числе:</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 врачам-терапевтам участковым, врачам-педиатрам участковым, врачам общей практики (семейным врачам) за оказанную медицинскую помощь в амбулаторных условиях;</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w:t>
      </w:r>
      <w:r w:rsidR="003D54D2">
        <w:rPr>
          <w:rFonts w:ascii="PT Astra Serif" w:eastAsia="Calibri" w:hAnsi="PT Astra Serif"/>
          <w:sz w:val="28"/>
          <w:szCs w:val="28"/>
        </w:rPr>
        <w:t> </w:t>
      </w:r>
      <w:r w:rsidRPr="003D54D2">
        <w:rPr>
          <w:rFonts w:ascii="PT Astra Serif" w:eastAsia="Calibri" w:hAnsi="PT Astra Serif"/>
          <w:sz w:val="28"/>
          <w:szCs w:val="28"/>
        </w:rPr>
        <w:t>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w:t>
      </w:r>
      <w:r w:rsidR="003D54D2">
        <w:rPr>
          <w:rFonts w:ascii="PT Astra Serif" w:eastAsia="Calibri" w:hAnsi="PT Astra Serif"/>
          <w:sz w:val="28"/>
          <w:szCs w:val="28"/>
        </w:rPr>
        <w:t> </w:t>
      </w:r>
      <w:r w:rsidRPr="003D54D2">
        <w:rPr>
          <w:rFonts w:ascii="PT Astra Serif" w:eastAsia="Calibri" w:hAnsi="PT Astra Serif"/>
          <w:sz w:val="28"/>
          <w:szCs w:val="28"/>
        </w:rPr>
        <w:t>медицинским работникам фельдшерско-акушерских пунктов (заведующие фельдшерско-акушерскими пунктами, фельдшерам, акушерам (акушеркам), медицинским сестрам, в том числе медицинским сестрам патронажным) за оказанную медицинскую помощь в амбулаторных условиях;</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w:t>
      </w:r>
      <w:r w:rsidR="003D54D2">
        <w:rPr>
          <w:rFonts w:ascii="PT Astra Serif" w:eastAsia="Calibri" w:hAnsi="PT Astra Serif"/>
          <w:sz w:val="28"/>
          <w:szCs w:val="28"/>
        </w:rPr>
        <w:t> </w:t>
      </w:r>
      <w:r w:rsidRPr="003D54D2">
        <w:rPr>
          <w:rFonts w:ascii="PT Astra Serif" w:eastAsia="Calibri" w:hAnsi="PT Astra Serif"/>
          <w:sz w:val="28"/>
          <w:szCs w:val="28"/>
        </w:rPr>
        <w:t>врачам, в том числе старшим; фельдшерам, в том числе старшим фельдшерам и фельдшерам по приему вызовов и передач</w:t>
      </w:r>
      <w:r w:rsidR="00277147">
        <w:rPr>
          <w:rFonts w:ascii="PT Astra Serif" w:eastAsia="Calibri" w:hAnsi="PT Astra Serif"/>
          <w:sz w:val="28"/>
          <w:szCs w:val="28"/>
        </w:rPr>
        <w:t>е</w:t>
      </w:r>
      <w:r w:rsidRPr="003D54D2">
        <w:rPr>
          <w:rFonts w:ascii="PT Astra Serif" w:eastAsia="Calibri" w:hAnsi="PT Astra Serif"/>
          <w:sz w:val="28"/>
          <w:szCs w:val="28"/>
        </w:rPr>
        <w:t xml:space="preserve"> их выездной бригаде; акушеркам и медицинским сестрам медицинских организаций и подразделений скорой медицинской помощи;</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 фельдшерам, выполняющим работу разъездного характера, заведующим и фельдшерам фельдшерских пунктов;</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w:t>
      </w:r>
      <w:r w:rsidR="003D54D2">
        <w:rPr>
          <w:rFonts w:ascii="PT Astra Serif" w:eastAsia="Calibri" w:hAnsi="PT Astra Serif"/>
          <w:sz w:val="28"/>
          <w:szCs w:val="28"/>
        </w:rPr>
        <w:t> </w:t>
      </w:r>
      <w:r w:rsidRPr="003D54D2">
        <w:rPr>
          <w:rFonts w:ascii="PT Astra Serif" w:eastAsia="Calibri" w:hAnsi="PT Astra Serif"/>
          <w:sz w:val="28"/>
          <w:szCs w:val="28"/>
        </w:rPr>
        <w:t>медицинским сестрам, выполняющим работу разъездного характера и медицинским сестрам фельдшерских пунктов; медицинским сестрам по приему вызовов и передаче их выездной бригаде медицинских организаций и подразделений скорой медицинской помощи за оказанную медицинскую помощь вне медицинской организации;</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w:t>
      </w:r>
      <w:r w:rsidR="003D54D2">
        <w:rPr>
          <w:rFonts w:ascii="PT Astra Serif" w:eastAsia="Calibri" w:hAnsi="PT Astra Serif"/>
          <w:sz w:val="28"/>
          <w:szCs w:val="28"/>
        </w:rPr>
        <w:t> </w:t>
      </w:r>
      <w:r w:rsidRPr="003D54D2">
        <w:rPr>
          <w:rFonts w:ascii="PT Astra Serif" w:eastAsia="Calibri" w:hAnsi="PT Astra Serif"/>
          <w:sz w:val="28"/>
          <w:szCs w:val="28"/>
        </w:rPr>
        <w:t>врачам-специалистам за оказанную медицинскую помощь в амбулаторных условиях.</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bookmarkStart w:id="2" w:name="Par76"/>
      <w:bookmarkEnd w:id="2"/>
      <w:r w:rsidRPr="003D54D2">
        <w:rPr>
          <w:rFonts w:ascii="PT Astra Serif" w:eastAsia="Calibri" w:hAnsi="PT Astra Serif"/>
          <w:sz w:val="28"/>
          <w:szCs w:val="28"/>
        </w:rPr>
        <w:t>3.3.</w:t>
      </w:r>
      <w:r w:rsidR="003D54D2">
        <w:rPr>
          <w:rFonts w:ascii="PT Astra Serif" w:eastAsia="Calibri" w:hAnsi="PT Astra Serif"/>
          <w:sz w:val="28"/>
          <w:szCs w:val="28"/>
        </w:rPr>
        <w:t> </w:t>
      </w:r>
      <w:r w:rsidRPr="003D54D2">
        <w:rPr>
          <w:rFonts w:ascii="PT Astra Serif" w:eastAsia="Calibri" w:hAnsi="PT Astra Serif"/>
          <w:sz w:val="28"/>
          <w:szCs w:val="28"/>
        </w:rPr>
        <w:t xml:space="preserve">За счет межбюджетного трансферта, передаваемого из окружного бюджета в бюджет Территориального фонда обязательного медицинского страхования, осуществляется дополнительное финансовое обеспечение </w:t>
      </w:r>
      <w:r w:rsidR="00277147">
        <w:rPr>
          <w:rFonts w:ascii="PT Astra Serif" w:eastAsia="Calibri" w:hAnsi="PT Astra Serif"/>
          <w:sz w:val="28"/>
          <w:szCs w:val="28"/>
        </w:rPr>
        <w:lastRenderedPageBreak/>
        <w:t>реализации Т</w:t>
      </w:r>
      <w:r w:rsidRPr="003D54D2">
        <w:rPr>
          <w:rFonts w:ascii="PT Astra Serif" w:eastAsia="Calibri" w:hAnsi="PT Astra Serif"/>
          <w:sz w:val="28"/>
          <w:szCs w:val="28"/>
        </w:rPr>
        <w:t>ерриториальной программы обязательного медицинского страхования в пределах базовой программы обязательного медицинского страхования.</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За счет межбюджетного трансферта, передаваемого из окружного бюджета в бюджет Территориального фонда обязательного медицинского страхования, на дополнительное фин</w:t>
      </w:r>
      <w:r w:rsidR="00277147">
        <w:rPr>
          <w:rFonts w:ascii="PT Astra Serif" w:eastAsia="Calibri" w:hAnsi="PT Astra Serif"/>
          <w:sz w:val="28"/>
          <w:szCs w:val="28"/>
        </w:rPr>
        <w:t>ансовое обеспечение реализации Т</w:t>
      </w:r>
      <w:r w:rsidRPr="003D54D2">
        <w:rPr>
          <w:rFonts w:ascii="PT Astra Serif" w:eastAsia="Calibri" w:hAnsi="PT Astra Serif"/>
          <w:sz w:val="28"/>
          <w:szCs w:val="28"/>
        </w:rPr>
        <w:t>ерриториальной программы обязательного медицинского страхования в пределах базовой программы обязательного медицинского страхования осуществляются расходы медицинских организаций автономного округа, включенных в перечень медицинских организаций, участвующих в реализации Территориальной программы обязательного медицинского страхования:</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 на заработную плату работников (с учетом начислений на оплату труда);</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 на оплату коммунальных услуг;</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w:t>
      </w:r>
      <w:r w:rsidR="003D54D2">
        <w:rPr>
          <w:rFonts w:ascii="PT Astra Serif" w:eastAsia="Calibri" w:hAnsi="PT Astra Serif"/>
          <w:sz w:val="28"/>
          <w:szCs w:val="28"/>
        </w:rPr>
        <w:t> </w:t>
      </w:r>
      <w:r w:rsidRPr="003D54D2">
        <w:rPr>
          <w:rFonts w:ascii="PT Astra Serif" w:eastAsia="Calibri" w:hAnsi="PT Astra Serif"/>
          <w:sz w:val="28"/>
          <w:szCs w:val="28"/>
        </w:rPr>
        <w:t>увеличение стоимости материальных запасов (приобретение лекарственных препаратов и расходных материалов), прочие расходы.</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bookmarkStart w:id="3" w:name="Par81"/>
      <w:bookmarkEnd w:id="3"/>
      <w:r w:rsidRPr="003D54D2">
        <w:rPr>
          <w:rFonts w:ascii="PT Astra Serif" w:eastAsia="Calibri" w:hAnsi="PT Astra Serif"/>
          <w:sz w:val="28"/>
          <w:szCs w:val="28"/>
        </w:rPr>
        <w:t>3.4. За счет средств окружного бюджета:</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3.4.1. предоставляются следующие виды медицинской помощи:</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 скорая, в том числе скорая специализированная, медицинская помощь, осуществляемая при медицинской эвакуации (санитарно-авиационная эвакуация);</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 скорая, в том числе скорая специализированная, медицинская помощь, не включенная в Территориальную программу обязательного медицинского страхования, специализированная санитарно-авиационной эвакуация;</w:t>
      </w:r>
    </w:p>
    <w:p w:rsidR="00C470D8" w:rsidRPr="003D54D2" w:rsidRDefault="00045B2A" w:rsidP="003D54D2">
      <w:pPr>
        <w:ind w:firstLine="709"/>
        <w:jc w:val="both"/>
        <w:rPr>
          <w:rFonts w:ascii="PT Astra Serif" w:hAnsi="PT Astra Serif"/>
          <w:sz w:val="28"/>
          <w:szCs w:val="28"/>
        </w:rPr>
      </w:pPr>
      <w:r w:rsidRPr="003D54D2">
        <w:rPr>
          <w:rFonts w:ascii="PT Astra Serif" w:hAnsi="PT Astra Serif"/>
          <w:sz w:val="28"/>
          <w:szCs w:val="28"/>
        </w:rPr>
        <w:t>- скорая, в том числе скорая специализированная, медицинская помощь в экстренной форме при внезапных острых заболеваниях, состояниях, обострении хронических заболеваний, представляющих угрозу жизни пациента, входящих в базовую программу обязательного медицинского страхования, вне медицинской организации, а также в амбулаторных и стационарных условиях не застрахованным по обязательному медицинскому страхованию лицам, а также оказание медицинской помощи при чрезвычайных ситуациях;</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w:t>
      </w:r>
      <w:r w:rsidR="003D54D2">
        <w:rPr>
          <w:rFonts w:ascii="PT Astra Serif" w:eastAsia="Calibri" w:hAnsi="PT Astra Serif"/>
          <w:sz w:val="28"/>
          <w:szCs w:val="28"/>
        </w:rPr>
        <w:t> </w:t>
      </w:r>
      <w:r w:rsidRPr="003D54D2">
        <w:rPr>
          <w:rFonts w:ascii="PT Astra Serif" w:eastAsia="Calibri" w:hAnsi="PT Astra Serif"/>
          <w:sz w:val="28"/>
          <w:szCs w:val="28"/>
        </w:rPr>
        <w:t>специализированная медицинская помощь, оказываемая при заболеваниях, не включенных в Территориальную программу обязательного медицинского страхования (заболевания, передаваемые половым путем, туберкулез, ВИЧ-инфекция и синдром приобретенного иммунодефицита, психические расстройства и расстройства поведения, в том числе связанные с употреблением психоактивных веществ, включая профилактические осмотры несовершеннолетних в целях раннего (своевременного) выявления немедицинского потребления наркотических и психотропных веществ);</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 xml:space="preserve">- первичная медико-санитарная помощь в части медицинской помощи, не включенной в Территориальную программу обязательного медицинского страхования, при заболеваниях, передаваемых половым путем, туберкулезе, ВИЧ-инфекции и синдроме приобретенного иммунодефицита, психических расстройствах и расстройствах поведения, в том числе связанных с употреблением психоактивных веществ, включая профилактические осмотры </w:t>
      </w:r>
      <w:r w:rsidRPr="003D54D2">
        <w:rPr>
          <w:rFonts w:ascii="PT Astra Serif" w:eastAsia="Calibri" w:hAnsi="PT Astra Serif"/>
          <w:sz w:val="28"/>
          <w:szCs w:val="28"/>
        </w:rPr>
        <w:lastRenderedPageBreak/>
        <w:t>обучающихся в целях раннего (своевременного) выявления немедицинского потребления наркотических средств и психотропных веществ;</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w:t>
      </w:r>
      <w:r w:rsidR="003D54D2">
        <w:rPr>
          <w:rFonts w:ascii="PT Astra Serif" w:eastAsia="Calibri" w:hAnsi="PT Astra Serif"/>
          <w:sz w:val="28"/>
          <w:szCs w:val="28"/>
        </w:rPr>
        <w:t> </w:t>
      </w:r>
      <w:r w:rsidRPr="003D54D2">
        <w:rPr>
          <w:rFonts w:ascii="PT Astra Serif" w:eastAsia="Calibri" w:hAnsi="PT Astra Serif"/>
          <w:sz w:val="28"/>
          <w:szCs w:val="28"/>
        </w:rPr>
        <w:t>паллиативная медицинская помощь в амбулаторных и стационарных условиях;</w:t>
      </w:r>
    </w:p>
    <w:p w:rsidR="001D62BB"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w:t>
      </w:r>
      <w:r w:rsidR="000A4646">
        <w:rPr>
          <w:rFonts w:ascii="PT Astra Serif" w:eastAsia="Calibri" w:hAnsi="PT Astra Serif"/>
          <w:sz w:val="28"/>
          <w:szCs w:val="28"/>
        </w:rPr>
        <w:t> </w:t>
      </w:r>
      <w:r w:rsidRPr="003D54D2">
        <w:rPr>
          <w:rFonts w:ascii="PT Astra Serif" w:eastAsia="Calibri" w:hAnsi="PT Astra Serif"/>
          <w:sz w:val="28"/>
          <w:szCs w:val="28"/>
        </w:rPr>
        <w:t xml:space="preserve">высокотехнологичные виды медицинской помощи, указанные в </w:t>
      </w:r>
      <w:r w:rsidR="003D54D2">
        <w:rPr>
          <w:rFonts w:ascii="PT Astra Serif" w:eastAsia="Calibri" w:hAnsi="PT Astra Serif"/>
          <w:sz w:val="28"/>
          <w:szCs w:val="28"/>
        </w:rPr>
        <w:t xml:space="preserve">                          </w:t>
      </w:r>
      <w:hyperlink r:id="rId15" w:history="1">
        <w:r w:rsidRPr="003D54D2">
          <w:rPr>
            <w:rFonts w:ascii="PT Astra Serif" w:eastAsia="Calibri" w:hAnsi="PT Astra Serif"/>
            <w:sz w:val="28"/>
            <w:szCs w:val="28"/>
          </w:rPr>
          <w:t>разделе II</w:t>
        </w:r>
      </w:hyperlink>
      <w:r w:rsidRPr="003D54D2">
        <w:rPr>
          <w:rFonts w:ascii="PT Astra Serif" w:eastAsia="Calibri" w:hAnsi="PT Astra Serif"/>
          <w:sz w:val="28"/>
          <w:szCs w:val="28"/>
        </w:rPr>
        <w:t xml:space="preserve"> перечня видов медицинской помощи, прилагаемого к </w:t>
      </w:r>
      <w:r w:rsidR="00277147" w:rsidRPr="003D54D2">
        <w:rPr>
          <w:rFonts w:ascii="PT Astra Serif" w:eastAsia="Calibri" w:hAnsi="PT Astra Serif"/>
          <w:sz w:val="28"/>
          <w:szCs w:val="28"/>
        </w:rPr>
        <w:t>Программе государственных гарантий бесплатного оказания гражданам медицинской помощи</w:t>
      </w:r>
      <w:r w:rsidR="00277147" w:rsidRPr="00277147">
        <w:rPr>
          <w:rFonts w:ascii="PT Astra Serif" w:eastAsia="Calibri" w:hAnsi="PT Astra Serif" w:cs="PT Astra Serif"/>
          <w:sz w:val="28"/>
          <w:szCs w:val="28"/>
        </w:rPr>
        <w:t xml:space="preserve"> </w:t>
      </w:r>
      <w:r w:rsidR="00277147">
        <w:rPr>
          <w:rFonts w:ascii="PT Astra Serif" w:eastAsia="Calibri" w:hAnsi="PT Astra Serif" w:cs="PT Astra Serif"/>
          <w:sz w:val="28"/>
          <w:szCs w:val="28"/>
        </w:rPr>
        <w:t>на 2019 год и на плановый период 2020 и 2021 годов</w:t>
      </w:r>
      <w:r w:rsidR="00277147">
        <w:rPr>
          <w:rFonts w:ascii="PT Astra Serif" w:eastAsia="Calibri" w:hAnsi="PT Astra Serif"/>
          <w:sz w:val="28"/>
          <w:szCs w:val="28"/>
        </w:rPr>
        <w:t>, утвержденной</w:t>
      </w:r>
      <w:r w:rsidR="00277147" w:rsidRPr="003D54D2">
        <w:rPr>
          <w:rFonts w:ascii="PT Astra Serif" w:eastAsia="Calibri" w:hAnsi="PT Astra Serif"/>
          <w:sz w:val="28"/>
          <w:szCs w:val="28"/>
        </w:rPr>
        <w:t xml:space="preserve"> постановлением Правительств</w:t>
      </w:r>
      <w:r w:rsidR="00277147">
        <w:rPr>
          <w:rFonts w:ascii="PT Astra Serif" w:eastAsia="Calibri" w:hAnsi="PT Astra Serif"/>
          <w:sz w:val="28"/>
          <w:szCs w:val="28"/>
        </w:rPr>
        <w:t xml:space="preserve">а Российской Федерации </w:t>
      </w:r>
      <w:r w:rsidR="00BF0DCF">
        <w:rPr>
          <w:rFonts w:ascii="PT Astra Serif" w:eastAsia="Calibri" w:hAnsi="PT Astra Serif"/>
          <w:sz w:val="28"/>
          <w:szCs w:val="28"/>
        </w:rPr>
        <w:t xml:space="preserve">от </w:t>
      </w:r>
      <w:r w:rsidR="00277147">
        <w:rPr>
          <w:rFonts w:ascii="PT Astra Serif" w:eastAsia="Calibri" w:hAnsi="PT Astra Serif" w:cs="PT Astra Serif"/>
          <w:sz w:val="28"/>
          <w:szCs w:val="28"/>
        </w:rPr>
        <w:t>10 декабря 2018 года № 1506</w:t>
      </w:r>
      <w:r w:rsidR="00BF0DCF">
        <w:rPr>
          <w:rFonts w:ascii="PT Astra Serif" w:eastAsia="Calibri" w:hAnsi="PT Astra Serif"/>
          <w:sz w:val="28"/>
          <w:szCs w:val="28"/>
        </w:rPr>
        <w:t xml:space="preserve">. </w:t>
      </w:r>
      <w:r w:rsidRPr="003D54D2">
        <w:rPr>
          <w:rFonts w:ascii="PT Astra Serif" w:eastAsia="Calibri" w:hAnsi="PT Astra Serif"/>
          <w:sz w:val="28"/>
          <w:szCs w:val="28"/>
        </w:rPr>
        <w:t xml:space="preserve">Перечень медицинских организаций, оказывающих высокотехнологичную медицинскую помощь за счет средств окружного бюджета, формируется ежегодно и утверждается приказом департамента здравоохранения автономного округа в </w:t>
      </w:r>
      <w:hyperlink r:id="rId16" w:history="1">
        <w:r w:rsidRPr="003D54D2">
          <w:rPr>
            <w:rFonts w:ascii="PT Astra Serif" w:eastAsia="Calibri" w:hAnsi="PT Astra Serif"/>
            <w:sz w:val="28"/>
            <w:szCs w:val="28"/>
          </w:rPr>
          <w:t>порядке</w:t>
        </w:r>
      </w:hyperlink>
      <w:r w:rsidRPr="003D54D2">
        <w:rPr>
          <w:rFonts w:ascii="PT Astra Serif" w:eastAsia="Calibri" w:hAnsi="PT Astra Serif"/>
          <w:sz w:val="28"/>
          <w:szCs w:val="28"/>
        </w:rPr>
        <w:t xml:space="preserve">, установленном </w:t>
      </w:r>
      <w:r w:rsidR="000A4646">
        <w:rPr>
          <w:rFonts w:ascii="PT Astra Serif" w:eastAsia="Calibri" w:hAnsi="PT Astra Serif"/>
          <w:sz w:val="28"/>
          <w:szCs w:val="28"/>
        </w:rPr>
        <w:t>п</w:t>
      </w:r>
      <w:r w:rsidRPr="003D54D2">
        <w:rPr>
          <w:rFonts w:ascii="PT Astra Serif" w:eastAsia="Calibri" w:hAnsi="PT Astra Serif"/>
          <w:sz w:val="28"/>
          <w:szCs w:val="28"/>
        </w:rPr>
        <w:t>остановлением Правительства автономного округа от 26 сентября 2012 года</w:t>
      </w:r>
      <w:r w:rsidR="001D62BB" w:rsidRPr="003D54D2">
        <w:rPr>
          <w:rFonts w:ascii="PT Astra Serif" w:eastAsia="Calibri" w:hAnsi="PT Astra Serif"/>
          <w:sz w:val="28"/>
          <w:szCs w:val="28"/>
        </w:rPr>
        <w:t xml:space="preserve">  № 803-П «</w:t>
      </w:r>
      <w:r w:rsidRPr="003D54D2">
        <w:rPr>
          <w:rFonts w:ascii="PT Astra Serif" w:eastAsia="Calibri" w:hAnsi="PT Astra Serif"/>
          <w:sz w:val="28"/>
          <w:szCs w:val="28"/>
        </w:rPr>
        <w:t>О порядке формирования перечня медицинских организаций, оказывающих высокотехнологичную медицинскую помощь за</w:t>
      </w:r>
      <w:r w:rsidR="001D62BB" w:rsidRPr="003D54D2">
        <w:rPr>
          <w:rFonts w:ascii="PT Astra Serif" w:eastAsia="Calibri" w:hAnsi="PT Astra Serif"/>
          <w:sz w:val="28"/>
          <w:szCs w:val="28"/>
        </w:rPr>
        <w:t xml:space="preserve"> счет средств окружного бюджета»</w:t>
      </w:r>
      <w:r w:rsidRPr="003D54D2">
        <w:rPr>
          <w:rFonts w:ascii="PT Astra Serif" w:eastAsia="Calibri" w:hAnsi="PT Astra Serif"/>
          <w:sz w:val="28"/>
          <w:szCs w:val="28"/>
        </w:rPr>
        <w:t>;</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3.4.2.</w:t>
      </w:r>
      <w:r w:rsidR="000A4646">
        <w:rPr>
          <w:rFonts w:ascii="PT Astra Serif" w:eastAsia="Calibri" w:hAnsi="PT Astra Serif"/>
          <w:sz w:val="28"/>
          <w:szCs w:val="28"/>
        </w:rPr>
        <w:t> </w:t>
      </w:r>
      <w:r w:rsidRPr="003D54D2">
        <w:rPr>
          <w:rFonts w:ascii="PT Astra Serif" w:eastAsia="Calibri" w:hAnsi="PT Astra Serif"/>
          <w:sz w:val="28"/>
          <w:szCs w:val="28"/>
        </w:rPr>
        <w:t>осуществляются расходы, которые включают в себя финансирование:</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 специализированных и прочих медицинских организаций автономного округа (противотуберкулезный диспансер, туберкулезная больница, психоневрологические диспансеры, психиатрическая больница, центр профилактики и борьбы со СПИД, специализированный дом ребенка, центр медицинской профилактики, бюро судебно-медицинской экспертизы, центр ресурсного обеспечения в сфере здравоохранения, медицинский информационно-аналитический центр, территориальный центр медицины катастроф), а также отделений сестринского ухода, отделений спортивной медицины, молочных кухонь, отделений профессиональных патологий;</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 диспансерного наблюдения граждан, страдающих социально значимыми заболеваниями и заболеваниями, представляющими опасность для окружающих;</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w:t>
      </w:r>
      <w:r w:rsidR="000A4646">
        <w:rPr>
          <w:rFonts w:ascii="PT Astra Serif" w:eastAsia="Calibri" w:hAnsi="PT Astra Serif"/>
          <w:sz w:val="28"/>
          <w:szCs w:val="28"/>
        </w:rPr>
        <w:t> </w:t>
      </w:r>
      <w:r w:rsidRPr="003D54D2">
        <w:rPr>
          <w:rFonts w:ascii="PT Astra Serif" w:eastAsia="Calibri" w:hAnsi="PT Astra Serif"/>
          <w:sz w:val="28"/>
          <w:szCs w:val="28"/>
        </w:rPr>
        <w:t>зубопротезирования льготных категорий граждан в соответствии с законодательством автономного округа;</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w:t>
      </w:r>
      <w:r w:rsidR="000A4646">
        <w:rPr>
          <w:rFonts w:ascii="PT Astra Serif" w:eastAsia="Calibri" w:hAnsi="PT Astra Serif"/>
          <w:sz w:val="28"/>
          <w:szCs w:val="28"/>
        </w:rPr>
        <w:t> </w:t>
      </w:r>
      <w:r w:rsidRPr="003D54D2">
        <w:rPr>
          <w:rFonts w:ascii="PT Astra Serif" w:eastAsia="Calibri" w:hAnsi="PT Astra Serif"/>
          <w:sz w:val="28"/>
          <w:szCs w:val="28"/>
        </w:rPr>
        <w:t>бесплатного обеспечения продуктами питания беременных женщин, кормящих матерей, а также детей в возрасте до 3 лет в соответствии с законодательством автономного округа;</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w:t>
      </w:r>
      <w:r w:rsidR="000A4646">
        <w:rPr>
          <w:rFonts w:ascii="PT Astra Serif" w:eastAsia="Calibri" w:hAnsi="PT Astra Serif"/>
          <w:sz w:val="28"/>
          <w:szCs w:val="28"/>
        </w:rPr>
        <w:t> </w:t>
      </w:r>
      <w:r w:rsidRPr="003D54D2">
        <w:rPr>
          <w:rFonts w:ascii="PT Astra Serif" w:eastAsia="Calibri" w:hAnsi="PT Astra Serif"/>
          <w:sz w:val="28"/>
          <w:szCs w:val="28"/>
        </w:rPr>
        <w:t>пренатальной (дородовой) диагностики нарушений развития ребенка у беременных женщин, неонатальный скрининг на пять наследственных и врожденных заболеваний в части исследований и консультаций, осуществляемых медико-генетическими лабораториями, а также медико-генетических исследований в соответствующих структурных подразделениях медицинских организаций;</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 профилактической вакцинации по эпидемическим показаниям;</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lastRenderedPageBreak/>
        <w:t>- медицинского консультирования несовершеннолетних при определении профессиональной пригодности (в части медицинской помощи, не включенной в Территориальную программу обязательного медицинского страхования);</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 осмотров, связанных с организацией отдыха, оздоровления и трудовой занятости детей и молодежи в части медицинской помощи, не входящей в Территориальную программу обязательного медицинского страхования;</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w:t>
      </w:r>
      <w:r w:rsidR="000A4646">
        <w:rPr>
          <w:rFonts w:ascii="PT Astra Serif" w:eastAsia="Calibri" w:hAnsi="PT Astra Serif"/>
          <w:sz w:val="28"/>
          <w:szCs w:val="28"/>
        </w:rPr>
        <w:t> </w:t>
      </w:r>
      <w:r w:rsidRPr="003D54D2">
        <w:rPr>
          <w:rFonts w:ascii="PT Astra Serif" w:eastAsia="Calibri" w:hAnsi="PT Astra Serif"/>
          <w:sz w:val="28"/>
          <w:szCs w:val="28"/>
        </w:rPr>
        <w:t>проведения школ здоровья, бесед и лекций при осуществлении индивидуальной и групповой медицинской профилактики (формирование здорового образа жизни, включая отказ от табакокурения и злоупотребления алкоголем, обучение медико-санитарным правилам по профилактике заболеваний и предотвращению их прогрессирования);</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 оплаты текущего ремонта объектов здравоохранения по согласованным параметрам;</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 xml:space="preserve">- обеспечения граждан зарегистрированными в установленном порядке на территории Российской Федерации лекарственными препаратами для лечения заболеваний, включенных в </w:t>
      </w:r>
      <w:hyperlink r:id="rId17" w:history="1">
        <w:r w:rsidRPr="003D54D2">
          <w:rPr>
            <w:rFonts w:ascii="PT Astra Serif" w:eastAsia="Calibri" w:hAnsi="PT Astra Serif"/>
            <w:sz w:val="28"/>
            <w:szCs w:val="28"/>
          </w:rPr>
          <w:t>перечень</w:t>
        </w:r>
      </w:hyperlink>
      <w:r w:rsidRPr="003D54D2">
        <w:rPr>
          <w:rFonts w:ascii="PT Astra Serif" w:eastAsia="Calibri" w:hAnsi="PT Astra Serif"/>
          <w:sz w:val="28"/>
          <w:szCs w:val="28"/>
        </w:rPr>
        <w:t xml:space="preserve"> жизнеугрожающих и хронических прогрессирующих редких (орфанных) заболеваний, приводящих к сокращению продолжительности жизни гражданина или его инвалидности;</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w:t>
      </w:r>
      <w:r w:rsidR="000A4646">
        <w:rPr>
          <w:rFonts w:ascii="PT Astra Serif" w:eastAsia="Calibri" w:hAnsi="PT Astra Serif"/>
          <w:sz w:val="28"/>
          <w:szCs w:val="28"/>
        </w:rPr>
        <w:t> </w:t>
      </w:r>
      <w:r w:rsidRPr="003D54D2">
        <w:rPr>
          <w:rFonts w:ascii="PT Astra Serif" w:eastAsia="Calibri" w:hAnsi="PT Astra Serif"/>
          <w:sz w:val="28"/>
          <w:szCs w:val="28"/>
        </w:rPr>
        <w:t>обеспечения лекарственными препаратами для медицинского применения, медицинскими изделиями и специализированными продуктами лечебного питания, отпускаемыми населению в соответствии с перечнем групп населения и категорий заболеваний, при амбулаторном лечении которых лекарственные препараты для медицинского применения, медицинские изделия и специализированные продукты лечебного питания отпускаются по рецептам врачей бесплатно, согласно постановлениям Правительства автономного округа:</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 xml:space="preserve">от 20 марта 2014 года </w:t>
      </w:r>
      <w:hyperlink r:id="rId18" w:history="1">
        <w:r w:rsidR="001D62BB" w:rsidRPr="003D54D2">
          <w:rPr>
            <w:rFonts w:ascii="PT Astra Serif" w:eastAsia="Calibri" w:hAnsi="PT Astra Serif"/>
            <w:sz w:val="28"/>
            <w:szCs w:val="28"/>
          </w:rPr>
          <w:t>№</w:t>
        </w:r>
      </w:hyperlink>
      <w:r w:rsidR="001D62BB" w:rsidRPr="003D54D2">
        <w:rPr>
          <w:rFonts w:ascii="PT Astra Serif" w:eastAsia="Calibri" w:hAnsi="PT Astra Serif"/>
          <w:sz w:val="28"/>
          <w:szCs w:val="28"/>
        </w:rPr>
        <w:t xml:space="preserve"> 193-П</w:t>
      </w:r>
      <w:r w:rsidRPr="003D54D2">
        <w:rPr>
          <w:rFonts w:ascii="PT Astra Serif" w:eastAsia="Calibri" w:hAnsi="PT Astra Serif"/>
          <w:sz w:val="28"/>
          <w:szCs w:val="28"/>
        </w:rPr>
        <w:t xml:space="preserve"> </w:t>
      </w:r>
      <w:r w:rsidR="001D62BB" w:rsidRPr="003D54D2">
        <w:rPr>
          <w:rFonts w:ascii="PT Astra Serif" w:eastAsia="Calibri" w:hAnsi="PT Astra Serif"/>
          <w:sz w:val="28"/>
          <w:szCs w:val="28"/>
        </w:rPr>
        <w:t>«</w:t>
      </w:r>
      <w:r w:rsidRPr="003D54D2">
        <w:rPr>
          <w:rFonts w:ascii="PT Astra Serif" w:eastAsia="Calibri" w:hAnsi="PT Astra Serif"/>
          <w:sz w:val="28"/>
          <w:szCs w:val="28"/>
        </w:rPr>
        <w:t xml:space="preserve">О порядке и условиях предоставления гарантий по лекарственному обеспечению отдельных категорий населения при </w:t>
      </w:r>
      <w:r w:rsidR="001D62BB" w:rsidRPr="003D54D2">
        <w:rPr>
          <w:rFonts w:ascii="PT Astra Serif" w:eastAsia="Calibri" w:hAnsi="PT Astra Serif"/>
          <w:sz w:val="28"/>
          <w:szCs w:val="28"/>
        </w:rPr>
        <w:t>лечении в амбулаторных условиях»</w:t>
      </w:r>
      <w:r w:rsidRPr="003D54D2">
        <w:rPr>
          <w:rFonts w:ascii="PT Astra Serif" w:eastAsia="Calibri" w:hAnsi="PT Astra Serif"/>
          <w:sz w:val="28"/>
          <w:szCs w:val="28"/>
        </w:rPr>
        <w:t>,</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 xml:space="preserve">от 25 февраля 2014 года </w:t>
      </w:r>
      <w:hyperlink r:id="rId19" w:history="1">
        <w:r w:rsidR="001D62BB" w:rsidRPr="003D54D2">
          <w:rPr>
            <w:rFonts w:ascii="PT Astra Serif" w:eastAsia="Calibri" w:hAnsi="PT Astra Serif"/>
            <w:sz w:val="28"/>
            <w:szCs w:val="28"/>
          </w:rPr>
          <w:t>№</w:t>
        </w:r>
      </w:hyperlink>
      <w:r w:rsidR="001D62BB" w:rsidRPr="003D54D2">
        <w:rPr>
          <w:rFonts w:ascii="PT Astra Serif" w:eastAsia="Calibri" w:hAnsi="PT Astra Serif"/>
          <w:sz w:val="28"/>
          <w:szCs w:val="28"/>
        </w:rPr>
        <w:t xml:space="preserve"> 130-П «</w:t>
      </w:r>
      <w:r w:rsidRPr="003D54D2">
        <w:rPr>
          <w:rFonts w:ascii="PT Astra Serif" w:eastAsia="Calibri" w:hAnsi="PT Astra Serif"/>
          <w:sz w:val="28"/>
          <w:szCs w:val="28"/>
        </w:rPr>
        <w:t>Об утверждении Порядка бесплатного обеспечения лекарственными препаратами для медицинского применения для лечения ВИЧ-инфекции в амбулаторных условиях в медицинских организациях, подведомственных департаменту здравоохранения Ямало-Ненецкого а</w:t>
      </w:r>
      <w:r w:rsidR="001D62BB" w:rsidRPr="003D54D2">
        <w:rPr>
          <w:rFonts w:ascii="PT Astra Serif" w:eastAsia="Calibri" w:hAnsi="PT Astra Serif"/>
          <w:sz w:val="28"/>
          <w:szCs w:val="28"/>
        </w:rPr>
        <w:t>втономного округа»</w:t>
      </w:r>
      <w:r w:rsidRPr="003D54D2">
        <w:rPr>
          <w:rFonts w:ascii="PT Astra Serif" w:eastAsia="Calibri" w:hAnsi="PT Astra Serif"/>
          <w:sz w:val="28"/>
          <w:szCs w:val="28"/>
        </w:rPr>
        <w:t>,</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 xml:space="preserve">от 14 февраля 2014 года </w:t>
      </w:r>
      <w:hyperlink r:id="rId20" w:history="1">
        <w:r w:rsidR="001D62BB" w:rsidRPr="003D54D2">
          <w:rPr>
            <w:rFonts w:ascii="PT Astra Serif" w:eastAsia="Calibri" w:hAnsi="PT Astra Serif"/>
            <w:sz w:val="28"/>
            <w:szCs w:val="28"/>
          </w:rPr>
          <w:t>№</w:t>
        </w:r>
      </w:hyperlink>
      <w:r w:rsidR="001D62BB" w:rsidRPr="003D54D2">
        <w:rPr>
          <w:rFonts w:ascii="PT Astra Serif" w:eastAsia="Calibri" w:hAnsi="PT Astra Serif"/>
          <w:sz w:val="28"/>
          <w:szCs w:val="28"/>
        </w:rPr>
        <w:t xml:space="preserve"> 92-П «</w:t>
      </w:r>
      <w:r w:rsidRPr="003D54D2">
        <w:rPr>
          <w:rFonts w:ascii="PT Astra Serif" w:eastAsia="Calibri" w:hAnsi="PT Astra Serif"/>
          <w:sz w:val="28"/>
          <w:szCs w:val="28"/>
        </w:rPr>
        <w:t>Об утверждении Порядка бесплатного обеспечения лекарственными препаратами для медицинского применения лиц, находящихся под диспансерным наблюдением в связи с психическими и наркологическими расстройствами, и больных, страдающих психическими и наркологическими расстройствами, в амбулаторных условиях в медицинских организациях, подведомственных департаменту здравоохранения Яма</w:t>
      </w:r>
      <w:r w:rsidR="001D62BB" w:rsidRPr="003D54D2">
        <w:rPr>
          <w:rFonts w:ascii="PT Astra Serif" w:eastAsia="Calibri" w:hAnsi="PT Astra Serif"/>
          <w:sz w:val="28"/>
          <w:szCs w:val="28"/>
        </w:rPr>
        <w:t>ло-Ненецкого автономного округа»</w:t>
      </w:r>
      <w:r w:rsidRPr="003D54D2">
        <w:rPr>
          <w:rFonts w:ascii="PT Astra Serif" w:eastAsia="Calibri" w:hAnsi="PT Astra Serif"/>
          <w:sz w:val="28"/>
          <w:szCs w:val="28"/>
        </w:rPr>
        <w:t>,</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 xml:space="preserve">от 25 февраля 2014 года </w:t>
      </w:r>
      <w:hyperlink r:id="rId21" w:history="1">
        <w:r w:rsidR="001D62BB" w:rsidRPr="003D54D2">
          <w:rPr>
            <w:rFonts w:ascii="PT Astra Serif" w:eastAsia="Calibri" w:hAnsi="PT Astra Serif"/>
            <w:sz w:val="28"/>
            <w:szCs w:val="28"/>
          </w:rPr>
          <w:t>№</w:t>
        </w:r>
      </w:hyperlink>
      <w:r w:rsidR="001D62BB" w:rsidRPr="003D54D2">
        <w:rPr>
          <w:rFonts w:ascii="PT Astra Serif" w:eastAsia="Calibri" w:hAnsi="PT Astra Serif"/>
          <w:sz w:val="28"/>
          <w:szCs w:val="28"/>
        </w:rPr>
        <w:t xml:space="preserve"> 131-П «</w:t>
      </w:r>
      <w:r w:rsidRPr="003D54D2">
        <w:rPr>
          <w:rFonts w:ascii="PT Astra Serif" w:eastAsia="Calibri" w:hAnsi="PT Astra Serif"/>
          <w:sz w:val="28"/>
          <w:szCs w:val="28"/>
        </w:rPr>
        <w:t xml:space="preserve">Об утверждении Порядка бесплатного обеспечения лиц, находящихся под диспансерным наблюдением в связи с туберкулезом, и больных туберкулезом лекарственными препаратами для медицинского применения для лечения туберкулеза в амбулаторных условиях в </w:t>
      </w:r>
      <w:r w:rsidRPr="003D54D2">
        <w:rPr>
          <w:rFonts w:ascii="PT Astra Serif" w:eastAsia="Calibri" w:hAnsi="PT Astra Serif"/>
          <w:sz w:val="28"/>
          <w:szCs w:val="28"/>
        </w:rPr>
        <w:lastRenderedPageBreak/>
        <w:t>медицинских организациях, подведомственных департаменту здравоохранения Яма</w:t>
      </w:r>
      <w:r w:rsidR="001D62BB" w:rsidRPr="003D54D2">
        <w:rPr>
          <w:rFonts w:ascii="PT Astra Serif" w:eastAsia="Calibri" w:hAnsi="PT Astra Serif"/>
          <w:sz w:val="28"/>
          <w:szCs w:val="28"/>
        </w:rPr>
        <w:t>ло-Ненецкого автономного округа»</w:t>
      </w:r>
      <w:r w:rsidRPr="003D54D2">
        <w:rPr>
          <w:rFonts w:ascii="PT Astra Serif" w:eastAsia="Calibri" w:hAnsi="PT Astra Serif"/>
          <w:sz w:val="28"/>
          <w:szCs w:val="28"/>
        </w:rPr>
        <w:t>;</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w:t>
      </w:r>
      <w:r w:rsidR="000A4646">
        <w:rPr>
          <w:rFonts w:ascii="PT Astra Serif" w:eastAsia="Calibri" w:hAnsi="PT Astra Serif"/>
          <w:sz w:val="28"/>
          <w:szCs w:val="28"/>
        </w:rPr>
        <w:t> </w:t>
      </w:r>
      <w:r w:rsidRPr="003D54D2">
        <w:rPr>
          <w:rFonts w:ascii="PT Astra Serif" w:eastAsia="Calibri" w:hAnsi="PT Astra Serif"/>
          <w:sz w:val="28"/>
          <w:szCs w:val="28"/>
        </w:rPr>
        <w:t>приобретения иммунобиологических лекарственных препаратов для иммунопрофилактики по эпидемическим показаниям;</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 создания и содержания резервов медицинских ресурсов;</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w:t>
      </w:r>
      <w:r w:rsidR="000A4646">
        <w:rPr>
          <w:rFonts w:ascii="PT Astra Serif" w:eastAsia="Calibri" w:hAnsi="PT Astra Serif"/>
          <w:sz w:val="28"/>
          <w:szCs w:val="28"/>
        </w:rPr>
        <w:t> </w:t>
      </w:r>
      <w:r w:rsidRPr="003D54D2">
        <w:rPr>
          <w:rFonts w:ascii="PT Astra Serif" w:eastAsia="Calibri" w:hAnsi="PT Astra Serif"/>
          <w:sz w:val="28"/>
          <w:szCs w:val="28"/>
        </w:rPr>
        <w:t>оказания медико-санитарной помощи при массовых заболеваниях (эпидемиях);</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w:t>
      </w:r>
      <w:r w:rsidR="000A4646">
        <w:rPr>
          <w:rFonts w:ascii="PT Astra Serif" w:eastAsia="Calibri" w:hAnsi="PT Astra Serif"/>
          <w:sz w:val="28"/>
          <w:szCs w:val="28"/>
        </w:rPr>
        <w:t> </w:t>
      </w:r>
      <w:r w:rsidR="00BF0DCF">
        <w:rPr>
          <w:rFonts w:ascii="PT Astra Serif" w:eastAsia="Calibri" w:hAnsi="PT Astra Serif"/>
          <w:sz w:val="28"/>
          <w:szCs w:val="28"/>
        </w:rPr>
        <w:t>оплаты</w:t>
      </w:r>
      <w:r w:rsidRPr="003D54D2">
        <w:rPr>
          <w:rFonts w:ascii="PT Astra Serif" w:eastAsia="Calibri" w:hAnsi="PT Astra Serif"/>
          <w:sz w:val="28"/>
          <w:szCs w:val="28"/>
        </w:rPr>
        <w:t xml:space="preserve"> услуг медицинских организаций по оказанию специализированной, в том числе высокотехнологичной, медицинской помощи при направлении в них граждан Российской Федерации, постоянно проживающих на территории автономного округа (в части объемов, не включенных в базовую программу обязательного медицинского страхования), а также оплату стоимости проезда к месту оказания специализированной, в том числе высокотехнологичной, медицинской помощи и обратно пациентов, в том числе страдающих хронич</w:t>
      </w:r>
      <w:r w:rsidR="00BF0DCF">
        <w:rPr>
          <w:rFonts w:ascii="PT Astra Serif" w:eastAsia="Calibri" w:hAnsi="PT Astra Serif"/>
          <w:sz w:val="28"/>
          <w:szCs w:val="28"/>
        </w:rPr>
        <w:t>еской почечной недостаточностью</w:t>
      </w:r>
      <w:r w:rsidRPr="003D54D2">
        <w:rPr>
          <w:rFonts w:ascii="PT Astra Serif" w:eastAsia="Calibri" w:hAnsi="PT Astra Serif"/>
          <w:sz w:val="28"/>
          <w:szCs w:val="28"/>
        </w:rPr>
        <w:t xml:space="preserve"> (по видам, включенным и не включенным в базовую программу обязательного медицинского страхования);</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 проведения осмотров врачами и диагностических исследований в целях медицинского освидетельствования лиц, желающих усыновить (удочерить), взять под опеку (попечительство), в приемную или патронатную семью детей, оставшихся без попечения родителей, медицинского обследования детей-сирот и детей, оставшихся без попечения родителей, помещаемых под надзор в организацию для детей-сирот и детей, оставшихся без попечения родителей, в части, не входящей в Территориальную программу обязательного медицинского страхования;</w:t>
      </w:r>
    </w:p>
    <w:p w:rsidR="00CB7A63"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w:t>
      </w:r>
      <w:r w:rsidR="000A4646">
        <w:rPr>
          <w:rFonts w:ascii="PT Astra Serif" w:eastAsia="Calibri" w:hAnsi="PT Astra Serif"/>
          <w:sz w:val="28"/>
          <w:szCs w:val="28"/>
        </w:rPr>
        <w:t> </w:t>
      </w:r>
      <w:r w:rsidR="00BF0DCF">
        <w:rPr>
          <w:rFonts w:ascii="PT Astra Serif" w:eastAsia="Calibri" w:hAnsi="PT Astra Serif"/>
          <w:sz w:val="28"/>
          <w:szCs w:val="28"/>
        </w:rPr>
        <w:t>проведения</w:t>
      </w:r>
      <w:r w:rsidR="00CB7A63" w:rsidRPr="003D54D2">
        <w:rPr>
          <w:rFonts w:ascii="PT Astra Serif" w:eastAsia="Calibri" w:hAnsi="PT Astra Serif"/>
          <w:sz w:val="28"/>
          <w:szCs w:val="28"/>
        </w:rPr>
        <w:t xml:space="preserve"> обязательных диагностических исследований и оказания медицинской помощи гражданам при постановке их на воинский учет, призыве или поступлении на военную службу</w:t>
      </w:r>
      <w:r w:rsidR="00320B78" w:rsidRPr="003D54D2">
        <w:rPr>
          <w:rFonts w:ascii="PT Astra Serif" w:eastAsia="Calibri" w:hAnsi="PT Astra Serif"/>
          <w:sz w:val="28"/>
          <w:szCs w:val="28"/>
        </w:rPr>
        <w:t xml:space="preserve"> по контракту</w:t>
      </w:r>
      <w:r w:rsidR="00CB7A63" w:rsidRPr="003D54D2">
        <w:rPr>
          <w:rFonts w:ascii="PT Astra Serif" w:eastAsia="Calibri" w:hAnsi="PT Astra Serif"/>
          <w:sz w:val="28"/>
          <w:szCs w:val="28"/>
        </w:rPr>
        <w:t xml:space="preserve"> или приравненную к ней службу, поступлении в военные профессиональные образовательные организации или военные образовательные организации высшего образования, заключении с Министерством обороны Российской Федерации договора об обучении в военном учебном центре при федеральной государственной образовательной организации высшего образования по программе военной подготовки </w:t>
      </w:r>
      <w:r w:rsidR="002612FD" w:rsidRPr="003D54D2">
        <w:rPr>
          <w:rFonts w:ascii="PT Astra Serif" w:eastAsia="Calibri" w:hAnsi="PT Astra Serif"/>
          <w:sz w:val="28"/>
          <w:szCs w:val="28"/>
        </w:rPr>
        <w:t>или в</w:t>
      </w:r>
      <w:r w:rsidR="00727C5F" w:rsidRPr="003D54D2">
        <w:rPr>
          <w:rFonts w:ascii="PT Astra Serif" w:eastAsia="Calibri" w:hAnsi="PT Astra Serif"/>
          <w:sz w:val="28"/>
          <w:szCs w:val="28"/>
        </w:rPr>
        <w:t xml:space="preserve"> военной образова</w:t>
      </w:r>
      <w:r w:rsidR="002612FD" w:rsidRPr="003D54D2">
        <w:rPr>
          <w:rFonts w:ascii="PT Astra Serif" w:eastAsia="Calibri" w:hAnsi="PT Astra Serif"/>
          <w:sz w:val="28"/>
          <w:szCs w:val="28"/>
        </w:rPr>
        <w:t>тельной организации высшего образования по программе военной подготовки сержантов, старшин запаса либо программе военной подготовки солдат, матросов запаса</w:t>
      </w:r>
      <w:r w:rsidR="00CB7A63" w:rsidRPr="003D54D2">
        <w:rPr>
          <w:rFonts w:ascii="PT Astra Serif" w:eastAsia="Calibri" w:hAnsi="PT Astra Serif"/>
          <w:sz w:val="28"/>
          <w:szCs w:val="28"/>
        </w:rPr>
        <w:t>, призыве на военные сборы, а также при направлении на альтернативную гражданскую службу, за исключением медицинского освидетельствования в целях определения годности граждан к военно</w:t>
      </w:r>
      <w:r w:rsidR="00BF0DCF">
        <w:rPr>
          <w:rFonts w:ascii="PT Astra Serif" w:eastAsia="Calibri" w:hAnsi="PT Astra Serif"/>
          <w:sz w:val="28"/>
          <w:szCs w:val="28"/>
        </w:rPr>
        <w:t>й или приравненной к ней службе</w:t>
      </w:r>
      <w:r w:rsidR="00AF5FD3">
        <w:rPr>
          <w:rFonts w:ascii="PT Astra Serif" w:eastAsia="Calibri" w:hAnsi="PT Astra Serif"/>
          <w:sz w:val="28"/>
          <w:szCs w:val="28"/>
        </w:rPr>
        <w:t>,</w:t>
      </w:r>
      <w:r w:rsidR="00CB7A63" w:rsidRPr="003D54D2">
        <w:rPr>
          <w:rFonts w:ascii="PT Astra Serif" w:eastAsia="Calibri" w:hAnsi="PT Astra Serif"/>
          <w:sz w:val="28"/>
          <w:szCs w:val="28"/>
        </w:rPr>
        <w:t xml:space="preserve"> в части, </w:t>
      </w:r>
      <w:r w:rsidR="006571A2" w:rsidRPr="003D54D2">
        <w:rPr>
          <w:rFonts w:ascii="PT Astra Serif" w:eastAsia="Calibri" w:hAnsi="PT Astra Serif"/>
          <w:sz w:val="28"/>
          <w:szCs w:val="28"/>
        </w:rPr>
        <w:t xml:space="preserve">не </w:t>
      </w:r>
      <w:r w:rsidR="00CB7A63" w:rsidRPr="003D54D2">
        <w:rPr>
          <w:rFonts w:ascii="PT Astra Serif" w:eastAsia="Calibri" w:hAnsi="PT Astra Serif"/>
          <w:sz w:val="28"/>
          <w:szCs w:val="28"/>
        </w:rPr>
        <w:t>входящей в Территориальную программу обязательного медицинского страхования;</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w:t>
      </w:r>
      <w:r w:rsidR="000A4646">
        <w:rPr>
          <w:rFonts w:ascii="PT Astra Serif" w:eastAsia="Calibri" w:hAnsi="PT Astra Serif"/>
          <w:sz w:val="28"/>
          <w:szCs w:val="28"/>
        </w:rPr>
        <w:t> </w:t>
      </w:r>
      <w:r w:rsidRPr="003D54D2">
        <w:rPr>
          <w:rFonts w:ascii="PT Astra Serif" w:eastAsia="Calibri" w:hAnsi="PT Astra Serif"/>
          <w:sz w:val="28"/>
          <w:szCs w:val="28"/>
        </w:rPr>
        <w:t>обеспечения новорожденных из числа коренных малочисленных народов Севера детским приданым;</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lastRenderedPageBreak/>
        <w:t>- содержания в стационарных отделениях де</w:t>
      </w:r>
      <w:r w:rsidR="000319F6" w:rsidRPr="003D54D2">
        <w:rPr>
          <w:rFonts w:ascii="PT Astra Serif" w:eastAsia="Calibri" w:hAnsi="PT Astra Serif"/>
          <w:sz w:val="28"/>
          <w:szCs w:val="28"/>
        </w:rPr>
        <w:t>тей-сирот и детей в возрасте до </w:t>
      </w:r>
      <w:r w:rsidRPr="003D54D2">
        <w:rPr>
          <w:rFonts w:ascii="PT Astra Serif" w:eastAsia="Calibri" w:hAnsi="PT Astra Serif"/>
          <w:sz w:val="28"/>
          <w:szCs w:val="28"/>
        </w:rPr>
        <w:t>4 лет, оставшихся без попечения родителей, до момента оформления документов и направления их в специализированные учреждения;</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w:t>
      </w:r>
      <w:r w:rsidR="000A4646">
        <w:rPr>
          <w:rFonts w:ascii="PT Astra Serif" w:eastAsia="Calibri" w:hAnsi="PT Astra Serif"/>
          <w:sz w:val="28"/>
          <w:szCs w:val="28"/>
        </w:rPr>
        <w:t> </w:t>
      </w:r>
      <w:r w:rsidRPr="003D54D2">
        <w:rPr>
          <w:rFonts w:ascii="PT Astra Serif" w:eastAsia="Calibri" w:hAnsi="PT Astra Serif"/>
          <w:sz w:val="28"/>
          <w:szCs w:val="28"/>
        </w:rPr>
        <w:t>мероприятий по предоставлению путевок на долечивание (реабилитацию) непосредственно после стационарного лечения и восстановительное лечение в санаторно-курортных организациях разных форм собственности больным из числа работающих граждан в возрасте от 18 лет, проживающим в автономном округе;</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w:t>
      </w:r>
      <w:r w:rsidR="000A4646">
        <w:rPr>
          <w:rFonts w:ascii="PT Astra Serif" w:eastAsia="Calibri" w:hAnsi="PT Astra Serif"/>
          <w:sz w:val="28"/>
          <w:szCs w:val="28"/>
        </w:rPr>
        <w:t> </w:t>
      </w:r>
      <w:r w:rsidRPr="003D54D2">
        <w:rPr>
          <w:rFonts w:ascii="PT Astra Serif" w:eastAsia="Calibri" w:hAnsi="PT Astra Serif"/>
          <w:sz w:val="28"/>
          <w:szCs w:val="28"/>
        </w:rPr>
        <w:t>обеспечения мер социальной поддержки работникам медицинских организаций, в том числе молодым специалистам, работникам пенсионного возраста в соответствии с законодательством автономного округа;</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 мер социальной поддержки, предоставляемых донору, сдавшему кровь и (или) ее компоненты;</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 отдельных мероприятий государственных программ и подпрограмм;</w:t>
      </w:r>
    </w:p>
    <w:p w:rsidR="00C470D8" w:rsidRPr="003D54D2" w:rsidRDefault="00C470D8" w:rsidP="003D54D2">
      <w:pPr>
        <w:autoSpaceDE w:val="0"/>
        <w:autoSpaceDN w:val="0"/>
        <w:adjustRightInd w:val="0"/>
        <w:ind w:firstLine="709"/>
        <w:contextualSpacing/>
        <w:jc w:val="both"/>
        <w:rPr>
          <w:rFonts w:ascii="PT Astra Serif" w:eastAsia="Calibri" w:hAnsi="PT Astra Serif"/>
          <w:sz w:val="28"/>
          <w:szCs w:val="28"/>
        </w:rPr>
      </w:pPr>
      <w:r w:rsidRPr="003D54D2">
        <w:rPr>
          <w:rFonts w:ascii="PT Astra Serif" w:eastAsia="Calibri" w:hAnsi="PT Astra Serif"/>
          <w:sz w:val="28"/>
          <w:szCs w:val="28"/>
        </w:rPr>
        <w:t>-</w:t>
      </w:r>
      <w:r w:rsidR="000A4646">
        <w:rPr>
          <w:rFonts w:ascii="PT Astra Serif" w:eastAsia="Calibri" w:hAnsi="PT Astra Serif"/>
          <w:sz w:val="28"/>
          <w:szCs w:val="28"/>
        </w:rPr>
        <w:t> </w:t>
      </w:r>
      <w:r w:rsidRPr="003D54D2">
        <w:rPr>
          <w:rFonts w:ascii="PT Astra Serif" w:eastAsia="Calibri" w:hAnsi="PT Astra Serif"/>
          <w:sz w:val="28"/>
          <w:szCs w:val="28"/>
        </w:rPr>
        <w:t>приобретения основных средств, за исключением приобретения объектов недвижимого имущества в государственную собственность.</w:t>
      </w:r>
    </w:p>
    <w:p w:rsidR="00C470D8" w:rsidRPr="00BD5926" w:rsidRDefault="00C470D8" w:rsidP="001D62BB">
      <w:pPr>
        <w:autoSpaceDE w:val="0"/>
        <w:autoSpaceDN w:val="0"/>
        <w:adjustRightInd w:val="0"/>
        <w:jc w:val="both"/>
        <w:rPr>
          <w:rFonts w:ascii="PT Astra Serif" w:eastAsia="Calibri" w:hAnsi="PT Astra Serif"/>
          <w:sz w:val="28"/>
          <w:szCs w:val="28"/>
        </w:rPr>
      </w:pPr>
    </w:p>
    <w:p w:rsidR="00C470D8" w:rsidRPr="00BD5926" w:rsidRDefault="00C470D8" w:rsidP="00C470D8">
      <w:pPr>
        <w:autoSpaceDE w:val="0"/>
        <w:autoSpaceDN w:val="0"/>
        <w:adjustRightInd w:val="0"/>
        <w:jc w:val="center"/>
        <w:outlineLvl w:val="0"/>
        <w:rPr>
          <w:rFonts w:ascii="PT Astra Serif" w:eastAsia="Calibri" w:hAnsi="PT Astra Serif"/>
          <w:b/>
          <w:sz w:val="28"/>
          <w:szCs w:val="28"/>
        </w:rPr>
      </w:pPr>
      <w:r w:rsidRPr="00BD5926">
        <w:rPr>
          <w:rFonts w:ascii="PT Astra Serif" w:eastAsia="Calibri" w:hAnsi="PT Astra Serif"/>
          <w:b/>
          <w:sz w:val="28"/>
          <w:szCs w:val="28"/>
        </w:rPr>
        <w:t>IV. Условия реализации установленного законодательством</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Российской Федерации права на выбор врача, в том числе врача</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общей практики (семейного врача) и лечащего врача</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(с учетом согласия врача)</w:t>
      </w:r>
    </w:p>
    <w:p w:rsidR="00C470D8" w:rsidRPr="00BD5926" w:rsidRDefault="00C470D8" w:rsidP="00C470D8">
      <w:pPr>
        <w:autoSpaceDE w:val="0"/>
        <w:autoSpaceDN w:val="0"/>
        <w:adjustRightInd w:val="0"/>
        <w:ind w:firstLine="540"/>
        <w:jc w:val="both"/>
        <w:rPr>
          <w:rFonts w:ascii="PT Astra Serif" w:eastAsia="Calibri" w:hAnsi="PT Astra Serif"/>
          <w:sz w:val="28"/>
          <w:szCs w:val="28"/>
        </w:rPr>
      </w:pPr>
    </w:p>
    <w:p w:rsidR="00C470D8" w:rsidRPr="00BD5926" w:rsidRDefault="00C470D8" w:rsidP="000A4646">
      <w:pPr>
        <w:autoSpaceDE w:val="0"/>
        <w:autoSpaceDN w:val="0"/>
        <w:adjustRightInd w:val="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4.1.</w:t>
      </w:r>
      <w:r w:rsidR="000A4646">
        <w:rPr>
          <w:rFonts w:ascii="PT Astra Serif" w:eastAsia="Calibri" w:hAnsi="PT Astra Serif"/>
          <w:sz w:val="28"/>
          <w:szCs w:val="28"/>
        </w:rPr>
        <w:t> </w:t>
      </w:r>
      <w:r w:rsidRPr="00BD5926">
        <w:rPr>
          <w:rFonts w:ascii="PT Astra Serif" w:eastAsia="Calibri" w:hAnsi="PT Astra Serif"/>
          <w:sz w:val="28"/>
          <w:szCs w:val="28"/>
        </w:rPr>
        <w:t>Первичная медико-санитарная помощь гражданам оказывается врачом-терапевтом, врачом-терапевтом участковым, врачом-педиатром, врачом-педиатром участковым, врачом общей практики (семейным врачом) или фельдшером преимущественно по территориально-участковому принципу.</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4.2.</w:t>
      </w:r>
      <w:r w:rsidR="000A4646">
        <w:rPr>
          <w:rFonts w:ascii="PT Astra Serif" w:eastAsia="Calibri" w:hAnsi="PT Astra Serif"/>
          <w:sz w:val="28"/>
          <w:szCs w:val="28"/>
        </w:rPr>
        <w:t> </w:t>
      </w:r>
      <w:r w:rsidRPr="00BD5926">
        <w:rPr>
          <w:rFonts w:ascii="PT Astra Serif" w:eastAsia="Calibri" w:hAnsi="PT Astra Serif"/>
          <w:sz w:val="28"/>
          <w:szCs w:val="28"/>
        </w:rPr>
        <w:t>Для получения первичной медико-санитарной помощи гражданин вправе выбрать иную медицинскую организацию, не обслуживающую территорию проживания, не чаще чем один раз в год (за исключением случаев изменения места жительства или места пребывания гражданина). Выбор осуществляется из перечня медицинских организаций, участвующих в реализации Программы государственных гарантий.</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4.3.</w:t>
      </w:r>
      <w:r w:rsidR="000A4646">
        <w:rPr>
          <w:rFonts w:ascii="PT Astra Serif" w:eastAsia="Calibri" w:hAnsi="PT Astra Serif"/>
          <w:sz w:val="28"/>
          <w:szCs w:val="28"/>
        </w:rPr>
        <w:t> </w:t>
      </w:r>
      <w:r w:rsidRPr="00BD5926">
        <w:rPr>
          <w:rFonts w:ascii="PT Astra Serif" w:eastAsia="Calibri" w:hAnsi="PT Astra Serif"/>
          <w:sz w:val="28"/>
          <w:szCs w:val="28"/>
        </w:rPr>
        <w:t>В выбранной медицинской организации гражданин вправе осуществить выбор, но не чаще чем один раз в год (за исключением случаев замены медицинской организации) врача-терапевта, врача-терапевта участкового, врача-педиатра, врача-педиатра участкового, врача общей практики (семейного врача) или фельдшера.</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4.4.</w:t>
      </w:r>
      <w:r w:rsidR="000A4646">
        <w:rPr>
          <w:rFonts w:ascii="PT Astra Serif" w:eastAsia="Calibri" w:hAnsi="PT Astra Serif"/>
          <w:sz w:val="28"/>
          <w:szCs w:val="28"/>
        </w:rPr>
        <w:t> </w:t>
      </w:r>
      <w:r w:rsidRPr="00BD5926">
        <w:rPr>
          <w:rFonts w:ascii="PT Astra Serif" w:eastAsia="Calibri" w:hAnsi="PT Astra Serif"/>
          <w:sz w:val="28"/>
          <w:szCs w:val="28"/>
        </w:rPr>
        <w:t>Право реализуется путем подачи заявления лично или через своего представителя на имя руководителя медицинской организации, а также при условии согласия выбранного врача.</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4.5.</w:t>
      </w:r>
      <w:r w:rsidR="000A4646">
        <w:rPr>
          <w:rFonts w:ascii="PT Astra Serif" w:eastAsia="Calibri" w:hAnsi="PT Astra Serif"/>
          <w:sz w:val="28"/>
          <w:szCs w:val="28"/>
        </w:rPr>
        <w:t> </w:t>
      </w:r>
      <w:r w:rsidRPr="00BD5926">
        <w:rPr>
          <w:rFonts w:ascii="PT Astra Serif" w:eastAsia="Calibri" w:hAnsi="PT Astra Serif"/>
          <w:sz w:val="28"/>
          <w:szCs w:val="28"/>
        </w:rPr>
        <w:t>Реализуя право получения первичной медико-санитарной помощи в медицинской организации и у врача, не обслуживающих территорию (участок) проживания, гражданин ограничивается в праве обслуживания на дому, о чем дает письменное информированное согласие.</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lastRenderedPageBreak/>
        <w:t>4.6.</w:t>
      </w:r>
      <w:r w:rsidR="000A4646">
        <w:rPr>
          <w:rFonts w:ascii="PT Astra Serif" w:eastAsia="Calibri" w:hAnsi="PT Astra Serif"/>
          <w:sz w:val="28"/>
          <w:szCs w:val="28"/>
        </w:rPr>
        <w:t> </w:t>
      </w:r>
      <w:r w:rsidRPr="00BD5926">
        <w:rPr>
          <w:rFonts w:ascii="PT Astra Serif" w:eastAsia="Calibri" w:hAnsi="PT Astra Serif"/>
          <w:sz w:val="28"/>
          <w:szCs w:val="28"/>
        </w:rPr>
        <w:t>При обращении гражданина в случае нарушения его прав на получение бесплатной медицинской помощи возникающие проблемы в досудебном порядке обязаны решать:</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руководитель структурного подразделения медицинской организации, руководитель медицинской организации;</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страховая медицинская организация, включая своего страхового представителя;</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департамент здравоохранения автономного округа, территориальный орган Росздравнадзора, Территориальный фонд обязательного медицинского страхования автономного округа;</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общественные организации, включая Общественный совет по защите прав пациентов при департаменте здравоохранения автономного округа, региональное отделение Общественного совета по защите прав пациентов при территориальном органе Росздравнадзора, профессиональные некоммерческие медицинские и пациентские организации.</w:t>
      </w:r>
    </w:p>
    <w:p w:rsidR="00C470D8" w:rsidRPr="00BD5926" w:rsidRDefault="00C470D8" w:rsidP="009F78C7">
      <w:pPr>
        <w:autoSpaceDE w:val="0"/>
        <w:autoSpaceDN w:val="0"/>
        <w:adjustRightInd w:val="0"/>
        <w:jc w:val="both"/>
        <w:rPr>
          <w:rFonts w:ascii="PT Astra Serif" w:eastAsia="Calibri" w:hAnsi="PT Astra Serif"/>
          <w:sz w:val="28"/>
          <w:szCs w:val="28"/>
        </w:rPr>
      </w:pPr>
    </w:p>
    <w:p w:rsidR="00C470D8" w:rsidRPr="00BD5926" w:rsidRDefault="00C470D8" w:rsidP="00C470D8">
      <w:pPr>
        <w:autoSpaceDE w:val="0"/>
        <w:autoSpaceDN w:val="0"/>
        <w:adjustRightInd w:val="0"/>
        <w:jc w:val="center"/>
        <w:outlineLvl w:val="0"/>
        <w:rPr>
          <w:rFonts w:ascii="PT Astra Serif" w:eastAsia="Calibri" w:hAnsi="PT Astra Serif"/>
          <w:b/>
          <w:sz w:val="28"/>
          <w:szCs w:val="28"/>
        </w:rPr>
      </w:pPr>
      <w:r w:rsidRPr="00BD5926">
        <w:rPr>
          <w:rFonts w:ascii="PT Astra Serif" w:eastAsia="Calibri" w:hAnsi="PT Astra Serif"/>
          <w:b/>
          <w:sz w:val="28"/>
          <w:szCs w:val="28"/>
        </w:rPr>
        <w:t>V. Сроки ожидания медицинской помощи, оказываемой в плановой</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форме, в том числе сроки ожидания оказания медицинской</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помощи в стационарных условиях, проведения отдельных</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диагностических обследований, а также консультаций</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врачей-специалистов</w:t>
      </w:r>
    </w:p>
    <w:p w:rsidR="00C470D8" w:rsidRPr="00BD5926" w:rsidRDefault="00C470D8" w:rsidP="00C470D8">
      <w:pPr>
        <w:autoSpaceDE w:val="0"/>
        <w:autoSpaceDN w:val="0"/>
        <w:adjustRightInd w:val="0"/>
        <w:ind w:firstLine="540"/>
        <w:jc w:val="both"/>
        <w:rPr>
          <w:rFonts w:ascii="PT Astra Serif" w:eastAsia="Calibri" w:hAnsi="PT Astra Serif"/>
          <w:sz w:val="28"/>
          <w:szCs w:val="28"/>
        </w:rPr>
      </w:pPr>
    </w:p>
    <w:p w:rsidR="00C470D8" w:rsidRPr="00BD5926" w:rsidRDefault="00C470D8" w:rsidP="000A4646">
      <w:pPr>
        <w:autoSpaceDE w:val="0"/>
        <w:autoSpaceDN w:val="0"/>
        <w:adjustRightInd w:val="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5.1.</w:t>
      </w:r>
      <w:r w:rsidR="000A4646">
        <w:rPr>
          <w:rFonts w:ascii="PT Astra Serif" w:eastAsia="Calibri" w:hAnsi="PT Astra Serif"/>
          <w:sz w:val="28"/>
          <w:szCs w:val="28"/>
        </w:rPr>
        <w:t> </w:t>
      </w:r>
      <w:r w:rsidRPr="00BD5926">
        <w:rPr>
          <w:rFonts w:ascii="PT Astra Serif" w:eastAsia="Calibri" w:hAnsi="PT Astra Serif"/>
          <w:sz w:val="28"/>
          <w:szCs w:val="28"/>
        </w:rPr>
        <w:t>При оказании первичной (доврачебной, врачебной, специализированной) медико-санитарной помощи (в амбулаторно-поликлинических условиях) лечащий врач определяет объем диагностических и лечебных мероприятий для конкретного пациента в соответствии с утвержденными стандартами оказания медицинской помощи.</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5.2. Устанавливаются следующие предельные сроки ожидания:</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5.2.1.</w:t>
      </w:r>
      <w:r w:rsidR="000A4646">
        <w:rPr>
          <w:rFonts w:ascii="PT Astra Serif" w:eastAsia="Calibri" w:hAnsi="PT Astra Serif"/>
          <w:sz w:val="28"/>
          <w:szCs w:val="28"/>
        </w:rPr>
        <w:t> </w:t>
      </w:r>
      <w:r w:rsidRPr="00BD5926">
        <w:rPr>
          <w:rFonts w:ascii="PT Astra Serif" w:eastAsia="Calibri" w:hAnsi="PT Astra Serif"/>
          <w:sz w:val="28"/>
          <w:szCs w:val="28"/>
        </w:rPr>
        <w:t>о</w:t>
      </w:r>
      <w:r w:rsidR="00BF0DCF">
        <w:rPr>
          <w:rFonts w:ascii="PT Astra Serif" w:eastAsia="Calibri" w:hAnsi="PT Astra Serif"/>
          <w:sz w:val="28"/>
          <w:szCs w:val="28"/>
        </w:rPr>
        <w:t>казание</w:t>
      </w:r>
      <w:r w:rsidRPr="00BD5926">
        <w:rPr>
          <w:rFonts w:ascii="PT Astra Serif" w:eastAsia="Calibri" w:hAnsi="PT Astra Serif"/>
          <w:sz w:val="28"/>
          <w:szCs w:val="28"/>
        </w:rPr>
        <w:t xml:space="preserve"> первичной медико-санитарной помощи в неотложной форме </w:t>
      </w:r>
      <w:r w:rsidR="000A4646">
        <w:rPr>
          <w:rFonts w:ascii="PT Astra Serif" w:eastAsia="Calibri" w:hAnsi="PT Astra Serif"/>
          <w:sz w:val="28"/>
          <w:szCs w:val="28"/>
        </w:rPr>
        <w:t>–</w:t>
      </w:r>
      <w:r w:rsidRPr="00BD5926">
        <w:rPr>
          <w:rFonts w:ascii="PT Astra Serif" w:eastAsia="Calibri" w:hAnsi="PT Astra Serif"/>
          <w:sz w:val="28"/>
          <w:szCs w:val="28"/>
        </w:rPr>
        <w:t xml:space="preserve"> не более 2 часов с момента обращения пациента в медицинскую организацию;</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5.2.2.</w:t>
      </w:r>
      <w:r w:rsidR="000A4646">
        <w:rPr>
          <w:rFonts w:ascii="PT Astra Serif" w:eastAsia="Calibri" w:hAnsi="PT Astra Serif"/>
          <w:sz w:val="28"/>
          <w:szCs w:val="28"/>
        </w:rPr>
        <w:t> </w:t>
      </w:r>
      <w:r w:rsidR="00BF0DCF">
        <w:rPr>
          <w:rFonts w:ascii="PT Astra Serif" w:eastAsia="Calibri" w:hAnsi="PT Astra Serif"/>
          <w:sz w:val="28"/>
          <w:szCs w:val="28"/>
        </w:rPr>
        <w:t>проведение</w:t>
      </w:r>
      <w:r w:rsidRPr="00BD5926">
        <w:rPr>
          <w:rFonts w:ascii="PT Astra Serif" w:eastAsia="Calibri" w:hAnsi="PT Astra Serif"/>
          <w:sz w:val="28"/>
          <w:szCs w:val="28"/>
        </w:rPr>
        <w:t xml:space="preserve"> ко</w:t>
      </w:r>
      <w:r w:rsidR="00BF0DCF">
        <w:rPr>
          <w:rFonts w:ascii="PT Astra Serif" w:eastAsia="Calibri" w:hAnsi="PT Astra Serif"/>
          <w:sz w:val="28"/>
          <w:szCs w:val="28"/>
        </w:rPr>
        <w:t>нсультаций врачей-специалистов не должно</w:t>
      </w:r>
      <w:r w:rsidRPr="00BD5926">
        <w:rPr>
          <w:rFonts w:ascii="PT Astra Serif" w:eastAsia="Calibri" w:hAnsi="PT Astra Serif"/>
          <w:sz w:val="28"/>
          <w:szCs w:val="28"/>
        </w:rPr>
        <w:t xml:space="preserve"> превышать 14 календарных дней со дня обращения пациента в медицинскую организацию;</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5.2.3.</w:t>
      </w:r>
      <w:r w:rsidR="000A4646">
        <w:rPr>
          <w:rFonts w:ascii="PT Astra Serif" w:eastAsia="Calibri" w:hAnsi="PT Astra Serif"/>
          <w:sz w:val="28"/>
          <w:szCs w:val="28"/>
        </w:rPr>
        <w:t> </w:t>
      </w:r>
      <w:r w:rsidRPr="00BD5926">
        <w:rPr>
          <w:rFonts w:ascii="PT Astra Serif" w:eastAsia="Calibri" w:hAnsi="PT Astra Serif"/>
          <w:sz w:val="28"/>
          <w:szCs w:val="28"/>
        </w:rPr>
        <w:t>сроки ожидания приема врачами-терапевтами участковыми, врачами общей практики (семейными врачами), врачами-педиатрами участковыми не должны превышать 24 часов с момента обращения пациента в медицинскую организацию;</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5.2.4.</w:t>
      </w:r>
      <w:r w:rsidR="000A4646">
        <w:rPr>
          <w:rFonts w:ascii="PT Astra Serif" w:eastAsia="Calibri" w:hAnsi="PT Astra Serif"/>
          <w:sz w:val="28"/>
          <w:szCs w:val="28"/>
        </w:rPr>
        <w:t> </w:t>
      </w:r>
      <w:r w:rsidR="00BF0DCF">
        <w:rPr>
          <w:rFonts w:ascii="PT Astra Serif" w:eastAsia="Calibri" w:hAnsi="PT Astra Serif"/>
          <w:sz w:val="28"/>
          <w:szCs w:val="28"/>
        </w:rPr>
        <w:t>проведение</w:t>
      </w:r>
      <w:r w:rsidRPr="00BD5926">
        <w:rPr>
          <w:rFonts w:ascii="PT Astra Serif" w:eastAsia="Calibri" w:hAnsi="PT Astra Serif"/>
          <w:sz w:val="28"/>
          <w:szCs w:val="28"/>
        </w:rPr>
        <w:t xml:space="preserve"> диагностических инструментальных (рентгенографические исследования, включая маммографию, функциональную диагностику, ультразвуковые исследования) и лабораторных исследований при оказании пер</w:t>
      </w:r>
      <w:r w:rsidR="00BF0DCF">
        <w:rPr>
          <w:rFonts w:ascii="PT Astra Serif" w:eastAsia="Calibri" w:hAnsi="PT Astra Serif"/>
          <w:sz w:val="28"/>
          <w:szCs w:val="28"/>
        </w:rPr>
        <w:t>вичной медико-санитарной помощи не должно</w:t>
      </w:r>
      <w:r w:rsidRPr="00BD5926">
        <w:rPr>
          <w:rFonts w:ascii="PT Astra Serif" w:eastAsia="Calibri" w:hAnsi="PT Astra Serif"/>
          <w:sz w:val="28"/>
          <w:szCs w:val="28"/>
        </w:rPr>
        <w:t xml:space="preserve"> превышать </w:t>
      </w:r>
      <w:r w:rsidR="000A4646">
        <w:rPr>
          <w:rFonts w:ascii="PT Astra Serif" w:eastAsia="Calibri" w:hAnsi="PT Astra Serif"/>
          <w:sz w:val="28"/>
          <w:szCs w:val="28"/>
        </w:rPr>
        <w:t xml:space="preserve">                           </w:t>
      </w:r>
      <w:r w:rsidRPr="00BD5926">
        <w:rPr>
          <w:rFonts w:ascii="PT Astra Serif" w:eastAsia="Calibri" w:hAnsi="PT Astra Serif"/>
          <w:sz w:val="28"/>
          <w:szCs w:val="28"/>
        </w:rPr>
        <w:t>14 календарных дней со дня назначения;</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5.2.5.</w:t>
      </w:r>
      <w:r w:rsidR="000A4646">
        <w:rPr>
          <w:rFonts w:ascii="PT Astra Serif" w:eastAsia="Calibri" w:hAnsi="PT Astra Serif"/>
          <w:sz w:val="28"/>
          <w:szCs w:val="28"/>
        </w:rPr>
        <w:t> </w:t>
      </w:r>
      <w:r w:rsidR="00BF0DCF">
        <w:rPr>
          <w:rFonts w:ascii="PT Astra Serif" w:eastAsia="Calibri" w:hAnsi="PT Astra Serif"/>
          <w:sz w:val="28"/>
          <w:szCs w:val="28"/>
        </w:rPr>
        <w:t>проведение</w:t>
      </w:r>
      <w:r w:rsidRPr="00BD5926">
        <w:rPr>
          <w:rFonts w:ascii="PT Astra Serif" w:eastAsia="Calibri" w:hAnsi="PT Astra Serif"/>
          <w:sz w:val="28"/>
          <w:szCs w:val="28"/>
        </w:rPr>
        <w:t xml:space="preserve"> компьютерной томографии (включая однофотонную эмиссионную компьютерную томографию), магнитно-резонансной томографии </w:t>
      </w:r>
      <w:r w:rsidRPr="00BD5926">
        <w:rPr>
          <w:rFonts w:ascii="PT Astra Serif" w:eastAsia="Calibri" w:hAnsi="PT Astra Serif"/>
          <w:sz w:val="28"/>
          <w:szCs w:val="28"/>
        </w:rPr>
        <w:lastRenderedPageBreak/>
        <w:t>и ангиографии при оказании первичной медико-санитарной по</w:t>
      </w:r>
      <w:r w:rsidR="00BF0DCF">
        <w:rPr>
          <w:rFonts w:ascii="PT Astra Serif" w:eastAsia="Calibri" w:hAnsi="PT Astra Serif"/>
          <w:sz w:val="28"/>
          <w:szCs w:val="28"/>
        </w:rPr>
        <w:t xml:space="preserve">мощи не должно </w:t>
      </w:r>
      <w:r w:rsidRPr="00BD5926">
        <w:rPr>
          <w:rFonts w:ascii="PT Astra Serif" w:eastAsia="Calibri" w:hAnsi="PT Astra Serif"/>
          <w:sz w:val="28"/>
          <w:szCs w:val="28"/>
        </w:rPr>
        <w:t>превышать 30 календарных дней со дня назначения</w:t>
      </w:r>
      <w:r w:rsidR="004840B6" w:rsidRPr="00BD5926">
        <w:rPr>
          <w:rFonts w:ascii="PT Astra Serif" w:eastAsia="Calibri" w:hAnsi="PT Astra Serif"/>
          <w:sz w:val="28"/>
          <w:szCs w:val="28"/>
        </w:rPr>
        <w:t>, а для пациентов с онкологическим</w:t>
      </w:r>
      <w:r w:rsidR="00634FD2">
        <w:rPr>
          <w:rFonts w:ascii="PT Astra Serif" w:eastAsia="Calibri" w:hAnsi="PT Astra Serif"/>
          <w:sz w:val="28"/>
          <w:szCs w:val="28"/>
        </w:rPr>
        <w:t>и</w:t>
      </w:r>
      <w:r w:rsidR="004840B6" w:rsidRPr="00BD5926">
        <w:rPr>
          <w:rFonts w:ascii="PT Astra Serif" w:eastAsia="Calibri" w:hAnsi="PT Astra Serif"/>
          <w:sz w:val="28"/>
          <w:szCs w:val="28"/>
        </w:rPr>
        <w:t xml:space="preserve"> заболеваниями – 14 календарных дней со дня назначения</w:t>
      </w:r>
      <w:r w:rsidRPr="00BD5926">
        <w:rPr>
          <w:rFonts w:ascii="PT Astra Serif" w:eastAsia="Calibri" w:hAnsi="PT Astra Serif"/>
          <w:sz w:val="28"/>
          <w:szCs w:val="28"/>
        </w:rPr>
        <w:t>;</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5.2.6.</w:t>
      </w:r>
      <w:r w:rsidR="000A4646">
        <w:rPr>
          <w:rFonts w:ascii="PT Astra Serif" w:eastAsia="Calibri" w:hAnsi="PT Astra Serif"/>
          <w:sz w:val="28"/>
          <w:szCs w:val="28"/>
        </w:rPr>
        <w:t> </w:t>
      </w:r>
      <w:r w:rsidRPr="00BD5926">
        <w:rPr>
          <w:rFonts w:ascii="PT Astra Serif" w:eastAsia="Calibri" w:hAnsi="PT Astra Serif"/>
          <w:sz w:val="28"/>
          <w:szCs w:val="28"/>
        </w:rPr>
        <w:t>оказани</w:t>
      </w:r>
      <w:r w:rsidR="00BF0DCF">
        <w:rPr>
          <w:rFonts w:ascii="PT Astra Serif" w:eastAsia="Calibri" w:hAnsi="PT Astra Serif"/>
          <w:sz w:val="28"/>
          <w:szCs w:val="28"/>
        </w:rPr>
        <w:t>е</w:t>
      </w:r>
      <w:r w:rsidRPr="00BD5926">
        <w:rPr>
          <w:rFonts w:ascii="PT Astra Serif" w:eastAsia="Calibri" w:hAnsi="PT Astra Serif"/>
          <w:sz w:val="28"/>
          <w:szCs w:val="28"/>
        </w:rPr>
        <w:t xml:space="preserve"> специализированной, за исключением высокотехнологичн</w:t>
      </w:r>
      <w:r w:rsidR="00BF0DCF">
        <w:rPr>
          <w:rFonts w:ascii="PT Astra Serif" w:eastAsia="Calibri" w:hAnsi="PT Astra Serif"/>
          <w:sz w:val="28"/>
          <w:szCs w:val="28"/>
        </w:rPr>
        <w:t>ой, медицинской помощи не должно</w:t>
      </w:r>
      <w:r w:rsidRPr="00BD5926">
        <w:rPr>
          <w:rFonts w:ascii="PT Astra Serif" w:eastAsia="Calibri" w:hAnsi="PT Astra Serif"/>
          <w:sz w:val="28"/>
          <w:szCs w:val="28"/>
        </w:rPr>
        <w:t xml:space="preserve"> превышать</w:t>
      </w:r>
      <w:r w:rsidR="000A4646">
        <w:rPr>
          <w:rFonts w:ascii="PT Astra Serif" w:eastAsia="Calibri" w:hAnsi="PT Astra Serif"/>
          <w:sz w:val="28"/>
          <w:szCs w:val="28"/>
        </w:rPr>
        <w:t xml:space="preserve">                              </w:t>
      </w:r>
      <w:r w:rsidRPr="00BD5926">
        <w:rPr>
          <w:rFonts w:ascii="PT Astra Serif" w:eastAsia="Calibri" w:hAnsi="PT Astra Serif"/>
          <w:sz w:val="28"/>
          <w:szCs w:val="28"/>
        </w:rPr>
        <w:t xml:space="preserve"> 30 календарных дней со дня выдачи лечащим врачом направления на госпитализацию, а для пациентов с онкологическими заболеваниями </w:t>
      </w:r>
      <w:r w:rsidR="000A4646">
        <w:rPr>
          <w:rFonts w:ascii="PT Astra Serif" w:eastAsia="Calibri" w:hAnsi="PT Astra Serif"/>
          <w:sz w:val="28"/>
          <w:szCs w:val="28"/>
        </w:rPr>
        <w:t xml:space="preserve">                         </w:t>
      </w:r>
      <w:r w:rsidRPr="00BD5926">
        <w:rPr>
          <w:rFonts w:ascii="PT Astra Serif" w:eastAsia="Calibri" w:hAnsi="PT Astra Serif"/>
          <w:sz w:val="28"/>
          <w:szCs w:val="28"/>
        </w:rPr>
        <w:t xml:space="preserve"> не должн</w:t>
      </w:r>
      <w:r w:rsidR="00BF0DCF">
        <w:rPr>
          <w:rFonts w:ascii="PT Astra Serif" w:eastAsia="Calibri" w:hAnsi="PT Astra Serif"/>
          <w:sz w:val="28"/>
          <w:szCs w:val="28"/>
        </w:rPr>
        <w:t>о</w:t>
      </w:r>
      <w:r w:rsidRPr="00BD5926">
        <w:rPr>
          <w:rFonts w:ascii="PT Astra Serif" w:eastAsia="Calibri" w:hAnsi="PT Astra Serif"/>
          <w:sz w:val="28"/>
          <w:szCs w:val="28"/>
        </w:rPr>
        <w:t xml:space="preserve"> превышать 14 календарных дней с момента гистологической верификации опухоли или с момента установления диагноза заболевания (состояния);</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5.2.7. время доезда до пациента бригады скорой медицинской помощи при оказании скорой медицинской помощи в экстренной форме не должно превышать 20 минут с момента ее вызова.</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Предельные сроки ожидания оказания высокотехнологичной медицинской помощи в стационарных условиях в плановой форме устанавливаются в соответствии с законодательством Российской Федерации.</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 xml:space="preserve">В медицинских организациях, оказывающих специализированную медицинскую помощь в стационарных условиях, ведется лист ожидания специализированной медицинской помощи, оказываемой в плановой форме, и осуществляется информирование граждан в доступной форме, в том числе с использованием информационно-телекоммуникационной сети </w:t>
      </w:r>
      <w:r w:rsidR="000A4646">
        <w:rPr>
          <w:rFonts w:ascii="PT Astra Serif" w:eastAsia="Calibri" w:hAnsi="PT Astra Serif"/>
          <w:sz w:val="28"/>
          <w:szCs w:val="28"/>
        </w:rPr>
        <w:t>«</w:t>
      </w:r>
      <w:r w:rsidRPr="00BD5926">
        <w:rPr>
          <w:rFonts w:ascii="PT Astra Serif" w:eastAsia="Calibri" w:hAnsi="PT Astra Serif"/>
          <w:sz w:val="28"/>
          <w:szCs w:val="28"/>
        </w:rPr>
        <w:t>Интернет</w:t>
      </w:r>
      <w:r w:rsidR="000A4646">
        <w:rPr>
          <w:rFonts w:ascii="PT Astra Serif" w:eastAsia="Calibri" w:hAnsi="PT Astra Serif"/>
          <w:sz w:val="28"/>
          <w:szCs w:val="28"/>
        </w:rPr>
        <w:t>»</w:t>
      </w:r>
      <w:r w:rsidRPr="00BD5926">
        <w:rPr>
          <w:rFonts w:ascii="PT Astra Serif" w:eastAsia="Calibri" w:hAnsi="PT Astra Serif"/>
          <w:sz w:val="28"/>
          <w:szCs w:val="28"/>
        </w:rPr>
        <w:t>, о сроках ожидания оказания специализированной медицинской помощи с учетом требований законодательства Российской Федерации о персональных данных.</w:t>
      </w:r>
    </w:p>
    <w:p w:rsidR="00C470D8" w:rsidRPr="00BD5926" w:rsidRDefault="00C470D8" w:rsidP="00C470D8">
      <w:pPr>
        <w:autoSpaceDE w:val="0"/>
        <w:autoSpaceDN w:val="0"/>
        <w:adjustRightInd w:val="0"/>
        <w:ind w:firstLine="540"/>
        <w:jc w:val="both"/>
        <w:rPr>
          <w:rFonts w:ascii="PT Astra Serif" w:eastAsia="Calibri" w:hAnsi="PT Astra Serif"/>
          <w:sz w:val="28"/>
          <w:szCs w:val="28"/>
        </w:rPr>
      </w:pPr>
    </w:p>
    <w:p w:rsidR="00C470D8" w:rsidRPr="00BD5926" w:rsidRDefault="00C470D8" w:rsidP="00C470D8">
      <w:pPr>
        <w:autoSpaceDE w:val="0"/>
        <w:autoSpaceDN w:val="0"/>
        <w:adjustRightInd w:val="0"/>
        <w:jc w:val="center"/>
        <w:outlineLvl w:val="0"/>
        <w:rPr>
          <w:rFonts w:ascii="PT Astra Serif" w:eastAsia="Calibri" w:hAnsi="PT Astra Serif"/>
          <w:b/>
          <w:sz w:val="28"/>
          <w:szCs w:val="28"/>
        </w:rPr>
      </w:pPr>
      <w:r w:rsidRPr="00BD5926">
        <w:rPr>
          <w:rFonts w:ascii="PT Astra Serif" w:eastAsia="Calibri" w:hAnsi="PT Astra Serif"/>
          <w:b/>
          <w:sz w:val="28"/>
          <w:szCs w:val="28"/>
        </w:rPr>
        <w:t>VI. Условия предоставления медицинской помощи в медицинских</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организациях, в том числе условия пребывания в медицинских</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организациях при оказании медицинской помощи в стационарных</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условиях, включая предоставление спального места и питания,</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при совместном нахождении одного из родителей, иного члена</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семьи или иного законного представителя в медицинской</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организации в стационарных условиях с ребенком до достижения</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им возраста 4 лет, а с ребенком указанного</w:t>
      </w:r>
    </w:p>
    <w:p w:rsidR="00C470D8" w:rsidRPr="00BD5926" w:rsidRDefault="00BF0DCF" w:rsidP="00C470D8">
      <w:pPr>
        <w:autoSpaceDE w:val="0"/>
        <w:autoSpaceDN w:val="0"/>
        <w:adjustRightInd w:val="0"/>
        <w:jc w:val="center"/>
        <w:rPr>
          <w:rFonts w:ascii="PT Astra Serif" w:eastAsia="Calibri" w:hAnsi="PT Astra Serif"/>
          <w:b/>
          <w:sz w:val="28"/>
          <w:szCs w:val="28"/>
        </w:rPr>
      </w:pPr>
      <w:r>
        <w:rPr>
          <w:rFonts w:ascii="PT Astra Serif" w:eastAsia="Calibri" w:hAnsi="PT Astra Serif"/>
          <w:b/>
          <w:sz w:val="28"/>
          <w:szCs w:val="28"/>
        </w:rPr>
        <w:t>возраста</w:t>
      </w:r>
      <w:r w:rsidR="00C470D8" w:rsidRPr="00BD5926">
        <w:rPr>
          <w:rFonts w:ascii="PT Astra Serif" w:eastAsia="Calibri" w:hAnsi="PT Astra Serif"/>
          <w:b/>
          <w:sz w:val="28"/>
          <w:szCs w:val="28"/>
        </w:rPr>
        <w:t xml:space="preserve"> </w:t>
      </w:r>
      <w:r w:rsidR="00AF5FD3">
        <w:rPr>
          <w:rFonts w:ascii="PT Astra Serif" w:eastAsia="Calibri" w:hAnsi="PT Astra Serif"/>
          <w:b/>
          <w:sz w:val="28"/>
          <w:szCs w:val="28"/>
        </w:rPr>
        <w:t xml:space="preserve">– </w:t>
      </w:r>
      <w:r w:rsidR="00C470D8" w:rsidRPr="00BD5926">
        <w:rPr>
          <w:rFonts w:ascii="PT Astra Serif" w:eastAsia="Calibri" w:hAnsi="PT Astra Serif"/>
          <w:b/>
          <w:sz w:val="28"/>
          <w:szCs w:val="28"/>
        </w:rPr>
        <w:t>при наличии медицинских показаний</w:t>
      </w:r>
    </w:p>
    <w:p w:rsidR="00C470D8" w:rsidRPr="00BD5926" w:rsidRDefault="00C470D8" w:rsidP="00C470D8">
      <w:pPr>
        <w:autoSpaceDE w:val="0"/>
        <w:autoSpaceDN w:val="0"/>
        <w:adjustRightInd w:val="0"/>
        <w:ind w:firstLine="540"/>
        <w:jc w:val="both"/>
        <w:rPr>
          <w:rFonts w:ascii="PT Astra Serif" w:eastAsia="Calibri" w:hAnsi="PT Astra Serif"/>
          <w:sz w:val="28"/>
          <w:szCs w:val="28"/>
        </w:rPr>
      </w:pPr>
    </w:p>
    <w:p w:rsidR="00C470D8" w:rsidRPr="00BD5926" w:rsidRDefault="00C470D8" w:rsidP="000A4646">
      <w:pPr>
        <w:autoSpaceDE w:val="0"/>
        <w:autoSpaceDN w:val="0"/>
        <w:adjustRightInd w:val="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6.1.</w:t>
      </w:r>
      <w:r w:rsidR="000A4646">
        <w:rPr>
          <w:rFonts w:ascii="PT Astra Serif" w:eastAsia="Calibri" w:hAnsi="PT Astra Serif"/>
          <w:sz w:val="28"/>
          <w:szCs w:val="28"/>
        </w:rPr>
        <w:t> </w:t>
      </w:r>
      <w:r w:rsidRPr="00BD5926">
        <w:rPr>
          <w:rFonts w:ascii="PT Astra Serif" w:eastAsia="Calibri" w:hAnsi="PT Astra Serif"/>
          <w:sz w:val="28"/>
          <w:szCs w:val="28"/>
        </w:rPr>
        <w:t>Условия оказания медицинской помощи в амбулаторных условиях:</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w:t>
      </w:r>
      <w:r w:rsidR="000A4646">
        <w:rPr>
          <w:rFonts w:ascii="PT Astra Serif" w:eastAsia="Calibri" w:hAnsi="PT Astra Serif"/>
          <w:sz w:val="28"/>
          <w:szCs w:val="28"/>
        </w:rPr>
        <w:t> </w:t>
      </w:r>
      <w:r w:rsidRPr="00BD5926">
        <w:rPr>
          <w:rFonts w:ascii="PT Astra Serif" w:eastAsia="Calibri" w:hAnsi="PT Astra Serif"/>
          <w:sz w:val="28"/>
          <w:szCs w:val="28"/>
        </w:rPr>
        <w:t>прием врача, проведение диагностических исследований и лечебных мероприятий осуществляется в порядке очередности;</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w:t>
      </w:r>
      <w:r w:rsidR="000A4646">
        <w:rPr>
          <w:rFonts w:ascii="PT Astra Serif" w:eastAsia="Calibri" w:hAnsi="PT Astra Serif"/>
          <w:sz w:val="28"/>
          <w:szCs w:val="28"/>
        </w:rPr>
        <w:t> </w:t>
      </w:r>
      <w:r w:rsidRPr="00BD5926">
        <w:rPr>
          <w:rFonts w:ascii="PT Astra Serif" w:eastAsia="Calibri" w:hAnsi="PT Astra Serif"/>
          <w:sz w:val="28"/>
          <w:szCs w:val="28"/>
        </w:rPr>
        <w:t>вызов медицинского работника на дом осуществляется как посредством телефонной связи, так и посредством записи в медицинской организации автономного округа;</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w:t>
      </w:r>
      <w:r w:rsidR="000A4646">
        <w:rPr>
          <w:rFonts w:ascii="PT Astra Serif" w:eastAsia="Calibri" w:hAnsi="PT Astra Serif"/>
          <w:sz w:val="28"/>
          <w:szCs w:val="28"/>
        </w:rPr>
        <w:t> </w:t>
      </w:r>
      <w:r w:rsidRPr="00BD5926">
        <w:rPr>
          <w:rFonts w:ascii="PT Astra Serif" w:eastAsia="Calibri" w:hAnsi="PT Astra Serif"/>
          <w:sz w:val="28"/>
          <w:szCs w:val="28"/>
        </w:rPr>
        <w:t>прием по экстренным показаниям осуществляется без предварите</w:t>
      </w:r>
      <w:r w:rsidR="00BF0DCF">
        <w:rPr>
          <w:rFonts w:ascii="PT Astra Serif" w:eastAsia="Calibri" w:hAnsi="PT Astra Serif"/>
          <w:sz w:val="28"/>
          <w:szCs w:val="28"/>
        </w:rPr>
        <w:t>льной записи, вне общей очереди</w:t>
      </w:r>
      <w:r w:rsidRPr="00BD5926">
        <w:rPr>
          <w:rFonts w:ascii="PT Astra Serif" w:eastAsia="Calibri" w:hAnsi="PT Astra Serif"/>
          <w:sz w:val="28"/>
          <w:szCs w:val="28"/>
        </w:rPr>
        <w:t xml:space="preserve"> независимо от прикрепления пациента к амбулаторно-поликлинической медицинской организации и наличия документов;</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lastRenderedPageBreak/>
        <w:t>-</w:t>
      </w:r>
      <w:r w:rsidR="000A4646">
        <w:rPr>
          <w:rFonts w:ascii="PT Astra Serif" w:eastAsia="Calibri" w:hAnsi="PT Astra Serif"/>
          <w:sz w:val="28"/>
          <w:szCs w:val="28"/>
        </w:rPr>
        <w:t> </w:t>
      </w:r>
      <w:r w:rsidRPr="00BD5926">
        <w:rPr>
          <w:rFonts w:ascii="PT Astra Serif" w:eastAsia="Calibri" w:hAnsi="PT Astra Serif"/>
          <w:sz w:val="28"/>
          <w:szCs w:val="28"/>
        </w:rPr>
        <w:t>присутствие родителей или их законных представителей при оказании медицинской помощи и консультативных услуг детям до 15 лет. В случае оказания медицинской помощи в их отсутствие родители или лица, законно их представляющие, вправе получить у врача исчерпывающую информацию о состоянии здоровья ребенка и оказанной медицинской помощи;</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w:t>
      </w:r>
      <w:r w:rsidR="000A4646">
        <w:rPr>
          <w:rFonts w:ascii="PT Astra Serif" w:eastAsia="Calibri" w:hAnsi="PT Astra Serif"/>
          <w:sz w:val="28"/>
          <w:szCs w:val="28"/>
        </w:rPr>
        <w:t> </w:t>
      </w:r>
      <w:r w:rsidRPr="00BD5926">
        <w:rPr>
          <w:rFonts w:ascii="PT Astra Serif" w:eastAsia="Calibri" w:hAnsi="PT Astra Serif"/>
          <w:sz w:val="28"/>
          <w:szCs w:val="28"/>
        </w:rPr>
        <w:t>объем диагностических и лечебных мероприятий для конкретного пациента определяет лечащий врач;</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w:t>
      </w:r>
      <w:r w:rsidR="000A4646">
        <w:rPr>
          <w:rFonts w:ascii="PT Astra Serif" w:eastAsia="Calibri" w:hAnsi="PT Astra Serif"/>
          <w:sz w:val="28"/>
          <w:szCs w:val="28"/>
        </w:rPr>
        <w:t> </w:t>
      </w:r>
      <w:r w:rsidRPr="00BD5926">
        <w:rPr>
          <w:rFonts w:ascii="PT Astra Serif" w:eastAsia="Calibri" w:hAnsi="PT Astra Serif"/>
          <w:sz w:val="28"/>
          <w:szCs w:val="28"/>
        </w:rPr>
        <w:t>время, отведенное на прием больного, определяется расчетными нормативами, утвержденными в соответствии с действующим законодательством;</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w:t>
      </w:r>
      <w:r w:rsidR="000A4646">
        <w:rPr>
          <w:rFonts w:ascii="PT Astra Serif" w:eastAsia="Calibri" w:hAnsi="PT Astra Serif"/>
          <w:sz w:val="28"/>
          <w:szCs w:val="28"/>
        </w:rPr>
        <w:t> </w:t>
      </w:r>
      <w:r w:rsidRPr="00BD5926">
        <w:rPr>
          <w:rFonts w:ascii="PT Astra Serif" w:eastAsia="Calibri" w:hAnsi="PT Astra Serif"/>
          <w:sz w:val="28"/>
          <w:szCs w:val="28"/>
        </w:rPr>
        <w:t>направление пациента на госпитализацию осуществляется лечащим врачом в соответствии с клиническими показаниями, требующими госпитального режима, активной терапии и круглосуточного наблюдения врача;</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w:t>
      </w:r>
      <w:r w:rsidR="000A4646">
        <w:rPr>
          <w:rFonts w:ascii="PT Astra Serif" w:eastAsia="Calibri" w:hAnsi="PT Astra Serif"/>
          <w:sz w:val="28"/>
          <w:szCs w:val="28"/>
        </w:rPr>
        <w:t> </w:t>
      </w:r>
      <w:r w:rsidRPr="00BD5926">
        <w:rPr>
          <w:rFonts w:ascii="PT Astra Serif" w:eastAsia="Calibri" w:hAnsi="PT Astra Serif"/>
          <w:sz w:val="28"/>
          <w:szCs w:val="28"/>
        </w:rPr>
        <w:t>направление пациента на госпитализацию в рамках маршрутизации осуществляется лечащим врачом в соответствии с клиническими показаниями, требующими госпитального режима, активной терапии и круглосуточного наблюдения врача после согласования с профильным специалистом вышестоящей медицинской организации и определением даты госпитализации;</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w:t>
      </w:r>
      <w:r w:rsidR="000A4646">
        <w:rPr>
          <w:rFonts w:ascii="PT Astra Serif" w:eastAsia="Calibri" w:hAnsi="PT Astra Serif"/>
          <w:sz w:val="28"/>
          <w:szCs w:val="28"/>
        </w:rPr>
        <w:t> </w:t>
      </w:r>
      <w:r w:rsidRPr="00BD5926">
        <w:rPr>
          <w:rFonts w:ascii="PT Astra Serif" w:eastAsia="Calibri" w:hAnsi="PT Astra Serif"/>
          <w:sz w:val="28"/>
          <w:szCs w:val="28"/>
        </w:rPr>
        <w:t>направление на консультацию или госпитализацию в федеральные медицинские организации или медицинские организации других субъектов Российской Федерации в соответствии с порядком, утвержденным постановлением Правительства автономного округа.</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6.2.</w:t>
      </w:r>
      <w:r w:rsidR="000A4646">
        <w:rPr>
          <w:rFonts w:ascii="PT Astra Serif" w:eastAsia="Calibri" w:hAnsi="PT Astra Serif"/>
          <w:sz w:val="28"/>
          <w:szCs w:val="28"/>
        </w:rPr>
        <w:t> </w:t>
      </w:r>
      <w:r w:rsidRPr="00BD5926">
        <w:rPr>
          <w:rFonts w:ascii="PT Astra Serif" w:eastAsia="Calibri" w:hAnsi="PT Astra Serif"/>
          <w:sz w:val="28"/>
          <w:szCs w:val="28"/>
        </w:rPr>
        <w:t>Условия оказания медицинской и лекарственной помощи в стационарных условиях:</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 осуществление плановой госпитализации при наличии направления и в порядке очереди;</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 xml:space="preserve">- размещение больных в палатах не более 3 </w:t>
      </w:r>
      <w:r w:rsidR="000A4646">
        <w:rPr>
          <w:rFonts w:ascii="PT Astra Serif" w:eastAsia="Calibri" w:hAnsi="PT Astra Serif"/>
          <w:sz w:val="28"/>
          <w:szCs w:val="28"/>
        </w:rPr>
        <w:t>–</w:t>
      </w:r>
      <w:r w:rsidRPr="00BD5926">
        <w:rPr>
          <w:rFonts w:ascii="PT Astra Serif" w:eastAsia="Calibri" w:hAnsi="PT Astra Serif"/>
          <w:sz w:val="28"/>
          <w:szCs w:val="28"/>
        </w:rPr>
        <w:t xml:space="preserve"> 4 мест;</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 соблюдение пациентом правил внутреннего распорядка и рекомендаций лечащего врача;</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 обеспечение пациентов, рожениц и родильниц лечебным питанием не менее трех раз в день в соответствии с физиологическими нормами, утвержденными в соответствии с действующим законодательством;</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 обеспечение питанием и спальным местом одного из родителей, иного члена семьи или иного законного представителя, находящегося в стационаре и ухаживающего за больным ребенком до достижения им возраста 4 лет, а также за больным ребенком старше данного возраста при наличии медицинских показаний для ухода. Решение о наличии таких показаний принимается лечащим врачом совместно с заведующим отделением, о чем делается соответствующая запись в медицинской карте и выдается листок временной нетрудоспособности;</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w:t>
      </w:r>
      <w:r w:rsidR="000A4646">
        <w:rPr>
          <w:rFonts w:ascii="PT Astra Serif" w:eastAsia="Calibri" w:hAnsi="PT Astra Serif"/>
          <w:sz w:val="28"/>
          <w:szCs w:val="28"/>
        </w:rPr>
        <w:t> </w:t>
      </w:r>
      <w:r w:rsidRPr="00BD5926">
        <w:rPr>
          <w:rFonts w:ascii="PT Astra Serif" w:eastAsia="Calibri" w:hAnsi="PT Astra Serif"/>
          <w:sz w:val="28"/>
          <w:szCs w:val="28"/>
        </w:rPr>
        <w:t>определение объемов, сроков, места и своевременности лечебно-диагностических мероприятий определяется лечащим врачом;</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w:t>
      </w:r>
      <w:r w:rsidR="000A4646">
        <w:rPr>
          <w:rFonts w:ascii="PT Astra Serif" w:eastAsia="Calibri" w:hAnsi="PT Astra Serif"/>
          <w:sz w:val="28"/>
          <w:szCs w:val="28"/>
        </w:rPr>
        <w:t> </w:t>
      </w:r>
      <w:r w:rsidRPr="00BD5926">
        <w:rPr>
          <w:rFonts w:ascii="PT Astra Serif" w:eastAsia="Calibri" w:hAnsi="PT Astra Serif"/>
          <w:sz w:val="28"/>
          <w:szCs w:val="28"/>
        </w:rPr>
        <w:t>бесплатное оказание лекарственной помощи гражданам, проходящим лечение в стационарах;</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lastRenderedPageBreak/>
        <w:t>-</w:t>
      </w:r>
      <w:r w:rsidR="000A4646">
        <w:rPr>
          <w:rFonts w:ascii="PT Astra Serif" w:eastAsia="Calibri" w:hAnsi="PT Astra Serif"/>
          <w:sz w:val="28"/>
          <w:szCs w:val="28"/>
        </w:rPr>
        <w:t> </w:t>
      </w:r>
      <w:r w:rsidRPr="00BD5926">
        <w:rPr>
          <w:rFonts w:ascii="PT Astra Serif" w:eastAsia="Calibri" w:hAnsi="PT Astra Serif"/>
          <w:sz w:val="28"/>
          <w:szCs w:val="28"/>
        </w:rPr>
        <w:t>дети-сироты, дети, оставшиеся без попечения родителей, и дети, находящиеся в трудной жизненной ситуации, до достижения ими возраста 4 лет включительно, которые содержатся в условиях стационара окружных медицинских организаций, обеспечиваются койко-местом, больничной одеждой и обувью, питанием по установленным нормам; организуется медицинское наблюдение за состоянием здоровья детей и оказание им медицинской помощи.</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6.3. Оказание медицинской помощи в условиях дневных стационаров:</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w:t>
      </w:r>
      <w:r w:rsidR="000A4646">
        <w:rPr>
          <w:rFonts w:ascii="PT Astra Serif" w:eastAsia="Calibri" w:hAnsi="PT Astra Serif"/>
          <w:sz w:val="28"/>
          <w:szCs w:val="28"/>
        </w:rPr>
        <w:t> </w:t>
      </w:r>
      <w:r w:rsidRPr="00BD5926">
        <w:rPr>
          <w:rFonts w:ascii="PT Astra Serif" w:eastAsia="Calibri" w:hAnsi="PT Astra Serif"/>
          <w:sz w:val="28"/>
          <w:szCs w:val="28"/>
        </w:rPr>
        <w:t>дневные стационары организовываются в медицинской организации (подразделении медицинской организации) и предназначены для проведения диагностических и лечебных мероприятий больным, не требующим круглосуточного медицинского наблюдения, с применением современных медицинских технологий в соответствии со стандартами и протоколами ведения больных;</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w:t>
      </w:r>
      <w:r w:rsidR="000A4646">
        <w:rPr>
          <w:rFonts w:ascii="PT Astra Serif" w:eastAsia="Calibri" w:hAnsi="PT Astra Serif"/>
          <w:sz w:val="28"/>
          <w:szCs w:val="28"/>
        </w:rPr>
        <w:t> </w:t>
      </w:r>
      <w:r w:rsidRPr="00BD5926">
        <w:rPr>
          <w:rFonts w:ascii="PT Astra Serif" w:eastAsia="Calibri" w:hAnsi="PT Astra Serif"/>
          <w:sz w:val="28"/>
          <w:szCs w:val="28"/>
        </w:rPr>
        <w:t xml:space="preserve">дневные стационары организовываются в составе структурных подразделений, оказывающих медицинскую помощь в стационарных условиях (далее </w:t>
      </w:r>
      <w:r w:rsidR="000A4646">
        <w:rPr>
          <w:rFonts w:ascii="PT Astra Serif" w:eastAsia="Calibri" w:hAnsi="PT Astra Serif"/>
          <w:sz w:val="28"/>
          <w:szCs w:val="28"/>
        </w:rPr>
        <w:t>–</w:t>
      </w:r>
      <w:r w:rsidRPr="00BD5926">
        <w:rPr>
          <w:rFonts w:ascii="PT Astra Serif" w:eastAsia="Calibri" w:hAnsi="PT Astra Serif"/>
          <w:sz w:val="28"/>
          <w:szCs w:val="28"/>
        </w:rPr>
        <w:t xml:space="preserve"> дневной стационар в стационарных условиях)</w:t>
      </w:r>
      <w:r w:rsidR="00BF0DCF">
        <w:rPr>
          <w:rFonts w:ascii="PT Astra Serif" w:eastAsia="Calibri" w:hAnsi="PT Astra Serif"/>
          <w:sz w:val="28"/>
          <w:szCs w:val="28"/>
        </w:rPr>
        <w:t>,</w:t>
      </w:r>
      <w:r w:rsidRPr="00BD5926">
        <w:rPr>
          <w:rFonts w:ascii="PT Astra Serif" w:eastAsia="Calibri" w:hAnsi="PT Astra Serif"/>
          <w:sz w:val="28"/>
          <w:szCs w:val="28"/>
        </w:rPr>
        <w:t xml:space="preserve"> и/или в составе структурных подразделений, оказывающих медицинскую помощь</w:t>
      </w:r>
      <w:r w:rsidR="00BF0DCF">
        <w:rPr>
          <w:rFonts w:ascii="PT Astra Serif" w:eastAsia="Calibri" w:hAnsi="PT Astra Serif"/>
          <w:sz w:val="28"/>
          <w:szCs w:val="28"/>
        </w:rPr>
        <w:t xml:space="preserve"> в амбулаторных условиях (далее</w:t>
      </w:r>
      <w:r w:rsidR="00AF5FD3">
        <w:rPr>
          <w:rFonts w:ascii="PT Astra Serif" w:eastAsia="Calibri" w:hAnsi="PT Astra Serif"/>
          <w:sz w:val="28"/>
          <w:szCs w:val="28"/>
        </w:rPr>
        <w:t xml:space="preserve"> – </w:t>
      </w:r>
      <w:r w:rsidRPr="00BD5926">
        <w:rPr>
          <w:rFonts w:ascii="PT Astra Serif" w:eastAsia="Calibri" w:hAnsi="PT Astra Serif"/>
          <w:sz w:val="28"/>
          <w:szCs w:val="28"/>
        </w:rPr>
        <w:t>дневной стационар в амбулаторных условиях);</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w:t>
      </w:r>
      <w:r w:rsidR="000A4646">
        <w:rPr>
          <w:rFonts w:ascii="PT Astra Serif" w:eastAsia="Calibri" w:hAnsi="PT Astra Serif"/>
          <w:sz w:val="28"/>
          <w:szCs w:val="28"/>
        </w:rPr>
        <w:t> </w:t>
      </w:r>
      <w:r w:rsidRPr="00BD5926">
        <w:rPr>
          <w:rFonts w:ascii="PT Astra Serif" w:eastAsia="Calibri" w:hAnsi="PT Astra Serif"/>
          <w:sz w:val="28"/>
          <w:szCs w:val="28"/>
        </w:rPr>
        <w:t>показанием для направления больного в дневной стационар является необходимость проведения активных лечебно-диагностических мероприятий, не требующих круглосуточного медицинского наблюдения, в том числе после выписки из стационара круглосуточного пребывания. Длительность ежедневного проведения вышеназванных мероприятий не может быть менее трех часов в дневном стационаре в амбулаторных условиях и не может быть менее шести часов в дневном стационаре в стационарных условиях;</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w:t>
      </w:r>
      <w:r w:rsidR="000A4646">
        <w:rPr>
          <w:rFonts w:ascii="PT Astra Serif" w:eastAsia="Calibri" w:hAnsi="PT Astra Serif"/>
          <w:sz w:val="28"/>
          <w:szCs w:val="28"/>
        </w:rPr>
        <w:t> </w:t>
      </w:r>
      <w:r w:rsidRPr="00BD5926">
        <w:rPr>
          <w:rFonts w:ascii="PT Astra Serif" w:eastAsia="Calibri" w:hAnsi="PT Astra Serif"/>
          <w:sz w:val="28"/>
          <w:szCs w:val="28"/>
        </w:rPr>
        <w:t>лечащий врач выбирает вид медицинской помощи в зависимости от конкретного заболевания, его тяжести, возможности посещения больным медицинской организации, а также обеспечения родственниками ухода за больным;</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 в дневном стационаре в амбулаторных условиях и в дневном стационаре в стационарных условиях больному предоставляются:</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ежедневное наблюдение врача;</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диагностика и лечение заболеваний с применением порядков оказания медицинской помощи и стандартов медицинской помощи;</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медикаментозная терапия в соответствии со стандартами, в том числе с использованием парентеральных путей введения (внутривенные, внутримышечные, подкожные инъекции и иное);</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лечебные манипуляции и процедуры по показаниям;</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при необходимости в комплекс лечения больных включаются физиотерапевтические процедуры, массаж, занятия лечебной физкультурой и другие немедикаментозные методы лечения.</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В дневных стационарах в амбулаторных условиях обеспечение пациентов лечебным питанием не предусматривается, за исключением дневных стационаров психиатрического и фтизиатрического профилей.</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lastRenderedPageBreak/>
        <w:t>В дневных стационарах в стационарных условиях обеспечение пациентов лечебным питанием осуществляется один раз в день согласно физиологическим нормам, утвержденным Министерством здравоохранения и социального развития Российской Федерации.</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6.4.</w:t>
      </w:r>
      <w:r w:rsidR="000A4646">
        <w:rPr>
          <w:rFonts w:ascii="PT Astra Serif" w:eastAsia="Calibri" w:hAnsi="PT Astra Serif"/>
          <w:sz w:val="28"/>
          <w:szCs w:val="28"/>
        </w:rPr>
        <w:t> </w:t>
      </w:r>
      <w:r w:rsidRPr="00BD5926">
        <w:rPr>
          <w:rFonts w:ascii="PT Astra Serif" w:eastAsia="Calibri" w:hAnsi="PT Astra Serif"/>
          <w:sz w:val="28"/>
          <w:szCs w:val="28"/>
        </w:rPr>
        <w:t>Оказание медицинской помощи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w:t>
      </w:r>
      <w:r w:rsidR="000A4646">
        <w:rPr>
          <w:rFonts w:ascii="PT Astra Serif" w:eastAsia="Calibri" w:hAnsi="PT Astra Serif"/>
          <w:sz w:val="28"/>
          <w:szCs w:val="28"/>
        </w:rPr>
        <w:t> </w:t>
      </w:r>
      <w:r w:rsidRPr="00BD5926">
        <w:rPr>
          <w:rFonts w:ascii="PT Astra Serif" w:eastAsia="Calibri" w:hAnsi="PT Astra Serif"/>
          <w:sz w:val="28"/>
          <w:szCs w:val="28"/>
        </w:rPr>
        <w:t>пациенты при оказании скорой медицинской помощи обеспечиваются бесплатными лекарственными препаратами для медицинского применения в соответствии с перечнем жизненно необходимых и важнейших лекарственных препаратов для медицинского применения, медицинских изделий и расходных материалов, применяемых при оказании медицинской помощи в рамках Программы государственных гарантий;</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w:t>
      </w:r>
      <w:r w:rsidR="000A4646">
        <w:rPr>
          <w:rFonts w:ascii="PT Astra Serif" w:eastAsia="Calibri" w:hAnsi="PT Astra Serif"/>
          <w:sz w:val="28"/>
          <w:szCs w:val="28"/>
        </w:rPr>
        <w:t> </w:t>
      </w:r>
      <w:r w:rsidRPr="00BD5926">
        <w:rPr>
          <w:rFonts w:ascii="PT Astra Serif" w:eastAsia="Calibri" w:hAnsi="PT Astra Serif"/>
          <w:sz w:val="28"/>
          <w:szCs w:val="28"/>
        </w:rPr>
        <w:t>станции (отделения) скорой медицинской помощи оказывают круглосуточную скорую медицинскую помощь заболевшим и пострадавшим, находящимся вне медицинских организаций, при их непосредственном обращении за помощью на станцию (отделение), при катастрофах и стихийных бедствиях, а также в пути следования при транспортировке в медицинскую организацию;</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w:t>
      </w:r>
      <w:r w:rsidR="000A4646">
        <w:rPr>
          <w:rFonts w:ascii="PT Astra Serif" w:eastAsia="Calibri" w:hAnsi="PT Astra Serif"/>
          <w:sz w:val="28"/>
          <w:szCs w:val="28"/>
        </w:rPr>
        <w:t> </w:t>
      </w:r>
      <w:r w:rsidRPr="00BD5926">
        <w:rPr>
          <w:rFonts w:ascii="PT Astra Serif" w:eastAsia="Calibri" w:hAnsi="PT Astra Serif"/>
          <w:sz w:val="28"/>
          <w:szCs w:val="28"/>
        </w:rPr>
        <w:t>станции (отделения) скорой медицинской помощи осуществляют своевременную транспортировку (а также перевозки по заявке медицинских организаций) больных, в том числе инфекционных, пострадавших и рожениц, нуждающихся в экстренной стационарной помощи. Транспортировка больных на стационарное лечение бригадами скорой медицинской помощи по направлению врачей поликлиник производится только при наличии экстренных показаний к госпитализации и при необходимости оказания медицинской помощи в процессе транспортировки;</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w:t>
      </w:r>
      <w:r w:rsidR="000A4646">
        <w:rPr>
          <w:rFonts w:ascii="PT Astra Serif" w:eastAsia="Calibri" w:hAnsi="PT Astra Serif"/>
          <w:sz w:val="28"/>
          <w:szCs w:val="28"/>
        </w:rPr>
        <w:t> </w:t>
      </w:r>
      <w:r w:rsidRPr="00BD5926">
        <w:rPr>
          <w:rFonts w:ascii="PT Astra Serif" w:eastAsia="Calibri" w:hAnsi="PT Astra Serif"/>
          <w:sz w:val="28"/>
          <w:szCs w:val="28"/>
        </w:rPr>
        <w:t>прием вызовов и передача их врачебной (фельдшерской) бригаде осуществляется фельдшером (медицинской сестрой) по приему и передаче вызовов в течение одной минуты;</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w:t>
      </w:r>
      <w:r w:rsidR="000A4646">
        <w:rPr>
          <w:rFonts w:ascii="PT Astra Serif" w:eastAsia="Calibri" w:hAnsi="PT Astra Serif"/>
          <w:sz w:val="28"/>
          <w:szCs w:val="28"/>
        </w:rPr>
        <w:t> </w:t>
      </w:r>
      <w:r w:rsidRPr="00BD5926">
        <w:rPr>
          <w:rFonts w:ascii="PT Astra Serif" w:eastAsia="Calibri" w:hAnsi="PT Astra Serif"/>
          <w:sz w:val="28"/>
          <w:szCs w:val="28"/>
        </w:rPr>
        <w:t>выезд бригад, силами которых оказывается скорая медицинская помощь, на вызовы происходит в порядке их поступления. При большом количестве поступивших обращений первоочередному исполнению подлежат вызовы с наиболее срочными поводами (дорожно-транспортные происшествия, несчастные случаи, электротравмы, тяжелые травмы, кровотечения, отравления, судороги). Выезд бригад на вызовы осуществляется в течение времени, не превышающего четырех минут с момента получения вызова, время прибытия бригады к пациенту на место вызова не должно превышать 20 минут с момента ее вызова;</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w:t>
      </w:r>
      <w:r w:rsidR="000A4646">
        <w:rPr>
          <w:rFonts w:ascii="PT Astra Serif" w:eastAsia="Calibri" w:hAnsi="PT Astra Serif"/>
          <w:sz w:val="28"/>
          <w:szCs w:val="28"/>
        </w:rPr>
        <w:t> </w:t>
      </w:r>
      <w:r w:rsidRPr="00BD5926">
        <w:rPr>
          <w:rFonts w:ascii="PT Astra Serif" w:eastAsia="Calibri" w:hAnsi="PT Astra Serif"/>
          <w:sz w:val="28"/>
          <w:szCs w:val="28"/>
        </w:rPr>
        <w:t>при наличии срочных медицинских показаний для дальнейшего оказания медицинской помощи бригадой скорой медицинской помощи осуществляется экстренная транспортировка больных и пострадавших в дежурный стационар. Госпитализация осуществляется по сопроводительному листу врача (фельдшера) скорой помощи;</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lastRenderedPageBreak/>
        <w:t>-</w:t>
      </w:r>
      <w:r w:rsidR="000A4646">
        <w:rPr>
          <w:rFonts w:ascii="PT Astra Serif" w:eastAsia="Calibri" w:hAnsi="PT Astra Serif"/>
          <w:sz w:val="28"/>
          <w:szCs w:val="28"/>
        </w:rPr>
        <w:t> </w:t>
      </w:r>
      <w:r w:rsidRPr="00BD5926">
        <w:rPr>
          <w:rFonts w:ascii="PT Astra Serif" w:eastAsia="Calibri" w:hAnsi="PT Astra Serif"/>
          <w:sz w:val="28"/>
          <w:szCs w:val="28"/>
        </w:rPr>
        <w:t>сведения о больных, не нуждающихся в госпитализации, но состояние которых требует динамического наблюдения, коррекции лечения, ежедневно передаются в поликлинику по месту жительства;</w:t>
      </w:r>
    </w:p>
    <w:p w:rsidR="00C470D8" w:rsidRPr="00BD5926" w:rsidRDefault="00C470D8" w:rsidP="000A4646">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w:t>
      </w:r>
      <w:r w:rsidR="000A4646">
        <w:rPr>
          <w:rFonts w:ascii="PT Astra Serif" w:eastAsia="Calibri" w:hAnsi="PT Astra Serif"/>
          <w:sz w:val="28"/>
          <w:szCs w:val="28"/>
        </w:rPr>
        <w:t> </w:t>
      </w:r>
      <w:r w:rsidRPr="00BD5926">
        <w:rPr>
          <w:rFonts w:ascii="PT Astra Serif" w:eastAsia="Calibri" w:hAnsi="PT Astra Serif"/>
          <w:sz w:val="28"/>
          <w:szCs w:val="28"/>
        </w:rPr>
        <w:t>станции (отделения) скорой медицинской помощи выдают устные справки при личном обращении населения или по телефону о месте нахождения больных и пострадавших. По письменному заявлению пациентам или их законным представителям выдаются справки произвольной формы с указанием даты, времени обращения, диагноза, проведенных обследований, оказанной помощи и рекомендаций по дальнейшему лечению или копии карт вызова.</w:t>
      </w:r>
    </w:p>
    <w:p w:rsidR="00C470D8" w:rsidRPr="00BD5926" w:rsidRDefault="00C470D8" w:rsidP="001D62BB">
      <w:pPr>
        <w:autoSpaceDE w:val="0"/>
        <w:autoSpaceDN w:val="0"/>
        <w:adjustRightInd w:val="0"/>
        <w:jc w:val="both"/>
        <w:rPr>
          <w:rFonts w:ascii="PT Astra Serif" w:eastAsia="Calibri" w:hAnsi="PT Astra Serif"/>
          <w:sz w:val="28"/>
          <w:szCs w:val="28"/>
        </w:rPr>
      </w:pPr>
    </w:p>
    <w:p w:rsidR="00C470D8" w:rsidRPr="00BD5926" w:rsidRDefault="00C470D8" w:rsidP="00C470D8">
      <w:pPr>
        <w:autoSpaceDE w:val="0"/>
        <w:autoSpaceDN w:val="0"/>
        <w:adjustRightInd w:val="0"/>
        <w:jc w:val="center"/>
        <w:outlineLvl w:val="0"/>
        <w:rPr>
          <w:rFonts w:ascii="PT Astra Serif" w:eastAsia="Calibri" w:hAnsi="PT Astra Serif"/>
          <w:b/>
          <w:sz w:val="28"/>
          <w:szCs w:val="28"/>
        </w:rPr>
      </w:pPr>
      <w:r w:rsidRPr="00BD5926">
        <w:rPr>
          <w:rFonts w:ascii="PT Astra Serif" w:eastAsia="Calibri" w:hAnsi="PT Astra Serif"/>
          <w:b/>
          <w:sz w:val="28"/>
          <w:szCs w:val="28"/>
        </w:rPr>
        <w:t>VII. Условия размещения пациентов в маломестных палатах</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(боксах) по медицинским и (или) эпидемиологическим</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показаниям, установленным Министерством здравоохранения</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Российской Федерации</w:t>
      </w:r>
    </w:p>
    <w:p w:rsidR="00C470D8" w:rsidRPr="00BD5926" w:rsidRDefault="00C470D8" w:rsidP="00C470D8">
      <w:pPr>
        <w:autoSpaceDE w:val="0"/>
        <w:autoSpaceDN w:val="0"/>
        <w:adjustRightInd w:val="0"/>
        <w:ind w:firstLine="540"/>
        <w:jc w:val="both"/>
        <w:rPr>
          <w:rFonts w:ascii="PT Astra Serif" w:eastAsia="Calibri" w:hAnsi="PT Astra Serif"/>
          <w:b/>
          <w:sz w:val="28"/>
          <w:szCs w:val="28"/>
        </w:rPr>
      </w:pPr>
    </w:p>
    <w:p w:rsidR="00C470D8" w:rsidRPr="00BD5926" w:rsidRDefault="00C470D8" w:rsidP="00634FD2">
      <w:pPr>
        <w:autoSpaceDE w:val="0"/>
        <w:autoSpaceDN w:val="0"/>
        <w:adjustRightInd w:val="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7.1.</w:t>
      </w:r>
      <w:r w:rsidR="00634FD2">
        <w:rPr>
          <w:rFonts w:ascii="PT Astra Serif" w:eastAsia="Calibri" w:hAnsi="PT Astra Serif"/>
          <w:sz w:val="28"/>
          <w:szCs w:val="28"/>
        </w:rPr>
        <w:t> </w:t>
      </w:r>
      <w:r w:rsidRPr="00BD5926">
        <w:rPr>
          <w:rFonts w:ascii="PT Astra Serif" w:eastAsia="Calibri" w:hAnsi="PT Astra Serif"/>
          <w:sz w:val="28"/>
          <w:szCs w:val="28"/>
        </w:rPr>
        <w:t xml:space="preserve">Пациенты размещаются в маломестных палатах не более 2 мест (боксах) при наличии медицинских и (или) эпидемиологических показаний, установленных </w:t>
      </w:r>
      <w:hyperlink r:id="rId22" w:history="1">
        <w:r w:rsidRPr="00BD5926">
          <w:rPr>
            <w:rFonts w:ascii="PT Astra Serif" w:eastAsia="Calibri" w:hAnsi="PT Astra Serif"/>
            <w:sz w:val="28"/>
            <w:szCs w:val="28"/>
          </w:rPr>
          <w:t>приказом</w:t>
        </w:r>
      </w:hyperlink>
      <w:r w:rsidRPr="00BD5926">
        <w:rPr>
          <w:rFonts w:ascii="PT Astra Serif" w:eastAsia="Calibri" w:hAnsi="PT Astra Serif"/>
          <w:sz w:val="28"/>
          <w:szCs w:val="28"/>
        </w:rPr>
        <w:t xml:space="preserve"> Министерства здравоохранения и социального развития Российской</w:t>
      </w:r>
      <w:r w:rsidR="001D62BB" w:rsidRPr="00BD5926">
        <w:rPr>
          <w:rFonts w:ascii="PT Astra Serif" w:eastAsia="Calibri" w:hAnsi="PT Astra Serif"/>
          <w:sz w:val="28"/>
          <w:szCs w:val="28"/>
        </w:rPr>
        <w:t xml:space="preserve"> Федерации от 15 мая 2012 года № 535н «</w:t>
      </w:r>
      <w:r w:rsidRPr="00BD5926">
        <w:rPr>
          <w:rFonts w:ascii="PT Astra Serif" w:eastAsia="Calibri" w:hAnsi="PT Astra Serif"/>
          <w:sz w:val="28"/>
          <w:szCs w:val="28"/>
        </w:rPr>
        <w:t>Об утверждении перечня медицинских и эпидемиологических показаний к размещению пациентов</w:t>
      </w:r>
      <w:r w:rsidR="001D62BB" w:rsidRPr="00BD5926">
        <w:rPr>
          <w:rFonts w:ascii="PT Astra Serif" w:eastAsia="Calibri" w:hAnsi="PT Astra Serif"/>
          <w:sz w:val="28"/>
          <w:szCs w:val="28"/>
        </w:rPr>
        <w:t xml:space="preserve"> в маломестных палатах (боксах)»</w:t>
      </w:r>
      <w:r w:rsidRPr="00BD5926">
        <w:rPr>
          <w:rFonts w:ascii="PT Astra Serif" w:eastAsia="Calibri" w:hAnsi="PT Astra Serif"/>
          <w:sz w:val="28"/>
          <w:szCs w:val="28"/>
        </w:rPr>
        <w:t>.</w:t>
      </w:r>
    </w:p>
    <w:p w:rsidR="00C470D8" w:rsidRPr="00BD5926" w:rsidRDefault="00C470D8" w:rsidP="00634FD2">
      <w:pPr>
        <w:autoSpaceDE w:val="0"/>
        <w:autoSpaceDN w:val="0"/>
        <w:adjustRightInd w:val="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Размещение пациентов в маломестных палатах при наличии медицинских и (ил</w:t>
      </w:r>
      <w:r w:rsidR="00BF0DCF">
        <w:rPr>
          <w:rFonts w:ascii="PT Astra Serif" w:eastAsia="Calibri" w:hAnsi="PT Astra Serif"/>
          <w:sz w:val="28"/>
          <w:szCs w:val="28"/>
        </w:rPr>
        <w:t>и) эпидемиологических показаний</w:t>
      </w:r>
      <w:r w:rsidRPr="00BD5926">
        <w:rPr>
          <w:rFonts w:ascii="PT Astra Serif" w:eastAsia="Calibri" w:hAnsi="PT Astra Serif"/>
          <w:sz w:val="28"/>
          <w:szCs w:val="28"/>
        </w:rPr>
        <w:t xml:space="preserve"> о</w:t>
      </w:r>
      <w:r w:rsidR="00BF0DCF">
        <w:rPr>
          <w:rFonts w:ascii="PT Astra Serif" w:eastAsia="Calibri" w:hAnsi="PT Astra Serif"/>
          <w:sz w:val="28"/>
          <w:szCs w:val="28"/>
        </w:rPr>
        <w:t>существляется в соответствии с С</w:t>
      </w:r>
      <w:r w:rsidRPr="00BD5926">
        <w:rPr>
          <w:rFonts w:ascii="PT Astra Serif" w:eastAsia="Calibri" w:hAnsi="PT Astra Serif"/>
          <w:sz w:val="28"/>
          <w:szCs w:val="28"/>
        </w:rPr>
        <w:t xml:space="preserve">анитарно-эпидемиологическими </w:t>
      </w:r>
      <w:hyperlink r:id="rId23" w:history="1">
        <w:r w:rsidRPr="00BD5926">
          <w:rPr>
            <w:rFonts w:ascii="PT Astra Serif" w:eastAsia="Calibri" w:hAnsi="PT Astra Serif"/>
            <w:sz w:val="28"/>
            <w:szCs w:val="28"/>
          </w:rPr>
          <w:t>правилами и нормативами</w:t>
        </w:r>
      </w:hyperlink>
      <w:r w:rsidRPr="00BD5926">
        <w:rPr>
          <w:rFonts w:ascii="PT Astra Serif" w:eastAsia="Calibri" w:hAnsi="PT Astra Serif"/>
          <w:sz w:val="28"/>
          <w:szCs w:val="28"/>
        </w:rPr>
        <w:t>, утвержденными постановлением Главного государственного санитарного врача Российской</w:t>
      </w:r>
      <w:r w:rsidR="001D62BB" w:rsidRPr="00BD5926">
        <w:rPr>
          <w:rFonts w:ascii="PT Astra Serif" w:eastAsia="Calibri" w:hAnsi="PT Astra Serif"/>
          <w:sz w:val="28"/>
          <w:szCs w:val="28"/>
        </w:rPr>
        <w:t xml:space="preserve"> Федерации от 18 мая 2010 года № 58 «</w:t>
      </w:r>
      <w:r w:rsidRPr="00BD5926">
        <w:rPr>
          <w:rFonts w:ascii="PT Astra Serif" w:eastAsia="Calibri" w:hAnsi="PT Astra Serif"/>
          <w:sz w:val="28"/>
          <w:szCs w:val="28"/>
        </w:rPr>
        <w:t xml:space="preserve">Об утверждении СанПиН 2.1.3.2630-10 </w:t>
      </w:r>
      <w:r w:rsidR="000319F6">
        <w:rPr>
          <w:rFonts w:ascii="PT Astra Serif" w:eastAsia="Calibri" w:hAnsi="PT Astra Serif"/>
          <w:sz w:val="28"/>
          <w:szCs w:val="28"/>
        </w:rPr>
        <w:t>«</w:t>
      </w:r>
      <w:r w:rsidRPr="00BD5926">
        <w:rPr>
          <w:rFonts w:ascii="PT Astra Serif" w:eastAsia="Calibri" w:hAnsi="PT Astra Serif"/>
          <w:sz w:val="28"/>
          <w:szCs w:val="28"/>
        </w:rPr>
        <w:t>Санитарно-эпидемиологические требования к организациям, осуществ</w:t>
      </w:r>
      <w:r w:rsidR="001D62BB" w:rsidRPr="00BD5926">
        <w:rPr>
          <w:rFonts w:ascii="PT Astra Serif" w:eastAsia="Calibri" w:hAnsi="PT Astra Serif"/>
          <w:sz w:val="28"/>
          <w:szCs w:val="28"/>
        </w:rPr>
        <w:t>ляющим медицинскую деятельность»</w:t>
      </w:r>
      <w:r w:rsidRPr="00BD5926">
        <w:rPr>
          <w:rFonts w:ascii="PT Astra Serif" w:eastAsia="Calibri" w:hAnsi="PT Astra Serif"/>
          <w:sz w:val="28"/>
          <w:szCs w:val="28"/>
        </w:rPr>
        <w:t>.</w:t>
      </w:r>
    </w:p>
    <w:p w:rsidR="00C470D8" w:rsidRPr="00BD5926" w:rsidRDefault="00C470D8" w:rsidP="00634FD2">
      <w:pPr>
        <w:autoSpaceDE w:val="0"/>
        <w:autoSpaceDN w:val="0"/>
        <w:adjustRightInd w:val="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Обязательными условиями пребывания в маломестной палате (боксе) являются:</w:t>
      </w:r>
    </w:p>
    <w:p w:rsidR="00C470D8" w:rsidRPr="00BD5926" w:rsidRDefault="00C470D8" w:rsidP="00634FD2">
      <w:pPr>
        <w:autoSpaceDE w:val="0"/>
        <w:autoSpaceDN w:val="0"/>
        <w:adjustRightInd w:val="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 изоляция больных от внешних воздействующих факторов, а в случаях инфекцион</w:t>
      </w:r>
      <w:r w:rsidR="00BF0DCF">
        <w:rPr>
          <w:rFonts w:ascii="PT Astra Serif" w:eastAsia="Calibri" w:hAnsi="PT Astra Serif"/>
          <w:sz w:val="28"/>
          <w:szCs w:val="28"/>
        </w:rPr>
        <w:t>ных заболеваний</w:t>
      </w:r>
      <w:r w:rsidR="00AF5FD3">
        <w:rPr>
          <w:rFonts w:ascii="PT Astra Serif" w:eastAsia="Calibri" w:hAnsi="PT Astra Serif"/>
          <w:sz w:val="28"/>
          <w:szCs w:val="28"/>
        </w:rPr>
        <w:t xml:space="preserve"> – </w:t>
      </w:r>
      <w:r w:rsidRPr="00BD5926">
        <w:rPr>
          <w:rFonts w:ascii="PT Astra Serif" w:eastAsia="Calibri" w:hAnsi="PT Astra Serif"/>
          <w:sz w:val="28"/>
          <w:szCs w:val="28"/>
        </w:rPr>
        <w:t>предупреждение заражения окружающих;</w:t>
      </w:r>
    </w:p>
    <w:p w:rsidR="00C470D8" w:rsidRPr="00BD5926" w:rsidRDefault="00BF0DCF" w:rsidP="00634FD2">
      <w:pPr>
        <w:autoSpaceDE w:val="0"/>
        <w:autoSpaceDN w:val="0"/>
        <w:adjustRightInd w:val="0"/>
        <w:ind w:firstLine="709"/>
        <w:contextualSpacing/>
        <w:jc w:val="both"/>
        <w:rPr>
          <w:rFonts w:ascii="PT Astra Serif" w:eastAsia="Calibri" w:hAnsi="PT Astra Serif"/>
          <w:sz w:val="28"/>
          <w:szCs w:val="28"/>
        </w:rPr>
      </w:pPr>
      <w:r>
        <w:rPr>
          <w:rFonts w:ascii="PT Astra Serif" w:eastAsia="Calibri" w:hAnsi="PT Astra Serif"/>
          <w:sz w:val="28"/>
          <w:szCs w:val="28"/>
        </w:rPr>
        <w:t>- соблюдение действующих С</w:t>
      </w:r>
      <w:r w:rsidR="00C470D8" w:rsidRPr="00BD5926">
        <w:rPr>
          <w:rFonts w:ascii="PT Astra Serif" w:eastAsia="Calibri" w:hAnsi="PT Astra Serif"/>
          <w:sz w:val="28"/>
          <w:szCs w:val="28"/>
        </w:rPr>
        <w:t>анитарно-гигиенических норм и правил при уборке и дезинфекции помещений и окружающих предметов в маломестных палатах (боксах).</w:t>
      </w:r>
    </w:p>
    <w:p w:rsidR="00C470D8" w:rsidRPr="00BD5926" w:rsidRDefault="00C470D8" w:rsidP="00634FD2">
      <w:pPr>
        <w:autoSpaceDE w:val="0"/>
        <w:autoSpaceDN w:val="0"/>
        <w:adjustRightInd w:val="0"/>
        <w:ind w:firstLine="709"/>
        <w:jc w:val="both"/>
        <w:rPr>
          <w:rFonts w:ascii="PT Astra Serif" w:eastAsia="Calibri" w:hAnsi="PT Astra Serif"/>
          <w:sz w:val="28"/>
          <w:szCs w:val="28"/>
        </w:rPr>
      </w:pPr>
    </w:p>
    <w:p w:rsidR="00C470D8" w:rsidRPr="00BD5926" w:rsidRDefault="00C470D8" w:rsidP="00C470D8">
      <w:pPr>
        <w:autoSpaceDE w:val="0"/>
        <w:autoSpaceDN w:val="0"/>
        <w:adjustRightInd w:val="0"/>
        <w:jc w:val="center"/>
        <w:outlineLvl w:val="0"/>
        <w:rPr>
          <w:rFonts w:ascii="PT Astra Serif" w:eastAsia="Calibri" w:hAnsi="PT Astra Serif"/>
          <w:b/>
          <w:sz w:val="28"/>
          <w:szCs w:val="28"/>
        </w:rPr>
      </w:pPr>
      <w:r w:rsidRPr="00BD5926">
        <w:rPr>
          <w:rFonts w:ascii="PT Astra Serif" w:eastAsia="Calibri" w:hAnsi="PT Astra Serif"/>
          <w:b/>
          <w:sz w:val="28"/>
          <w:szCs w:val="28"/>
        </w:rPr>
        <w:t>VIII. Условия предоставления детям-сиротам и детям,</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оставшимся без попечения родителей, в случае выявления</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у них заболеваний медицинской помощи всех видов, включая</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специализированную, в том числе высокотехнологичную,</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медицинскую помощь, а также медицинскую реабилитацию</w:t>
      </w:r>
    </w:p>
    <w:p w:rsidR="00C470D8" w:rsidRPr="00BD5926" w:rsidRDefault="00C470D8" w:rsidP="00C470D8">
      <w:pPr>
        <w:autoSpaceDE w:val="0"/>
        <w:autoSpaceDN w:val="0"/>
        <w:adjustRightInd w:val="0"/>
        <w:ind w:firstLine="540"/>
        <w:jc w:val="both"/>
        <w:rPr>
          <w:rFonts w:ascii="PT Astra Serif" w:eastAsia="Calibri" w:hAnsi="PT Astra Serif"/>
          <w:sz w:val="28"/>
          <w:szCs w:val="28"/>
        </w:rPr>
      </w:pPr>
    </w:p>
    <w:p w:rsidR="00C470D8" w:rsidRPr="00BD5926" w:rsidRDefault="00C470D8" w:rsidP="00634FD2">
      <w:pPr>
        <w:autoSpaceDE w:val="0"/>
        <w:autoSpaceDN w:val="0"/>
        <w:adjustRightInd w:val="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8.1.</w:t>
      </w:r>
      <w:r w:rsidR="00634FD2">
        <w:rPr>
          <w:rFonts w:ascii="PT Astra Serif" w:eastAsia="Calibri" w:hAnsi="PT Astra Serif"/>
          <w:sz w:val="28"/>
          <w:szCs w:val="28"/>
        </w:rPr>
        <w:t> </w:t>
      </w:r>
      <w:r w:rsidRPr="00BD5926">
        <w:rPr>
          <w:rFonts w:ascii="PT Astra Serif" w:eastAsia="Calibri" w:hAnsi="PT Astra Serif"/>
          <w:sz w:val="28"/>
          <w:szCs w:val="28"/>
        </w:rPr>
        <w:t xml:space="preserve">Первичная специализированная медико-санитарная помощь, специализированная, в том числе высокотехнологичная, медицинская помощь, </w:t>
      </w:r>
      <w:r w:rsidRPr="00BD5926">
        <w:rPr>
          <w:rFonts w:ascii="PT Astra Serif" w:eastAsia="Calibri" w:hAnsi="PT Astra Serif"/>
          <w:sz w:val="28"/>
          <w:szCs w:val="28"/>
        </w:rPr>
        <w:lastRenderedPageBreak/>
        <w:t>а также медицинская реабилитация детям-сиротам и детям, оставшимся б</w:t>
      </w:r>
      <w:r w:rsidR="00BF0DCF">
        <w:rPr>
          <w:rFonts w:ascii="PT Astra Serif" w:eastAsia="Calibri" w:hAnsi="PT Astra Serif"/>
          <w:sz w:val="28"/>
          <w:szCs w:val="28"/>
        </w:rPr>
        <w:t>ез попечения родителей (далее</w:t>
      </w:r>
      <w:r w:rsidR="00AF5FD3">
        <w:rPr>
          <w:rFonts w:ascii="PT Astra Serif" w:eastAsia="Calibri" w:hAnsi="PT Astra Serif"/>
          <w:sz w:val="28"/>
          <w:szCs w:val="28"/>
        </w:rPr>
        <w:t xml:space="preserve"> – </w:t>
      </w:r>
      <w:r w:rsidRPr="00BD5926">
        <w:rPr>
          <w:rFonts w:ascii="PT Astra Serif" w:eastAsia="Calibri" w:hAnsi="PT Astra Serif"/>
          <w:sz w:val="28"/>
          <w:szCs w:val="28"/>
        </w:rPr>
        <w:t>несовершеннолетние), в случае выявления у них заболеваний оказывается в соответствии с порядками оказания медицинской помощи и на основе стандартов медицинской помощи.</w:t>
      </w:r>
    </w:p>
    <w:p w:rsidR="00C470D8" w:rsidRPr="00BD5926" w:rsidRDefault="00C470D8" w:rsidP="00634FD2">
      <w:pPr>
        <w:autoSpaceDE w:val="0"/>
        <w:autoSpaceDN w:val="0"/>
        <w:adjustRightInd w:val="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8.2.</w:t>
      </w:r>
      <w:r w:rsidR="00634FD2">
        <w:rPr>
          <w:rFonts w:ascii="PT Astra Serif" w:eastAsia="Calibri" w:hAnsi="PT Astra Serif"/>
          <w:sz w:val="28"/>
          <w:szCs w:val="28"/>
        </w:rPr>
        <w:t> </w:t>
      </w:r>
      <w:r w:rsidRPr="00BD5926">
        <w:rPr>
          <w:rFonts w:ascii="PT Astra Serif" w:eastAsia="Calibri" w:hAnsi="PT Astra Serif"/>
          <w:sz w:val="28"/>
          <w:szCs w:val="28"/>
        </w:rPr>
        <w:t>В случае выявления у несовершеннолетнего заболевания по результатам проведенного медицинского обследования, диспансеризации, при наличии медицинских показаний к оказанию первичной специализированной медико-санитарной помощи или специализированной медицинской помощи лечащий врач (врач-специалист по профилю заболевания) медицинской организации, оказывающей первичную медико-санитарную помощь и (или) первичную специализированную медико-санитарную помощь, в том числе проводящей диспансеризацию несовершеннолетних, направляет несовершеннолетнего для оказания специализированной медицинской помощи в медицинскую организацию автономного округа или при невозможности оказания специализированной, в том числе высокотехнологичной, медицинской помощи, а также медицинской реабилитации в медицинской организации автономного округа, в федеральные медицинские организации и медицинские организации других субъектов Российской Федерации, расположенные за пределами автономного округа, в порядке, установленном постановлением Правительства автономного округа.</w:t>
      </w:r>
    </w:p>
    <w:p w:rsidR="00C470D8" w:rsidRPr="00BD5926" w:rsidRDefault="00C470D8" w:rsidP="00634FD2">
      <w:pPr>
        <w:autoSpaceDE w:val="0"/>
        <w:autoSpaceDN w:val="0"/>
        <w:adjustRightInd w:val="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8.3.</w:t>
      </w:r>
      <w:r w:rsidR="00634FD2">
        <w:rPr>
          <w:rFonts w:ascii="PT Astra Serif" w:eastAsia="Calibri" w:hAnsi="PT Astra Serif"/>
          <w:sz w:val="28"/>
          <w:szCs w:val="28"/>
        </w:rPr>
        <w:t> </w:t>
      </w:r>
      <w:r w:rsidRPr="00BD5926">
        <w:rPr>
          <w:rFonts w:ascii="PT Astra Serif" w:eastAsia="Calibri" w:hAnsi="PT Astra Serif"/>
          <w:sz w:val="28"/>
          <w:szCs w:val="28"/>
        </w:rPr>
        <w:t>В случае определения у несовершеннолетнего медицинских показаний к оказанию высокотехнологичной медицинской помощи медицинская организация, в которой несовершеннолетний проходит диагностику и лечение в рамках оказания первичной специализированной медико-санитарной помощи и (или) специализированной медицинской помощи, в течение 10 рабочих дней со дня определения указанных показаний готовит комплект документов, необходимый для оказания высокотехнологичной медицинской помощи, в порядке, установленном Министерством здравоохранения Российской Федерации, и представляет его:</w:t>
      </w:r>
    </w:p>
    <w:p w:rsidR="00C470D8" w:rsidRPr="00BD5926" w:rsidRDefault="00C470D8" w:rsidP="00634FD2">
      <w:pPr>
        <w:autoSpaceDE w:val="0"/>
        <w:autoSpaceDN w:val="0"/>
        <w:adjustRightInd w:val="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1)</w:t>
      </w:r>
      <w:r w:rsidR="00634FD2">
        <w:rPr>
          <w:rFonts w:ascii="PT Astra Serif" w:eastAsia="Calibri" w:hAnsi="PT Astra Serif"/>
          <w:sz w:val="28"/>
          <w:szCs w:val="28"/>
        </w:rPr>
        <w:t> </w:t>
      </w:r>
      <w:r w:rsidRPr="00BD5926">
        <w:rPr>
          <w:rFonts w:ascii="PT Astra Serif" w:eastAsia="Calibri" w:hAnsi="PT Astra Serif"/>
          <w:sz w:val="28"/>
          <w:szCs w:val="28"/>
        </w:rPr>
        <w:t>в медицинскую организацию, включенную в реестр медицинских организаций, осуществляющих деятельность в сфере обязательного медицинского страхования, в случае оказания высокотехнологичной медицинской помощи, включенной в базовую программу обязательного медицинского страхования;</w:t>
      </w:r>
    </w:p>
    <w:p w:rsidR="00C470D8" w:rsidRPr="00BD5926" w:rsidRDefault="00C470D8" w:rsidP="00634FD2">
      <w:pPr>
        <w:autoSpaceDE w:val="0"/>
        <w:autoSpaceDN w:val="0"/>
        <w:adjustRightInd w:val="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2) в департамент здравоохранения автономного округа в случае оказания высокотехнологичной медицинской помощи, не включенной в базовую программу обязательного медицинского страхования.</w:t>
      </w:r>
    </w:p>
    <w:p w:rsidR="00C470D8" w:rsidRPr="00BD5926" w:rsidRDefault="00C470D8" w:rsidP="00634FD2">
      <w:pPr>
        <w:autoSpaceDE w:val="0"/>
        <w:autoSpaceDN w:val="0"/>
        <w:adjustRightInd w:val="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8.4.</w:t>
      </w:r>
      <w:r w:rsidR="00634FD2">
        <w:rPr>
          <w:rFonts w:ascii="PT Astra Serif" w:eastAsia="Calibri" w:hAnsi="PT Astra Serif"/>
          <w:sz w:val="28"/>
          <w:szCs w:val="28"/>
        </w:rPr>
        <w:t> </w:t>
      </w:r>
      <w:r w:rsidRPr="00BD5926">
        <w:rPr>
          <w:rFonts w:ascii="PT Astra Serif" w:eastAsia="Calibri" w:hAnsi="PT Astra Serif"/>
          <w:sz w:val="28"/>
          <w:szCs w:val="28"/>
        </w:rPr>
        <w:t>При установлении показаний для оказания специализированной медицинской помощи в экстренной форме, а также при наличии эпидемических показаний несовершеннолетний доставляется выездной бригадой скорой медицинской помощи в медицинскую организацию, оказывающую специализированную медицинскую помощь, незамедлительно.</w:t>
      </w:r>
    </w:p>
    <w:p w:rsidR="00C470D8" w:rsidRPr="00BD5926" w:rsidRDefault="00C470D8" w:rsidP="00634FD2">
      <w:pPr>
        <w:autoSpaceDE w:val="0"/>
        <w:autoSpaceDN w:val="0"/>
        <w:adjustRightInd w:val="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8.5.</w:t>
      </w:r>
      <w:r w:rsidR="00634FD2">
        <w:rPr>
          <w:rFonts w:ascii="PT Astra Serif" w:eastAsia="Calibri" w:hAnsi="PT Astra Serif"/>
          <w:sz w:val="28"/>
          <w:szCs w:val="28"/>
        </w:rPr>
        <w:t> </w:t>
      </w:r>
      <w:r w:rsidRPr="00BD5926">
        <w:rPr>
          <w:rFonts w:ascii="PT Astra Serif" w:eastAsia="Calibri" w:hAnsi="PT Astra Serif"/>
          <w:sz w:val="28"/>
          <w:szCs w:val="28"/>
        </w:rPr>
        <w:t xml:space="preserve">Предоставление специализированной, в том числе высокотехнологичной, медицинской помощи, а также медицинской </w:t>
      </w:r>
      <w:r w:rsidRPr="00BD5926">
        <w:rPr>
          <w:rFonts w:ascii="PT Astra Serif" w:eastAsia="Calibri" w:hAnsi="PT Astra Serif"/>
          <w:sz w:val="28"/>
          <w:szCs w:val="28"/>
        </w:rPr>
        <w:lastRenderedPageBreak/>
        <w:t>реабилитации детям-сиротам и детям, оставшимся без попечения родителей, осуществляется в приоритетном порядке.</w:t>
      </w:r>
    </w:p>
    <w:p w:rsidR="00C470D8" w:rsidRPr="00BD5926" w:rsidRDefault="00C470D8" w:rsidP="00C470D8">
      <w:pPr>
        <w:autoSpaceDE w:val="0"/>
        <w:autoSpaceDN w:val="0"/>
        <w:adjustRightInd w:val="0"/>
        <w:ind w:firstLine="540"/>
        <w:jc w:val="both"/>
        <w:rPr>
          <w:rFonts w:ascii="PT Astra Serif" w:eastAsia="Calibri" w:hAnsi="PT Astra Serif"/>
          <w:sz w:val="28"/>
          <w:szCs w:val="28"/>
        </w:rPr>
      </w:pPr>
    </w:p>
    <w:p w:rsidR="00C470D8" w:rsidRPr="00BD5926" w:rsidRDefault="00C470D8" w:rsidP="00C470D8">
      <w:pPr>
        <w:autoSpaceDE w:val="0"/>
        <w:autoSpaceDN w:val="0"/>
        <w:adjustRightInd w:val="0"/>
        <w:jc w:val="center"/>
        <w:outlineLvl w:val="0"/>
        <w:rPr>
          <w:rFonts w:ascii="PT Astra Serif" w:eastAsia="Calibri" w:hAnsi="PT Astra Serif"/>
          <w:b/>
          <w:sz w:val="28"/>
          <w:szCs w:val="28"/>
        </w:rPr>
      </w:pPr>
      <w:r w:rsidRPr="00BD5926">
        <w:rPr>
          <w:rFonts w:ascii="PT Astra Serif" w:eastAsia="Calibri" w:hAnsi="PT Astra Serif"/>
          <w:b/>
          <w:sz w:val="28"/>
          <w:szCs w:val="28"/>
        </w:rPr>
        <w:t>IX. Порядок предоставления транспортных услуг</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при сопровождении медицинским работником пациента,</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находящегося на лечении в стационарных условиях, в целях</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выполнения порядков оказания медицинской помощи и стандартов</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медицинской помощи в случае необходимости проведения такому</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пациенту диагностических исследований при отсутствии</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возможности их проведения медицинской организацией,</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оказывающей медицинскую помощь пациенту</w:t>
      </w:r>
    </w:p>
    <w:p w:rsidR="00C470D8" w:rsidRPr="00BD5926" w:rsidRDefault="00C470D8" w:rsidP="00C470D8">
      <w:pPr>
        <w:autoSpaceDE w:val="0"/>
        <w:autoSpaceDN w:val="0"/>
        <w:adjustRightInd w:val="0"/>
        <w:ind w:firstLine="540"/>
        <w:jc w:val="both"/>
        <w:rPr>
          <w:rFonts w:ascii="PT Astra Serif" w:eastAsia="Calibri" w:hAnsi="PT Astra Serif"/>
          <w:b/>
          <w:sz w:val="28"/>
          <w:szCs w:val="28"/>
        </w:rPr>
      </w:pPr>
    </w:p>
    <w:p w:rsidR="00C470D8" w:rsidRPr="00BD5926" w:rsidRDefault="00C470D8" w:rsidP="00634FD2">
      <w:pPr>
        <w:autoSpaceDE w:val="0"/>
        <w:autoSpaceDN w:val="0"/>
        <w:adjustRightInd w:val="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9.1.</w:t>
      </w:r>
      <w:r w:rsidR="00634FD2">
        <w:rPr>
          <w:rFonts w:ascii="PT Astra Serif" w:eastAsia="Calibri" w:hAnsi="PT Astra Serif"/>
          <w:sz w:val="28"/>
          <w:szCs w:val="28"/>
        </w:rPr>
        <w:t> </w:t>
      </w:r>
      <w:r w:rsidRPr="00BD5926">
        <w:rPr>
          <w:rFonts w:ascii="PT Astra Serif" w:eastAsia="Calibri" w:hAnsi="PT Astra Serif"/>
          <w:sz w:val="28"/>
          <w:szCs w:val="28"/>
        </w:rPr>
        <w:t>В целях выполнения порядков оказания медицинской помощи и стандартов медицинской помощи, утвержденных Министерством здравоохранения Российской Федерации, в случае необходимости проведения пациенту диагностических исследований (при отсутствии возможности их проведения медицинской организацией, оказывающей медицинскую помощь пациенту) транспортные услуги при сопровождении медицинским работником пациента, находящегося на лечении в стационарных условиях, оказываются:</w:t>
      </w:r>
    </w:p>
    <w:p w:rsidR="00C470D8" w:rsidRPr="00BD5926" w:rsidRDefault="00C470D8" w:rsidP="00634FD2">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9.1.1.</w:t>
      </w:r>
      <w:r w:rsidR="00634FD2">
        <w:rPr>
          <w:rFonts w:ascii="PT Astra Serif" w:eastAsia="Calibri" w:hAnsi="PT Astra Serif"/>
          <w:sz w:val="28"/>
          <w:szCs w:val="28"/>
        </w:rPr>
        <w:t> </w:t>
      </w:r>
      <w:r w:rsidRPr="00BD5926">
        <w:rPr>
          <w:rFonts w:ascii="PT Astra Serif" w:eastAsia="Calibri" w:hAnsi="PT Astra Serif"/>
          <w:sz w:val="28"/>
          <w:szCs w:val="28"/>
        </w:rPr>
        <w:t>санитарным транспортом медицинской организации, в котором отсутствуют необходимые диагностические возможности. Медицинское сопровождение при этом обеспечивается также указанной выше медицинской организацией;</w:t>
      </w:r>
    </w:p>
    <w:p w:rsidR="00C470D8" w:rsidRPr="00BD5926" w:rsidRDefault="00C470D8" w:rsidP="00634FD2">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9.1.2.</w:t>
      </w:r>
      <w:r w:rsidR="00634FD2">
        <w:rPr>
          <w:rFonts w:ascii="PT Astra Serif" w:eastAsia="Calibri" w:hAnsi="PT Astra Serif"/>
          <w:sz w:val="28"/>
          <w:szCs w:val="28"/>
        </w:rPr>
        <w:t> </w:t>
      </w:r>
      <w:r w:rsidRPr="00BD5926">
        <w:rPr>
          <w:rFonts w:ascii="PT Astra Serif" w:eastAsia="Calibri" w:hAnsi="PT Astra Serif"/>
          <w:sz w:val="28"/>
          <w:szCs w:val="28"/>
        </w:rPr>
        <w:t>в случае необходимости перевозки пациента транспортом, оснащенным специальным медицинским оборудованием, аппаратурой слежения с привлечением медицинских работников, обученных оказанию скорой (неотложной) медицинской помощи, таковые транспортные услуги могут предоставляться службой (подразделениями) скорой (неотложной) медицинской помощи.</w:t>
      </w:r>
    </w:p>
    <w:p w:rsidR="00C470D8" w:rsidRPr="00BD5926" w:rsidRDefault="00C470D8" w:rsidP="00634FD2">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9.2. При невозможности проведения требующихся специальных методов диагностики и лечения в медицинской организации, куда был госпитализирован больной, после стабилизации его состояния пациент в максимально короткий срок переводится в ту медицинскую организацию, где необходимые медицинские услуги могут быть проведены в полном объеме. Госпитализация больного в стационар, перевод из одной медицинской организации в другую осуществляются в соответствии с порядками оказания медицинской помощи по соответствующему профилю (медицинская эвакуация).</w:t>
      </w:r>
    </w:p>
    <w:p w:rsidR="00C470D8" w:rsidRPr="00BD5926" w:rsidRDefault="00C470D8" w:rsidP="00634FD2">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Медицинское сопровождение обеспе</w:t>
      </w:r>
      <w:r w:rsidR="000319F6">
        <w:rPr>
          <w:rFonts w:ascii="PT Astra Serif" w:eastAsia="Calibri" w:hAnsi="PT Astra Serif"/>
          <w:sz w:val="28"/>
          <w:szCs w:val="28"/>
        </w:rPr>
        <w:t>чивается принимающей стороной («на себя»</w:t>
      </w:r>
      <w:r w:rsidRPr="00BD5926">
        <w:rPr>
          <w:rFonts w:ascii="PT Astra Serif" w:eastAsia="Calibri" w:hAnsi="PT Astra Serif"/>
          <w:sz w:val="28"/>
          <w:szCs w:val="28"/>
        </w:rPr>
        <w:t>) либо станцией (отделением) скорой медицинской помощи, отделением экстренной и планово-консультативной помощи, санитарно-авиационной помощи в случае необходимости предоставления услуг по реанимации и интенсивной терапии.</w:t>
      </w:r>
    </w:p>
    <w:p w:rsidR="00C470D8" w:rsidRPr="00BD5926" w:rsidRDefault="00C470D8" w:rsidP="00634FD2">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Медицинское сопровождение обеспеч</w:t>
      </w:r>
      <w:r w:rsidR="000319F6">
        <w:rPr>
          <w:rFonts w:ascii="PT Astra Serif" w:eastAsia="Calibri" w:hAnsi="PT Astra Serif"/>
          <w:sz w:val="28"/>
          <w:szCs w:val="28"/>
        </w:rPr>
        <w:t>ивается направляющей стороной («от себя»</w:t>
      </w:r>
      <w:r w:rsidRPr="00BD5926">
        <w:rPr>
          <w:rFonts w:ascii="PT Astra Serif" w:eastAsia="Calibri" w:hAnsi="PT Astra Serif"/>
          <w:sz w:val="28"/>
          <w:szCs w:val="28"/>
        </w:rPr>
        <w:t xml:space="preserve">), станцией (отделением) скорой медицинской помощи, отделением </w:t>
      </w:r>
      <w:r w:rsidRPr="00BD5926">
        <w:rPr>
          <w:rFonts w:ascii="PT Astra Serif" w:eastAsia="Calibri" w:hAnsi="PT Astra Serif"/>
          <w:sz w:val="28"/>
          <w:szCs w:val="28"/>
        </w:rPr>
        <w:lastRenderedPageBreak/>
        <w:t>экстренной и планово-консультативной помощи, санитарно-авиационной помощи в случае согласования условий транспортировки между организациями.</w:t>
      </w:r>
    </w:p>
    <w:p w:rsidR="00C470D8" w:rsidRPr="00BD5926" w:rsidRDefault="00C470D8" w:rsidP="00634FD2">
      <w:pPr>
        <w:autoSpaceDE w:val="0"/>
        <w:autoSpaceDN w:val="0"/>
        <w:adjustRightInd w:val="0"/>
        <w:ind w:firstLine="709"/>
        <w:contextualSpacing/>
        <w:jc w:val="both"/>
        <w:rPr>
          <w:rFonts w:ascii="PT Astra Serif" w:eastAsia="Calibri" w:hAnsi="PT Astra Serif"/>
          <w:sz w:val="28"/>
          <w:szCs w:val="28"/>
        </w:rPr>
      </w:pPr>
    </w:p>
    <w:p w:rsidR="00C470D8" w:rsidRPr="00BD5926" w:rsidRDefault="00C470D8" w:rsidP="00C470D8">
      <w:pPr>
        <w:autoSpaceDE w:val="0"/>
        <w:autoSpaceDN w:val="0"/>
        <w:adjustRightInd w:val="0"/>
        <w:jc w:val="center"/>
        <w:outlineLvl w:val="0"/>
        <w:rPr>
          <w:rFonts w:ascii="PT Astra Serif" w:eastAsia="Calibri" w:hAnsi="PT Astra Serif"/>
          <w:b/>
          <w:sz w:val="28"/>
          <w:szCs w:val="28"/>
        </w:rPr>
      </w:pPr>
      <w:r w:rsidRPr="00BD5926">
        <w:rPr>
          <w:rFonts w:ascii="PT Astra Serif" w:eastAsia="Calibri" w:hAnsi="PT Astra Serif"/>
          <w:b/>
          <w:sz w:val="28"/>
          <w:szCs w:val="28"/>
        </w:rPr>
        <w:t>X. Порядок реализации установленного законодательством</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Российской Федерации права внеочередного оказания</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медицинской помощи отдельным категориям граждан</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в медицинских организациях, находящихся</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на территории автономного округа</w:t>
      </w:r>
    </w:p>
    <w:p w:rsidR="00C470D8" w:rsidRPr="00BD5926" w:rsidRDefault="00C470D8" w:rsidP="00C470D8">
      <w:pPr>
        <w:autoSpaceDE w:val="0"/>
        <w:autoSpaceDN w:val="0"/>
        <w:adjustRightInd w:val="0"/>
        <w:ind w:firstLine="540"/>
        <w:jc w:val="both"/>
        <w:rPr>
          <w:rFonts w:ascii="PT Astra Serif" w:eastAsia="Calibri" w:hAnsi="PT Astra Serif"/>
          <w:sz w:val="28"/>
          <w:szCs w:val="28"/>
        </w:rPr>
      </w:pP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bookmarkStart w:id="4" w:name="Par254"/>
      <w:bookmarkEnd w:id="4"/>
      <w:r w:rsidRPr="00634FD2">
        <w:rPr>
          <w:rFonts w:ascii="PT Astra Serif" w:eastAsia="Calibri" w:hAnsi="PT Astra Serif"/>
          <w:sz w:val="28"/>
          <w:szCs w:val="28"/>
        </w:rPr>
        <w:t>10.1.</w:t>
      </w:r>
      <w:r w:rsidR="00634FD2">
        <w:rPr>
          <w:rFonts w:ascii="PT Astra Serif" w:eastAsia="Calibri" w:hAnsi="PT Astra Serif"/>
          <w:sz w:val="28"/>
          <w:szCs w:val="28"/>
        </w:rPr>
        <w:t> </w:t>
      </w:r>
      <w:r w:rsidRPr="00634FD2">
        <w:rPr>
          <w:rFonts w:ascii="PT Astra Serif" w:eastAsia="Calibri" w:hAnsi="PT Astra Serif"/>
          <w:sz w:val="28"/>
          <w:szCs w:val="28"/>
        </w:rPr>
        <w:t>Право внеочередного обслуживания при оказании медицинской помощи в медицинских организациях, находящихся на территории автономного округа, имеют следующие категории граждан:</w:t>
      </w: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w:t>
      </w:r>
      <w:r w:rsidR="00634FD2">
        <w:rPr>
          <w:rFonts w:ascii="PT Astra Serif" w:eastAsia="Calibri" w:hAnsi="PT Astra Serif"/>
          <w:sz w:val="28"/>
          <w:szCs w:val="28"/>
        </w:rPr>
        <w:t> </w:t>
      </w:r>
      <w:r w:rsidRPr="00634FD2">
        <w:rPr>
          <w:rFonts w:ascii="PT Astra Serif" w:eastAsia="Calibri" w:hAnsi="PT Astra Serif"/>
          <w:sz w:val="28"/>
          <w:szCs w:val="28"/>
        </w:rPr>
        <w:t xml:space="preserve">предусмотренные </w:t>
      </w:r>
      <w:hyperlink r:id="rId24" w:history="1">
        <w:r w:rsidRPr="00634FD2">
          <w:rPr>
            <w:rFonts w:ascii="PT Astra Serif" w:eastAsia="Calibri" w:hAnsi="PT Astra Serif"/>
            <w:sz w:val="28"/>
            <w:szCs w:val="28"/>
          </w:rPr>
          <w:t>статьями 14</w:t>
        </w:r>
      </w:hyperlink>
      <w:r w:rsidRPr="00634FD2">
        <w:rPr>
          <w:rFonts w:ascii="PT Astra Serif" w:eastAsia="Calibri" w:hAnsi="PT Astra Serif"/>
          <w:sz w:val="28"/>
          <w:szCs w:val="28"/>
        </w:rPr>
        <w:t xml:space="preserve"> </w:t>
      </w:r>
      <w:r w:rsidR="00634FD2">
        <w:rPr>
          <w:rFonts w:ascii="PT Astra Serif" w:eastAsia="Calibri" w:hAnsi="PT Astra Serif"/>
          <w:sz w:val="28"/>
          <w:szCs w:val="28"/>
        </w:rPr>
        <w:t>–</w:t>
      </w:r>
      <w:r w:rsidRPr="00634FD2">
        <w:rPr>
          <w:rFonts w:ascii="PT Astra Serif" w:eastAsia="Calibri" w:hAnsi="PT Astra Serif"/>
          <w:sz w:val="28"/>
          <w:szCs w:val="28"/>
        </w:rPr>
        <w:t xml:space="preserve"> </w:t>
      </w:r>
      <w:hyperlink r:id="rId25" w:history="1">
        <w:r w:rsidRPr="00634FD2">
          <w:rPr>
            <w:rFonts w:ascii="PT Astra Serif" w:eastAsia="Calibri" w:hAnsi="PT Astra Serif"/>
            <w:sz w:val="28"/>
            <w:szCs w:val="28"/>
          </w:rPr>
          <w:t>19</w:t>
        </w:r>
      </w:hyperlink>
      <w:r w:rsidRPr="00634FD2">
        <w:rPr>
          <w:rFonts w:ascii="PT Astra Serif" w:eastAsia="Calibri" w:hAnsi="PT Astra Serif"/>
          <w:sz w:val="28"/>
          <w:szCs w:val="28"/>
        </w:rPr>
        <w:t xml:space="preserve"> и </w:t>
      </w:r>
      <w:hyperlink r:id="rId26" w:history="1">
        <w:r w:rsidRPr="00634FD2">
          <w:rPr>
            <w:rFonts w:ascii="PT Astra Serif" w:eastAsia="Calibri" w:hAnsi="PT Astra Serif"/>
            <w:sz w:val="28"/>
            <w:szCs w:val="28"/>
          </w:rPr>
          <w:t>21</w:t>
        </w:r>
      </w:hyperlink>
      <w:r w:rsidRPr="00634FD2">
        <w:rPr>
          <w:rFonts w:ascii="PT Astra Serif" w:eastAsia="Calibri" w:hAnsi="PT Astra Serif"/>
          <w:sz w:val="28"/>
          <w:szCs w:val="28"/>
        </w:rPr>
        <w:t xml:space="preserve"> Федерального</w:t>
      </w:r>
      <w:r w:rsidR="001D62BB" w:rsidRPr="00634FD2">
        <w:rPr>
          <w:rFonts w:ascii="PT Astra Serif" w:eastAsia="Calibri" w:hAnsi="PT Astra Serif"/>
          <w:sz w:val="28"/>
          <w:szCs w:val="28"/>
        </w:rPr>
        <w:t xml:space="preserve"> закона </w:t>
      </w:r>
      <w:r w:rsidR="00634FD2">
        <w:rPr>
          <w:rFonts w:ascii="PT Astra Serif" w:eastAsia="Calibri" w:hAnsi="PT Astra Serif"/>
          <w:sz w:val="28"/>
          <w:szCs w:val="28"/>
        </w:rPr>
        <w:t xml:space="preserve">                                 </w:t>
      </w:r>
      <w:r w:rsidR="001D62BB" w:rsidRPr="00634FD2">
        <w:rPr>
          <w:rFonts w:ascii="PT Astra Serif" w:eastAsia="Calibri" w:hAnsi="PT Astra Serif"/>
          <w:sz w:val="28"/>
          <w:szCs w:val="28"/>
        </w:rPr>
        <w:t>от 12 января 1995 года № 5-ФЗ «</w:t>
      </w:r>
      <w:r w:rsidRPr="00634FD2">
        <w:rPr>
          <w:rFonts w:ascii="PT Astra Serif" w:eastAsia="Calibri" w:hAnsi="PT Astra Serif"/>
          <w:sz w:val="28"/>
          <w:szCs w:val="28"/>
        </w:rPr>
        <w:t>О ветеранах</w:t>
      </w:r>
      <w:r w:rsidR="001D62BB" w:rsidRPr="00634FD2">
        <w:rPr>
          <w:rFonts w:ascii="PT Astra Serif" w:eastAsia="Calibri" w:hAnsi="PT Astra Serif"/>
          <w:sz w:val="28"/>
          <w:szCs w:val="28"/>
        </w:rPr>
        <w:t>»</w:t>
      </w:r>
      <w:r w:rsidRPr="00634FD2">
        <w:rPr>
          <w:rFonts w:ascii="PT Astra Serif" w:eastAsia="Calibri" w:hAnsi="PT Astra Serif"/>
          <w:sz w:val="28"/>
          <w:szCs w:val="28"/>
        </w:rPr>
        <w:t>;</w:t>
      </w:r>
    </w:p>
    <w:p w:rsidR="00C470D8" w:rsidRPr="00634FD2" w:rsidRDefault="001D62BB"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w:t>
      </w:r>
      <w:r w:rsidR="00634FD2">
        <w:rPr>
          <w:rFonts w:ascii="PT Astra Serif" w:eastAsia="Calibri" w:hAnsi="PT Astra Serif"/>
          <w:sz w:val="28"/>
          <w:szCs w:val="28"/>
        </w:rPr>
        <w:t> </w:t>
      </w:r>
      <w:r w:rsidRPr="00634FD2">
        <w:rPr>
          <w:rFonts w:ascii="PT Astra Serif" w:eastAsia="Calibri" w:hAnsi="PT Astra Serif"/>
          <w:sz w:val="28"/>
          <w:szCs w:val="28"/>
        </w:rPr>
        <w:t>награжденные знаком «Почетный донор России»</w:t>
      </w:r>
      <w:r w:rsidR="00C470D8" w:rsidRPr="00634FD2">
        <w:rPr>
          <w:rFonts w:ascii="PT Astra Serif" w:eastAsia="Calibri" w:hAnsi="PT Astra Serif"/>
          <w:sz w:val="28"/>
          <w:szCs w:val="28"/>
        </w:rPr>
        <w:t xml:space="preserve"> в соответствии с Федеральным </w:t>
      </w:r>
      <w:hyperlink r:id="rId27" w:history="1">
        <w:r w:rsidR="00C470D8" w:rsidRPr="00634FD2">
          <w:rPr>
            <w:rFonts w:ascii="PT Astra Serif" w:eastAsia="Calibri" w:hAnsi="PT Astra Serif"/>
            <w:sz w:val="28"/>
            <w:szCs w:val="28"/>
          </w:rPr>
          <w:t>законом</w:t>
        </w:r>
      </w:hyperlink>
      <w:r w:rsidRPr="00634FD2">
        <w:rPr>
          <w:rFonts w:ascii="PT Astra Serif" w:eastAsia="Calibri" w:hAnsi="PT Astra Serif"/>
          <w:sz w:val="28"/>
          <w:szCs w:val="28"/>
        </w:rPr>
        <w:t xml:space="preserve"> от 20 июля 2012 года №</w:t>
      </w:r>
      <w:r w:rsidR="00C470D8" w:rsidRPr="00634FD2">
        <w:rPr>
          <w:rFonts w:ascii="PT Astra Serif" w:eastAsia="Calibri" w:hAnsi="PT Astra Serif"/>
          <w:sz w:val="28"/>
          <w:szCs w:val="28"/>
        </w:rPr>
        <w:t xml:space="preserve"> 125-</w:t>
      </w:r>
      <w:r w:rsidRPr="00634FD2">
        <w:rPr>
          <w:rFonts w:ascii="PT Astra Serif" w:eastAsia="Calibri" w:hAnsi="PT Astra Serif"/>
          <w:sz w:val="28"/>
          <w:szCs w:val="28"/>
        </w:rPr>
        <w:t>ФЗ «</w:t>
      </w:r>
      <w:r w:rsidR="00C470D8" w:rsidRPr="00634FD2">
        <w:rPr>
          <w:rFonts w:ascii="PT Astra Serif" w:eastAsia="Calibri" w:hAnsi="PT Astra Serif"/>
          <w:sz w:val="28"/>
          <w:szCs w:val="28"/>
        </w:rPr>
        <w:t>О д</w:t>
      </w:r>
      <w:r w:rsidRPr="00634FD2">
        <w:rPr>
          <w:rFonts w:ascii="PT Astra Serif" w:eastAsia="Calibri" w:hAnsi="PT Astra Serif"/>
          <w:sz w:val="28"/>
          <w:szCs w:val="28"/>
        </w:rPr>
        <w:t>онорстве крови и ее компонентов»</w:t>
      </w:r>
      <w:r w:rsidR="00C470D8" w:rsidRPr="00634FD2">
        <w:rPr>
          <w:rFonts w:ascii="PT Astra Serif" w:eastAsia="Calibri" w:hAnsi="PT Astra Serif"/>
          <w:sz w:val="28"/>
          <w:szCs w:val="28"/>
        </w:rPr>
        <w:t>;</w:t>
      </w: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w:t>
      </w:r>
      <w:r w:rsidR="00634FD2">
        <w:rPr>
          <w:rFonts w:ascii="PT Astra Serif" w:eastAsia="Calibri" w:hAnsi="PT Astra Serif"/>
          <w:sz w:val="28"/>
          <w:szCs w:val="28"/>
        </w:rPr>
        <w:t> </w:t>
      </w:r>
      <w:r w:rsidRPr="00634FD2">
        <w:rPr>
          <w:rFonts w:ascii="PT Astra Serif" w:eastAsia="Calibri" w:hAnsi="PT Astra Serif"/>
          <w:sz w:val="28"/>
          <w:szCs w:val="28"/>
        </w:rPr>
        <w:t xml:space="preserve">Герои и полные кавалеры ордена Славы (члены их семей), которым установлена ежемесячная денежная выплата, в соответствии с </w:t>
      </w:r>
      <w:hyperlink r:id="rId28" w:history="1">
        <w:r w:rsidRPr="00634FD2">
          <w:rPr>
            <w:rFonts w:ascii="PT Astra Serif" w:eastAsia="Calibri" w:hAnsi="PT Astra Serif"/>
            <w:sz w:val="28"/>
            <w:szCs w:val="28"/>
          </w:rPr>
          <w:t>Законом</w:t>
        </w:r>
      </w:hyperlink>
      <w:r w:rsidRPr="00634FD2">
        <w:rPr>
          <w:rFonts w:ascii="PT Astra Serif" w:eastAsia="Calibri" w:hAnsi="PT Astra Serif"/>
          <w:sz w:val="28"/>
          <w:szCs w:val="28"/>
        </w:rPr>
        <w:t xml:space="preserve"> Российской Фе</w:t>
      </w:r>
      <w:r w:rsidR="001D62BB" w:rsidRPr="00634FD2">
        <w:rPr>
          <w:rFonts w:ascii="PT Astra Serif" w:eastAsia="Calibri" w:hAnsi="PT Astra Serif"/>
          <w:sz w:val="28"/>
          <w:szCs w:val="28"/>
        </w:rPr>
        <w:t>дерации от 15 января 1993 года № 4301-1 «</w:t>
      </w:r>
      <w:r w:rsidRPr="00634FD2">
        <w:rPr>
          <w:rFonts w:ascii="PT Astra Serif" w:eastAsia="Calibri" w:hAnsi="PT Astra Serif"/>
          <w:sz w:val="28"/>
          <w:szCs w:val="28"/>
        </w:rPr>
        <w:t xml:space="preserve">О статусе Героев Советского Союза, Героев Российской Федерации </w:t>
      </w:r>
      <w:r w:rsidR="001D62BB" w:rsidRPr="00634FD2">
        <w:rPr>
          <w:rFonts w:ascii="PT Astra Serif" w:eastAsia="Calibri" w:hAnsi="PT Astra Serif"/>
          <w:sz w:val="28"/>
          <w:szCs w:val="28"/>
        </w:rPr>
        <w:t>и полных кавалеров ордена Славы»</w:t>
      </w:r>
      <w:r w:rsidRPr="00634FD2">
        <w:rPr>
          <w:rFonts w:ascii="PT Astra Serif" w:eastAsia="Calibri" w:hAnsi="PT Astra Serif"/>
          <w:sz w:val="28"/>
          <w:szCs w:val="28"/>
        </w:rPr>
        <w:t>;</w:t>
      </w: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w:t>
      </w:r>
      <w:r w:rsidR="00634FD2">
        <w:rPr>
          <w:rFonts w:ascii="PT Astra Serif" w:eastAsia="Calibri" w:hAnsi="PT Astra Serif"/>
          <w:sz w:val="28"/>
          <w:szCs w:val="28"/>
        </w:rPr>
        <w:t> </w:t>
      </w:r>
      <w:r w:rsidRPr="00634FD2">
        <w:rPr>
          <w:rFonts w:ascii="PT Astra Serif" w:eastAsia="Calibri" w:hAnsi="PT Astra Serif"/>
          <w:sz w:val="28"/>
          <w:szCs w:val="28"/>
        </w:rPr>
        <w:t xml:space="preserve">лица из числа коренных малочисленных народов Севера и других этнических общностей, ведущих традиционный образ жизни на территории автономного округа, в соответствии со </w:t>
      </w:r>
      <w:hyperlink r:id="rId29" w:history="1">
        <w:r w:rsidRPr="00634FD2">
          <w:rPr>
            <w:rFonts w:ascii="PT Astra Serif" w:eastAsia="Calibri" w:hAnsi="PT Astra Serif"/>
            <w:sz w:val="28"/>
            <w:szCs w:val="28"/>
          </w:rPr>
          <w:t>статьей 41</w:t>
        </w:r>
      </w:hyperlink>
      <w:r w:rsidRPr="00634FD2">
        <w:rPr>
          <w:rFonts w:ascii="PT Astra Serif" w:eastAsia="Calibri" w:hAnsi="PT Astra Serif"/>
          <w:sz w:val="28"/>
          <w:szCs w:val="28"/>
        </w:rPr>
        <w:t xml:space="preserve"> Закона автономного округа от 10 января 2007 года </w:t>
      </w:r>
      <w:r w:rsidR="001D62BB" w:rsidRPr="00634FD2">
        <w:rPr>
          <w:rFonts w:ascii="PT Astra Serif" w:eastAsia="Calibri" w:hAnsi="PT Astra Serif"/>
          <w:sz w:val="28"/>
          <w:szCs w:val="28"/>
        </w:rPr>
        <w:t>№ 12-ЗАО «</w:t>
      </w:r>
      <w:r w:rsidRPr="00634FD2">
        <w:rPr>
          <w:rFonts w:ascii="PT Astra Serif" w:eastAsia="Calibri" w:hAnsi="PT Astra Serif"/>
          <w:sz w:val="28"/>
          <w:szCs w:val="28"/>
        </w:rPr>
        <w:t>О здравоохранении в Я</w:t>
      </w:r>
      <w:r w:rsidR="001D62BB" w:rsidRPr="00634FD2">
        <w:rPr>
          <w:rFonts w:ascii="PT Astra Serif" w:eastAsia="Calibri" w:hAnsi="PT Astra Serif"/>
          <w:sz w:val="28"/>
          <w:szCs w:val="28"/>
        </w:rPr>
        <w:t>мало-Ненецком автономном округе»</w:t>
      </w:r>
      <w:r w:rsidRPr="00634FD2">
        <w:rPr>
          <w:rFonts w:ascii="PT Astra Serif" w:eastAsia="Calibri" w:hAnsi="PT Astra Serif"/>
          <w:sz w:val="28"/>
          <w:szCs w:val="28"/>
        </w:rPr>
        <w:t>;</w:t>
      </w: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w:t>
      </w:r>
      <w:r w:rsidR="00634FD2">
        <w:rPr>
          <w:rFonts w:ascii="PT Astra Serif" w:eastAsia="Calibri" w:hAnsi="PT Astra Serif"/>
          <w:sz w:val="28"/>
          <w:szCs w:val="28"/>
        </w:rPr>
        <w:t> </w:t>
      </w:r>
      <w:r w:rsidRPr="00634FD2">
        <w:rPr>
          <w:rFonts w:ascii="PT Astra Serif" w:eastAsia="Calibri" w:hAnsi="PT Astra Serif"/>
          <w:sz w:val="28"/>
          <w:szCs w:val="28"/>
        </w:rPr>
        <w:t xml:space="preserve">инвалиды I и II групп в соответствии с </w:t>
      </w:r>
      <w:hyperlink r:id="rId30" w:history="1">
        <w:r w:rsidRPr="00634FD2">
          <w:rPr>
            <w:rFonts w:ascii="PT Astra Serif" w:eastAsia="Calibri" w:hAnsi="PT Astra Serif"/>
            <w:sz w:val="28"/>
            <w:szCs w:val="28"/>
          </w:rPr>
          <w:t>пунктом 1</w:t>
        </w:r>
      </w:hyperlink>
      <w:r w:rsidRPr="00634FD2">
        <w:rPr>
          <w:rFonts w:ascii="PT Astra Serif" w:eastAsia="Calibri" w:hAnsi="PT Astra Serif"/>
          <w:sz w:val="28"/>
          <w:szCs w:val="28"/>
        </w:rPr>
        <w:t xml:space="preserve"> Указа Президента Российской Фед</w:t>
      </w:r>
      <w:r w:rsidR="001D62BB" w:rsidRPr="00634FD2">
        <w:rPr>
          <w:rFonts w:ascii="PT Astra Serif" w:eastAsia="Calibri" w:hAnsi="PT Astra Serif"/>
          <w:sz w:val="28"/>
          <w:szCs w:val="28"/>
        </w:rPr>
        <w:t>ерации от 02 октября 1992 года № 1157 «</w:t>
      </w:r>
      <w:r w:rsidRPr="00634FD2">
        <w:rPr>
          <w:rFonts w:ascii="PT Astra Serif" w:eastAsia="Calibri" w:hAnsi="PT Astra Serif"/>
          <w:sz w:val="28"/>
          <w:szCs w:val="28"/>
        </w:rPr>
        <w:t>О дополнительных мерах госу</w:t>
      </w:r>
      <w:r w:rsidR="001D62BB" w:rsidRPr="00634FD2">
        <w:rPr>
          <w:rFonts w:ascii="PT Astra Serif" w:eastAsia="Calibri" w:hAnsi="PT Astra Serif"/>
          <w:sz w:val="28"/>
          <w:szCs w:val="28"/>
        </w:rPr>
        <w:t>дарственной поддержки инвалидов»</w:t>
      </w:r>
      <w:r w:rsidRPr="00634FD2">
        <w:rPr>
          <w:rFonts w:ascii="PT Astra Serif" w:eastAsia="Calibri" w:hAnsi="PT Astra Serif"/>
          <w:sz w:val="28"/>
          <w:szCs w:val="28"/>
        </w:rPr>
        <w:t>.</w:t>
      </w: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10.2.</w:t>
      </w:r>
      <w:r w:rsidR="00634FD2">
        <w:rPr>
          <w:rFonts w:ascii="PT Astra Serif" w:eastAsia="Calibri" w:hAnsi="PT Astra Serif"/>
          <w:sz w:val="28"/>
          <w:szCs w:val="28"/>
        </w:rPr>
        <w:t> </w:t>
      </w:r>
      <w:r w:rsidRPr="00634FD2">
        <w:rPr>
          <w:rFonts w:ascii="PT Astra Serif" w:eastAsia="Calibri" w:hAnsi="PT Astra Serif"/>
          <w:sz w:val="28"/>
          <w:szCs w:val="28"/>
        </w:rPr>
        <w:t>Внеочередное оказание медицинской помощи организуется при оказании гражданам амбулаторно-поликлинической, стационарной медицинской помощи, а также в условиях дневного стационара.</w:t>
      </w: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10.3.</w:t>
      </w:r>
      <w:r w:rsidR="00634FD2">
        <w:rPr>
          <w:rFonts w:ascii="PT Astra Serif" w:eastAsia="Calibri" w:hAnsi="PT Astra Serif"/>
          <w:sz w:val="28"/>
          <w:szCs w:val="28"/>
        </w:rPr>
        <w:t> </w:t>
      </w:r>
      <w:r w:rsidRPr="00634FD2">
        <w:rPr>
          <w:rFonts w:ascii="PT Astra Serif" w:eastAsia="Calibri" w:hAnsi="PT Astra Serif"/>
          <w:sz w:val="28"/>
          <w:szCs w:val="28"/>
        </w:rPr>
        <w:t>В отделениях стационара, приемном отделении и регистратуре поликлиник размещается информация о перечне отдельных категорий граждан и порядке реализации права внеочередного оказания медицинской помощи в медицинских организациях автономного округа.</w:t>
      </w: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10.4.</w:t>
      </w:r>
      <w:r w:rsidR="00634FD2">
        <w:rPr>
          <w:rFonts w:ascii="PT Astra Serif" w:eastAsia="Calibri" w:hAnsi="PT Astra Serif"/>
          <w:sz w:val="28"/>
          <w:szCs w:val="28"/>
        </w:rPr>
        <w:t> </w:t>
      </w:r>
      <w:r w:rsidRPr="00634FD2">
        <w:rPr>
          <w:rFonts w:ascii="PT Astra Serif" w:eastAsia="Calibri" w:hAnsi="PT Astra Serif"/>
          <w:sz w:val="28"/>
          <w:szCs w:val="28"/>
        </w:rPr>
        <w:t xml:space="preserve">Медицинские работники, осуществляющие прием больных, информируют их о преимущественном праве граждан, указанных в </w:t>
      </w:r>
      <w:hyperlink w:anchor="Par254" w:history="1">
        <w:r w:rsidRPr="00634FD2">
          <w:rPr>
            <w:rFonts w:ascii="PT Astra Serif" w:eastAsia="Calibri" w:hAnsi="PT Astra Serif"/>
            <w:sz w:val="28"/>
            <w:szCs w:val="28"/>
          </w:rPr>
          <w:t>пункте 10.1</w:t>
        </w:r>
      </w:hyperlink>
      <w:r w:rsidRPr="00634FD2">
        <w:rPr>
          <w:rFonts w:ascii="PT Astra Serif" w:eastAsia="Calibri" w:hAnsi="PT Astra Serif"/>
          <w:sz w:val="28"/>
          <w:szCs w:val="28"/>
        </w:rPr>
        <w:t xml:space="preserve"> настоящего раздела, на внеочередной прием и оказание медицинской помощи.</w:t>
      </w: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10.5.</w:t>
      </w:r>
      <w:r w:rsidR="00634FD2">
        <w:rPr>
          <w:rFonts w:ascii="PT Astra Serif" w:eastAsia="Calibri" w:hAnsi="PT Astra Serif"/>
          <w:sz w:val="28"/>
          <w:szCs w:val="28"/>
        </w:rPr>
        <w:t> </w:t>
      </w:r>
      <w:r w:rsidRPr="00634FD2">
        <w:rPr>
          <w:rFonts w:ascii="PT Astra Serif" w:eastAsia="Calibri" w:hAnsi="PT Astra Serif"/>
          <w:sz w:val="28"/>
          <w:szCs w:val="28"/>
        </w:rPr>
        <w:t>Для получения медицинской помощи, оказываемой в плановой форме, во внеочередном порядке пациент обращается в регистратуру медицинской организации и предъявляет следующие документы:</w:t>
      </w: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lastRenderedPageBreak/>
        <w:t>-</w:t>
      </w:r>
      <w:r w:rsidR="00634FD2">
        <w:rPr>
          <w:rFonts w:ascii="PT Astra Serif" w:eastAsia="Calibri" w:hAnsi="PT Astra Serif"/>
          <w:sz w:val="28"/>
          <w:szCs w:val="28"/>
        </w:rPr>
        <w:t> </w:t>
      </w:r>
      <w:r w:rsidRPr="00634FD2">
        <w:rPr>
          <w:rFonts w:ascii="PT Astra Serif" w:eastAsia="Calibri" w:hAnsi="PT Astra Serif"/>
          <w:sz w:val="28"/>
          <w:szCs w:val="28"/>
        </w:rPr>
        <w:t>документ, подтверждающий принадлежность к категории граждан, имеющих право на внеочередное оказание медицинской помощи;</w:t>
      </w: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 документ, удостоверяющий личность гражданина;</w:t>
      </w: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 полис обязательного медицинского страхования.</w:t>
      </w: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10.6.</w:t>
      </w:r>
      <w:r w:rsidR="00634FD2">
        <w:rPr>
          <w:rFonts w:ascii="PT Astra Serif" w:eastAsia="Calibri" w:hAnsi="PT Astra Serif"/>
          <w:sz w:val="28"/>
          <w:szCs w:val="28"/>
        </w:rPr>
        <w:t> </w:t>
      </w:r>
      <w:r w:rsidRPr="00634FD2">
        <w:rPr>
          <w:rFonts w:ascii="PT Astra Serif" w:eastAsia="Calibri" w:hAnsi="PT Astra Serif"/>
          <w:sz w:val="28"/>
          <w:szCs w:val="28"/>
        </w:rPr>
        <w:t>При наличии медицинских (клинических) показаний для проведения дополнительного медицинского обследования гражданина или лабораторных исследований при оказании амбулаторно-поликлинической помощи руководителем структурного подразделения медицинской организации организуется внеочередной прием гражданина необходимыми врачами-специалистами или проведение необходимых лабораторных исследований.</w:t>
      </w: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10.7.</w:t>
      </w:r>
      <w:r w:rsidR="00634FD2">
        <w:rPr>
          <w:rFonts w:ascii="PT Astra Serif" w:eastAsia="Calibri" w:hAnsi="PT Astra Serif"/>
          <w:sz w:val="28"/>
          <w:szCs w:val="28"/>
        </w:rPr>
        <w:t> </w:t>
      </w:r>
      <w:r w:rsidRPr="00634FD2">
        <w:rPr>
          <w:rFonts w:ascii="PT Astra Serif" w:eastAsia="Calibri" w:hAnsi="PT Astra Serif"/>
          <w:sz w:val="28"/>
          <w:szCs w:val="28"/>
        </w:rPr>
        <w:t>В случае необходимости оказания гражданину стационарной медицинской помощи или медицинской помощи в условиях дневного стационара врач амбулаторно-поликлинического отделения выдает направление на внеочередную плановую госпитализацию с пометкой о льготе.</w:t>
      </w: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 xml:space="preserve">10.8. Медицинские организации автономного округа организуют учет и динамическое наблюдение за состоянием здоровья категорий граждан, указанных в </w:t>
      </w:r>
      <w:hyperlink w:anchor="Par254" w:history="1">
        <w:r w:rsidRPr="00634FD2">
          <w:rPr>
            <w:rFonts w:ascii="PT Astra Serif" w:eastAsia="Calibri" w:hAnsi="PT Astra Serif"/>
            <w:sz w:val="28"/>
            <w:szCs w:val="28"/>
          </w:rPr>
          <w:t>пункте 10.1</w:t>
        </w:r>
      </w:hyperlink>
      <w:r w:rsidRPr="00634FD2">
        <w:rPr>
          <w:rFonts w:ascii="PT Astra Serif" w:eastAsia="Calibri" w:hAnsi="PT Astra Serif"/>
          <w:sz w:val="28"/>
          <w:szCs w:val="28"/>
        </w:rPr>
        <w:t xml:space="preserve"> настоящего раздела.</w:t>
      </w: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10.9. Медицинские организации автономного округа в случае отсутствия необходимого вида медицинской помощи на территории автономного округа решают вопрос о внеочередном направлении граждан для оказания медицинской помощи в федеральные медицинские организации или медицинские организации других субъектов Российской Федерации.</w:t>
      </w: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10.10.</w:t>
      </w:r>
      <w:r w:rsidR="00634FD2">
        <w:rPr>
          <w:rFonts w:ascii="PT Astra Serif" w:eastAsia="Calibri" w:hAnsi="PT Astra Serif"/>
          <w:sz w:val="28"/>
          <w:szCs w:val="28"/>
        </w:rPr>
        <w:t> </w:t>
      </w:r>
      <w:r w:rsidRPr="00634FD2">
        <w:rPr>
          <w:rFonts w:ascii="PT Astra Serif" w:eastAsia="Calibri" w:hAnsi="PT Astra Serif"/>
          <w:sz w:val="28"/>
          <w:szCs w:val="28"/>
        </w:rPr>
        <w:t>Контроль за внеочередным оказанием медицинской помощи гражданам осуществляется руководителями медицинских организаций, находящихся на территории автономного округа.</w:t>
      </w:r>
    </w:p>
    <w:p w:rsidR="00C470D8" w:rsidRPr="00BD5926" w:rsidRDefault="00C470D8" w:rsidP="00C97C74">
      <w:pPr>
        <w:autoSpaceDE w:val="0"/>
        <w:autoSpaceDN w:val="0"/>
        <w:adjustRightInd w:val="0"/>
        <w:ind w:firstLine="540"/>
        <w:contextualSpacing/>
        <w:jc w:val="both"/>
        <w:rPr>
          <w:rFonts w:ascii="PT Astra Serif" w:eastAsia="Calibri" w:hAnsi="PT Astra Serif"/>
          <w:sz w:val="28"/>
          <w:szCs w:val="28"/>
        </w:rPr>
      </w:pPr>
    </w:p>
    <w:p w:rsidR="00C470D8" w:rsidRPr="00BD5926" w:rsidRDefault="00C470D8" w:rsidP="00C470D8">
      <w:pPr>
        <w:autoSpaceDE w:val="0"/>
        <w:autoSpaceDN w:val="0"/>
        <w:adjustRightInd w:val="0"/>
        <w:jc w:val="center"/>
        <w:outlineLvl w:val="0"/>
        <w:rPr>
          <w:rFonts w:ascii="PT Astra Serif" w:eastAsia="Calibri" w:hAnsi="PT Astra Serif"/>
          <w:b/>
          <w:sz w:val="28"/>
          <w:szCs w:val="28"/>
        </w:rPr>
      </w:pPr>
      <w:r w:rsidRPr="00BD5926">
        <w:rPr>
          <w:rFonts w:ascii="PT Astra Serif" w:eastAsia="Calibri" w:hAnsi="PT Astra Serif"/>
          <w:b/>
          <w:sz w:val="28"/>
          <w:szCs w:val="28"/>
        </w:rPr>
        <w:t>XI. Порядок обеспечения граждан лекарственными препаратами</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для медицинского применения, медицинскими изделиями,</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лечебным питанием, в том числе специализированными</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продуктами лечебного питания, по назначению врача, а также</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донорской кровью и ее компонентами по медицинским показаниям</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в соответствии со стандартами медицинской помощи с учетом</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видов, условий и форм оказания медицинской помощи,</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за исключением лечебного питания, в том числе</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специализированных продуктов лечебного питания</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по желанию пациента</w:t>
      </w:r>
    </w:p>
    <w:p w:rsidR="00C470D8" w:rsidRPr="00BD5926" w:rsidRDefault="00C470D8" w:rsidP="00C470D8">
      <w:pPr>
        <w:autoSpaceDE w:val="0"/>
        <w:autoSpaceDN w:val="0"/>
        <w:adjustRightInd w:val="0"/>
        <w:ind w:firstLine="540"/>
        <w:jc w:val="both"/>
        <w:rPr>
          <w:rFonts w:ascii="PT Astra Serif" w:eastAsia="Calibri" w:hAnsi="PT Astra Serif"/>
          <w:sz w:val="28"/>
          <w:szCs w:val="28"/>
        </w:rPr>
      </w:pP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За счет средств окружного бюджета предоставляются лекарственные препараты для медицинского применения, медицинские изделия и специализированные продукты лечебного питания, отпускаемые населению в соответствии с перечнем групп населения и категорий заболеваний, при амбулаторном лечении которых лекарственные препараты для медицинского применения, медицинские изделия и специализированные продукты лечебного питания отпускаются по рецептам врачей бесплатно, согласно постановлениям Правительства автономного округа:</w:t>
      </w:r>
    </w:p>
    <w:p w:rsidR="001D62BB" w:rsidRPr="00634FD2" w:rsidRDefault="001D62BB"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lastRenderedPageBreak/>
        <w:t xml:space="preserve">от 20 марта 2014 года </w:t>
      </w:r>
      <w:hyperlink r:id="rId31" w:history="1">
        <w:r w:rsidRPr="00634FD2">
          <w:rPr>
            <w:rFonts w:ascii="PT Astra Serif" w:eastAsia="Calibri" w:hAnsi="PT Astra Serif"/>
            <w:sz w:val="28"/>
            <w:szCs w:val="28"/>
          </w:rPr>
          <w:t>№</w:t>
        </w:r>
      </w:hyperlink>
      <w:r w:rsidRPr="00634FD2">
        <w:rPr>
          <w:rFonts w:ascii="PT Astra Serif" w:eastAsia="Calibri" w:hAnsi="PT Astra Serif"/>
          <w:sz w:val="28"/>
          <w:szCs w:val="28"/>
        </w:rPr>
        <w:t xml:space="preserve"> 193</w:t>
      </w:r>
      <w:r w:rsidR="000A037B">
        <w:rPr>
          <w:rFonts w:ascii="PT Astra Serif" w:eastAsia="Calibri" w:hAnsi="PT Astra Serif"/>
          <w:sz w:val="28"/>
          <w:szCs w:val="28"/>
        </w:rPr>
        <w:t xml:space="preserve"> </w:t>
      </w:r>
      <w:r w:rsidRPr="00634FD2">
        <w:rPr>
          <w:rFonts w:ascii="PT Astra Serif" w:eastAsia="Calibri" w:hAnsi="PT Astra Serif"/>
          <w:sz w:val="28"/>
          <w:szCs w:val="28"/>
        </w:rPr>
        <w:t>-П «О порядке и условиях предоставления гарантий по лекарственному обеспечению отдельных категорий населения при лечении в амбулаторных условиях»,</w:t>
      </w:r>
    </w:p>
    <w:p w:rsidR="001D62BB" w:rsidRPr="00634FD2" w:rsidRDefault="001D62BB"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 xml:space="preserve">от 25 февраля 2014 года </w:t>
      </w:r>
      <w:hyperlink r:id="rId32" w:history="1">
        <w:r w:rsidRPr="00634FD2">
          <w:rPr>
            <w:rFonts w:ascii="PT Astra Serif" w:eastAsia="Calibri" w:hAnsi="PT Astra Serif"/>
            <w:sz w:val="28"/>
            <w:szCs w:val="28"/>
          </w:rPr>
          <w:t>№</w:t>
        </w:r>
      </w:hyperlink>
      <w:r w:rsidRPr="00634FD2">
        <w:rPr>
          <w:rFonts w:ascii="PT Astra Serif" w:eastAsia="Calibri" w:hAnsi="PT Astra Serif"/>
          <w:sz w:val="28"/>
          <w:szCs w:val="28"/>
        </w:rPr>
        <w:t xml:space="preserve"> 130</w:t>
      </w:r>
      <w:r w:rsidR="000A037B">
        <w:rPr>
          <w:rFonts w:ascii="PT Astra Serif" w:eastAsia="Calibri" w:hAnsi="PT Astra Serif"/>
          <w:sz w:val="28"/>
          <w:szCs w:val="28"/>
        </w:rPr>
        <w:t xml:space="preserve"> </w:t>
      </w:r>
      <w:r w:rsidRPr="00634FD2">
        <w:rPr>
          <w:rFonts w:ascii="PT Astra Serif" w:eastAsia="Calibri" w:hAnsi="PT Astra Serif"/>
          <w:sz w:val="28"/>
          <w:szCs w:val="28"/>
        </w:rPr>
        <w:t>-П «Об утверждении Порядка бесплатного обеспечения лекарственными препаратами для медицинского применения для лечения ВИЧ-инфекции в амбулаторных условиях в медицинских организациях, подведомственных департаменту здравоохранения Ямало-Ненецкого автономного округа»,</w:t>
      </w:r>
    </w:p>
    <w:p w:rsidR="001D62BB" w:rsidRPr="00634FD2" w:rsidRDefault="001D62BB"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 xml:space="preserve">от 14 февраля 2014 года </w:t>
      </w:r>
      <w:hyperlink r:id="rId33" w:history="1">
        <w:r w:rsidRPr="00634FD2">
          <w:rPr>
            <w:rFonts w:ascii="PT Astra Serif" w:eastAsia="Calibri" w:hAnsi="PT Astra Serif"/>
            <w:sz w:val="28"/>
            <w:szCs w:val="28"/>
          </w:rPr>
          <w:t>№</w:t>
        </w:r>
      </w:hyperlink>
      <w:r w:rsidRPr="00634FD2">
        <w:rPr>
          <w:rFonts w:ascii="PT Astra Serif" w:eastAsia="Calibri" w:hAnsi="PT Astra Serif"/>
          <w:sz w:val="28"/>
          <w:szCs w:val="28"/>
        </w:rPr>
        <w:t xml:space="preserve"> 92</w:t>
      </w:r>
      <w:r w:rsidR="000A037B">
        <w:rPr>
          <w:rFonts w:ascii="PT Astra Serif" w:eastAsia="Calibri" w:hAnsi="PT Astra Serif"/>
          <w:sz w:val="28"/>
          <w:szCs w:val="28"/>
        </w:rPr>
        <w:t xml:space="preserve"> </w:t>
      </w:r>
      <w:r w:rsidRPr="00634FD2">
        <w:rPr>
          <w:rFonts w:ascii="PT Astra Serif" w:eastAsia="Calibri" w:hAnsi="PT Astra Serif"/>
          <w:sz w:val="28"/>
          <w:szCs w:val="28"/>
        </w:rPr>
        <w:t>-П «Об утверждении Порядка бесплатного обеспечения лекарственными препаратами для медицинского применения лиц, находящихся под диспансерным наблюдением в связи с психическими и наркологическими расстройствами, и больных, страдающих психическими и наркологическими расстройствами, в амбулаторных условиях в медицинских организациях, подведомственных департаменту здравоохранения Ямало-Ненецкого автономного округа»,</w:t>
      </w:r>
    </w:p>
    <w:p w:rsidR="00C470D8" w:rsidRPr="00634FD2" w:rsidRDefault="001D62BB"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 xml:space="preserve">от 25 февраля 2014 года </w:t>
      </w:r>
      <w:hyperlink r:id="rId34" w:history="1">
        <w:r w:rsidRPr="00634FD2">
          <w:rPr>
            <w:rFonts w:ascii="PT Astra Serif" w:eastAsia="Calibri" w:hAnsi="PT Astra Serif"/>
            <w:sz w:val="28"/>
            <w:szCs w:val="28"/>
          </w:rPr>
          <w:t>№</w:t>
        </w:r>
      </w:hyperlink>
      <w:r w:rsidRPr="00634FD2">
        <w:rPr>
          <w:rFonts w:ascii="PT Astra Serif" w:eastAsia="Calibri" w:hAnsi="PT Astra Serif"/>
          <w:sz w:val="28"/>
          <w:szCs w:val="28"/>
        </w:rPr>
        <w:t xml:space="preserve"> 131-П «Об утверждении Порядка бесплатного обеспечения лиц, находящихся под диспансерным наблюдением в связи с туберкулезом, и больных туберкулезом лекарственными препаратами для медицинского применения для лечения туберкулеза в амбулаторных условиях в медицинских организациях, подведомственных департаменту здравоохранения Ямало-Ненецкого автономного округа»</w:t>
      </w:r>
      <w:r w:rsidR="00C470D8" w:rsidRPr="00634FD2">
        <w:rPr>
          <w:rFonts w:ascii="PT Astra Serif" w:eastAsia="Calibri" w:hAnsi="PT Astra Serif"/>
          <w:sz w:val="28"/>
          <w:szCs w:val="28"/>
        </w:rPr>
        <w:t>.</w:t>
      </w: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 xml:space="preserve">За счет средств обязательного медицинского страхования оплачивается обеспечение пациентов необходимыми лекарственными препаратами, медицинскими изделиями, включенными в утверждаемый Правительством Российской Федерации перечень медицинских изделий, имплантируемых в организм человека, лечебным питанием, в том числе специализированными продуктами лечебного питания, по назначению врача, а также донорской кровью и ее компонентами по медицинским показаниям в соответствии со стандартами медицинской помощи при заболеваниях и состояниях, указанных в </w:t>
      </w:r>
      <w:hyperlink w:anchor="Par25" w:history="1">
        <w:r w:rsidRPr="00634FD2">
          <w:rPr>
            <w:rFonts w:ascii="PT Astra Serif" w:eastAsia="Calibri" w:hAnsi="PT Astra Serif"/>
            <w:sz w:val="28"/>
            <w:szCs w:val="28"/>
          </w:rPr>
          <w:t>пунктах 3.2</w:t>
        </w:r>
      </w:hyperlink>
      <w:r w:rsidRPr="00634FD2">
        <w:rPr>
          <w:rFonts w:ascii="PT Astra Serif" w:eastAsia="Calibri" w:hAnsi="PT Astra Serif"/>
          <w:sz w:val="28"/>
          <w:szCs w:val="28"/>
        </w:rPr>
        <w:t xml:space="preserve">, </w:t>
      </w:r>
      <w:hyperlink w:anchor="Par76" w:history="1">
        <w:r w:rsidRPr="00634FD2">
          <w:rPr>
            <w:rFonts w:ascii="PT Astra Serif" w:eastAsia="Calibri" w:hAnsi="PT Astra Serif"/>
            <w:sz w:val="28"/>
            <w:szCs w:val="28"/>
          </w:rPr>
          <w:t>3.3 раздела III</w:t>
        </w:r>
      </w:hyperlink>
      <w:r w:rsidRPr="00634FD2">
        <w:rPr>
          <w:rFonts w:ascii="PT Astra Serif" w:eastAsia="Calibri" w:hAnsi="PT Astra Serif"/>
          <w:sz w:val="28"/>
          <w:szCs w:val="28"/>
        </w:rPr>
        <w:t xml:space="preserve"> настоящей Программы государственных гарантий, при оказании первичной медико-санитарной помощи в экстренной и неотложной форме, специализированной (включая высокотехнологичную) медицинской помощи, скорой медицинской помощи.</w:t>
      </w: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 xml:space="preserve">За счет средств окружного бюджета оплачивается обеспечение пациентов лекарственными препаратами для медицинского применения, медицинскими изделиями, донорской кровью и ее компонентами, лечебным питанием для медицинского применения в стационарных условиях, в дневных стационарах всех типов, а также при оказании неотложной медицинской помощи, назначенными в соответствии со стандартами медицинской помощи, в случаях, определенных </w:t>
      </w:r>
      <w:hyperlink w:anchor="Par81" w:history="1">
        <w:r w:rsidRPr="00634FD2">
          <w:rPr>
            <w:rFonts w:ascii="PT Astra Serif" w:eastAsia="Calibri" w:hAnsi="PT Astra Serif"/>
            <w:sz w:val="28"/>
            <w:szCs w:val="28"/>
          </w:rPr>
          <w:t>пунктом 3.4 раздела III</w:t>
        </w:r>
      </w:hyperlink>
      <w:r w:rsidRPr="00634FD2">
        <w:rPr>
          <w:rFonts w:ascii="PT Astra Serif" w:eastAsia="Calibri" w:hAnsi="PT Astra Serif"/>
          <w:sz w:val="28"/>
          <w:szCs w:val="28"/>
        </w:rPr>
        <w:t xml:space="preserve"> настоящей Программы государственных гарантий.</w:t>
      </w:r>
    </w:p>
    <w:p w:rsidR="00C470D8" w:rsidRPr="00634FD2" w:rsidRDefault="007414A1" w:rsidP="00634FD2">
      <w:pPr>
        <w:autoSpaceDE w:val="0"/>
        <w:autoSpaceDN w:val="0"/>
        <w:adjustRightInd w:val="0"/>
        <w:ind w:firstLine="709"/>
        <w:contextualSpacing/>
        <w:jc w:val="both"/>
        <w:rPr>
          <w:rFonts w:ascii="PT Astra Serif" w:eastAsia="Calibri" w:hAnsi="PT Astra Serif"/>
          <w:sz w:val="28"/>
          <w:szCs w:val="28"/>
        </w:rPr>
      </w:pPr>
      <w:hyperlink r:id="rId35" w:history="1">
        <w:r w:rsidR="00C470D8" w:rsidRPr="00634FD2">
          <w:rPr>
            <w:rFonts w:ascii="PT Astra Serif" w:eastAsia="Calibri" w:hAnsi="PT Astra Serif"/>
            <w:sz w:val="28"/>
            <w:szCs w:val="28"/>
          </w:rPr>
          <w:t>Перечни</w:t>
        </w:r>
      </w:hyperlink>
      <w:r w:rsidR="00C470D8" w:rsidRPr="00634FD2">
        <w:rPr>
          <w:rFonts w:ascii="PT Astra Serif" w:eastAsia="Calibri" w:hAnsi="PT Astra Serif"/>
          <w:sz w:val="28"/>
          <w:szCs w:val="28"/>
        </w:rPr>
        <w:t xml:space="preserve"> жизненно необходимых и важнейших лекарственных препаратов для медицинского применения, необходимых для оказания стационарной медицинской помощи, медицинской помощи в дневных стационарах всех </w:t>
      </w:r>
      <w:r w:rsidR="00C470D8" w:rsidRPr="00634FD2">
        <w:rPr>
          <w:rFonts w:ascii="PT Astra Serif" w:eastAsia="Calibri" w:hAnsi="PT Astra Serif"/>
          <w:sz w:val="28"/>
          <w:szCs w:val="28"/>
        </w:rPr>
        <w:lastRenderedPageBreak/>
        <w:t>типов, а также скорой и неотложной медицинской</w:t>
      </w:r>
      <w:r w:rsidR="001D62BB" w:rsidRPr="00634FD2">
        <w:rPr>
          <w:rFonts w:ascii="PT Astra Serif" w:eastAsia="Calibri" w:hAnsi="PT Astra Serif"/>
          <w:sz w:val="28"/>
          <w:szCs w:val="28"/>
        </w:rPr>
        <w:t xml:space="preserve"> помощи приведены в приложении №</w:t>
      </w:r>
      <w:r w:rsidR="00C470D8" w:rsidRPr="00634FD2">
        <w:rPr>
          <w:rFonts w:ascii="PT Astra Serif" w:eastAsia="Calibri" w:hAnsi="PT Astra Serif"/>
          <w:sz w:val="28"/>
          <w:szCs w:val="28"/>
        </w:rPr>
        <w:t xml:space="preserve"> 1 к настоящей Программе государственных гарантий.</w:t>
      </w:r>
    </w:p>
    <w:p w:rsidR="00C470D8" w:rsidRPr="00634FD2" w:rsidRDefault="007414A1" w:rsidP="00634FD2">
      <w:pPr>
        <w:autoSpaceDE w:val="0"/>
        <w:autoSpaceDN w:val="0"/>
        <w:adjustRightInd w:val="0"/>
        <w:ind w:firstLine="709"/>
        <w:contextualSpacing/>
        <w:jc w:val="both"/>
        <w:rPr>
          <w:rFonts w:ascii="PT Astra Serif" w:eastAsia="Calibri" w:hAnsi="PT Astra Serif"/>
          <w:sz w:val="28"/>
          <w:szCs w:val="28"/>
        </w:rPr>
      </w:pPr>
      <w:hyperlink r:id="rId36" w:history="1">
        <w:r w:rsidR="00C470D8" w:rsidRPr="00634FD2">
          <w:rPr>
            <w:rFonts w:ascii="PT Astra Serif" w:eastAsia="Calibri" w:hAnsi="PT Astra Serif"/>
            <w:sz w:val="28"/>
            <w:szCs w:val="28"/>
          </w:rPr>
          <w:t>Перечень</w:t>
        </w:r>
      </w:hyperlink>
      <w:r w:rsidR="00C470D8" w:rsidRPr="00634FD2">
        <w:rPr>
          <w:rFonts w:ascii="PT Astra Serif" w:eastAsia="Calibri" w:hAnsi="PT Astra Serif"/>
          <w:sz w:val="28"/>
          <w:szCs w:val="28"/>
        </w:rPr>
        <w:t xml:space="preserve"> лекарственных препаратов для медицинского применения, медицинских изделий и специализированных продуктов лечебного питания, применяемых при амбулаторном лечении и отпускаемых по рецептам врачей бе</w:t>
      </w:r>
      <w:r w:rsidR="001D62BB" w:rsidRPr="00634FD2">
        <w:rPr>
          <w:rFonts w:ascii="PT Astra Serif" w:eastAsia="Calibri" w:hAnsi="PT Astra Serif"/>
          <w:sz w:val="28"/>
          <w:szCs w:val="28"/>
        </w:rPr>
        <w:t>сплатно, приведен в приложении №</w:t>
      </w:r>
      <w:r w:rsidR="00C470D8" w:rsidRPr="00634FD2">
        <w:rPr>
          <w:rFonts w:ascii="PT Astra Serif" w:eastAsia="Calibri" w:hAnsi="PT Astra Serif"/>
          <w:sz w:val="28"/>
          <w:szCs w:val="28"/>
        </w:rPr>
        <w:t xml:space="preserve"> 2 к настоящей Программе государственных гарантий.</w:t>
      </w:r>
    </w:p>
    <w:p w:rsidR="00C97C74" w:rsidRPr="00BD5926" w:rsidRDefault="00C97C74" w:rsidP="001D62BB">
      <w:pPr>
        <w:autoSpaceDE w:val="0"/>
        <w:autoSpaceDN w:val="0"/>
        <w:adjustRightInd w:val="0"/>
        <w:jc w:val="both"/>
        <w:rPr>
          <w:rFonts w:ascii="PT Astra Serif" w:eastAsia="Calibri" w:hAnsi="PT Astra Serif"/>
          <w:sz w:val="28"/>
          <w:szCs w:val="28"/>
        </w:rPr>
      </w:pPr>
    </w:p>
    <w:p w:rsidR="00C470D8" w:rsidRPr="00BD5926" w:rsidRDefault="00C470D8" w:rsidP="00C470D8">
      <w:pPr>
        <w:autoSpaceDE w:val="0"/>
        <w:autoSpaceDN w:val="0"/>
        <w:adjustRightInd w:val="0"/>
        <w:jc w:val="center"/>
        <w:outlineLvl w:val="0"/>
        <w:rPr>
          <w:rFonts w:ascii="PT Astra Serif" w:eastAsia="Calibri" w:hAnsi="PT Astra Serif"/>
          <w:b/>
          <w:sz w:val="28"/>
          <w:szCs w:val="28"/>
        </w:rPr>
      </w:pPr>
      <w:r w:rsidRPr="00BD5926">
        <w:rPr>
          <w:rFonts w:ascii="PT Astra Serif" w:eastAsia="Calibri" w:hAnsi="PT Astra Serif"/>
          <w:b/>
          <w:sz w:val="28"/>
          <w:szCs w:val="28"/>
        </w:rPr>
        <w:t>XII. Перечень медицинских организаций, участвующих</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в реализации Программы государственных гарантий, в том числе</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Территориальной программы обязательного</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медицинского страхования</w:t>
      </w:r>
    </w:p>
    <w:p w:rsidR="00C470D8" w:rsidRPr="00BD5926" w:rsidRDefault="00C470D8" w:rsidP="00C470D8">
      <w:pPr>
        <w:autoSpaceDE w:val="0"/>
        <w:autoSpaceDN w:val="0"/>
        <w:adjustRightInd w:val="0"/>
        <w:jc w:val="center"/>
        <w:rPr>
          <w:rFonts w:ascii="PT Astra Serif" w:eastAsia="Calibri" w:hAnsi="PT Astra Serif"/>
          <w:sz w:val="28"/>
          <w:szCs w:val="28"/>
        </w:rPr>
      </w:pPr>
    </w:p>
    <w:p w:rsidR="00C470D8" w:rsidRPr="00BD5926" w:rsidRDefault="00C470D8" w:rsidP="00C470D8">
      <w:pPr>
        <w:autoSpaceDE w:val="0"/>
        <w:autoSpaceDN w:val="0"/>
        <w:adjustRightInd w:val="0"/>
        <w:jc w:val="center"/>
        <w:outlineLvl w:val="1"/>
        <w:rPr>
          <w:rFonts w:ascii="PT Astra Serif" w:eastAsia="Calibri" w:hAnsi="PT Astra Serif"/>
          <w:sz w:val="28"/>
          <w:szCs w:val="28"/>
        </w:rPr>
      </w:pPr>
      <w:r w:rsidRPr="00BD5926">
        <w:rPr>
          <w:rFonts w:ascii="PT Astra Serif" w:eastAsia="Calibri" w:hAnsi="PT Astra Serif"/>
          <w:sz w:val="28"/>
          <w:szCs w:val="28"/>
        </w:rPr>
        <w:t>12.1. Перечень медицинских организаций, участвующих</w:t>
      </w:r>
    </w:p>
    <w:p w:rsidR="00C470D8" w:rsidRPr="00BD5926" w:rsidRDefault="00C470D8" w:rsidP="00C470D8">
      <w:pPr>
        <w:autoSpaceDE w:val="0"/>
        <w:autoSpaceDN w:val="0"/>
        <w:adjustRightInd w:val="0"/>
        <w:jc w:val="center"/>
        <w:rPr>
          <w:rFonts w:ascii="PT Astra Serif" w:eastAsia="Calibri" w:hAnsi="PT Astra Serif"/>
          <w:sz w:val="28"/>
          <w:szCs w:val="28"/>
        </w:rPr>
      </w:pPr>
      <w:r w:rsidRPr="00BD5926">
        <w:rPr>
          <w:rFonts w:ascii="PT Astra Serif" w:eastAsia="Calibri" w:hAnsi="PT Astra Serif"/>
          <w:sz w:val="28"/>
          <w:szCs w:val="28"/>
        </w:rPr>
        <w:t>в реализации Программы государственных гарантий</w:t>
      </w:r>
    </w:p>
    <w:p w:rsidR="00C470D8" w:rsidRPr="00BD5926" w:rsidRDefault="00C470D8" w:rsidP="00C470D8">
      <w:pPr>
        <w:autoSpaceDE w:val="0"/>
        <w:autoSpaceDN w:val="0"/>
        <w:adjustRightInd w:val="0"/>
        <w:jc w:val="center"/>
        <w:rPr>
          <w:rFonts w:ascii="PT Astra Serif" w:eastAsia="Calibri" w:hAnsi="PT Astra Serif"/>
          <w:sz w:val="28"/>
          <w:szCs w:val="28"/>
        </w:rPr>
      </w:pP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12.1.1.</w:t>
      </w:r>
      <w:r w:rsidR="00634FD2" w:rsidRPr="00634FD2">
        <w:rPr>
          <w:rFonts w:ascii="PT Astra Serif" w:eastAsia="Calibri" w:hAnsi="PT Astra Serif"/>
          <w:sz w:val="28"/>
          <w:szCs w:val="28"/>
        </w:rPr>
        <w:t> </w:t>
      </w:r>
      <w:r w:rsidRPr="00634FD2">
        <w:rPr>
          <w:rFonts w:ascii="PT Astra Serif" w:eastAsia="Calibri" w:hAnsi="PT Astra Serif"/>
          <w:sz w:val="28"/>
          <w:szCs w:val="28"/>
        </w:rPr>
        <w:t>Государственное бюджет</w:t>
      </w:r>
      <w:r w:rsidR="001D62BB" w:rsidRPr="00634FD2">
        <w:rPr>
          <w:rFonts w:ascii="PT Astra Serif" w:eastAsia="Calibri" w:hAnsi="PT Astra Serif"/>
          <w:sz w:val="28"/>
          <w:szCs w:val="28"/>
        </w:rPr>
        <w:t>ное учреждение здравоохранения «</w:t>
      </w:r>
      <w:r w:rsidRPr="00634FD2">
        <w:rPr>
          <w:rFonts w:ascii="PT Astra Serif" w:eastAsia="Calibri" w:hAnsi="PT Astra Serif"/>
          <w:sz w:val="28"/>
          <w:szCs w:val="28"/>
        </w:rPr>
        <w:t>Салехардская окружная клиническая больница</w:t>
      </w:r>
      <w:r w:rsidR="001D62BB" w:rsidRPr="00634FD2">
        <w:rPr>
          <w:rFonts w:ascii="PT Astra Serif" w:eastAsia="Calibri" w:hAnsi="PT Astra Serif"/>
          <w:sz w:val="28"/>
          <w:szCs w:val="28"/>
        </w:rPr>
        <w:t>»</w:t>
      </w:r>
      <w:r w:rsidRPr="00634FD2">
        <w:rPr>
          <w:rFonts w:ascii="PT Astra Serif" w:eastAsia="Calibri" w:hAnsi="PT Astra Serif"/>
          <w:sz w:val="28"/>
          <w:szCs w:val="28"/>
        </w:rPr>
        <w:t>.</w:t>
      </w: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12.1.2.</w:t>
      </w:r>
      <w:r w:rsidR="00634FD2" w:rsidRPr="00634FD2">
        <w:rPr>
          <w:rFonts w:ascii="PT Astra Serif" w:eastAsia="Calibri" w:hAnsi="PT Astra Serif"/>
          <w:sz w:val="28"/>
          <w:szCs w:val="28"/>
        </w:rPr>
        <w:t> </w:t>
      </w:r>
      <w:r w:rsidRPr="00634FD2">
        <w:rPr>
          <w:rFonts w:ascii="PT Astra Serif" w:eastAsia="Calibri" w:hAnsi="PT Astra Serif"/>
          <w:sz w:val="28"/>
          <w:szCs w:val="28"/>
        </w:rPr>
        <w:t>Государственное бюджетное учреждение здра</w:t>
      </w:r>
      <w:r w:rsidR="001D62BB" w:rsidRPr="00634FD2">
        <w:rPr>
          <w:rFonts w:ascii="PT Astra Serif" w:eastAsia="Calibri" w:hAnsi="PT Astra Serif"/>
          <w:sz w:val="28"/>
          <w:szCs w:val="28"/>
        </w:rPr>
        <w:t>воохранения автономного округа «</w:t>
      </w:r>
      <w:r w:rsidRPr="00634FD2">
        <w:rPr>
          <w:rFonts w:ascii="PT Astra Serif" w:eastAsia="Calibri" w:hAnsi="PT Astra Serif"/>
          <w:sz w:val="28"/>
          <w:szCs w:val="28"/>
        </w:rPr>
        <w:t>Салехардская станция скорой медицинской помощи</w:t>
      </w:r>
      <w:r w:rsidR="001D62BB" w:rsidRPr="00634FD2">
        <w:rPr>
          <w:rFonts w:ascii="PT Astra Serif" w:eastAsia="Calibri" w:hAnsi="PT Astra Serif"/>
          <w:sz w:val="28"/>
          <w:szCs w:val="28"/>
        </w:rPr>
        <w:t>»</w:t>
      </w:r>
      <w:r w:rsidRPr="00634FD2">
        <w:rPr>
          <w:rFonts w:ascii="PT Astra Serif" w:eastAsia="Calibri" w:hAnsi="PT Astra Serif"/>
          <w:sz w:val="28"/>
          <w:szCs w:val="28"/>
        </w:rPr>
        <w:t>.</w:t>
      </w: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12.1.3.</w:t>
      </w:r>
      <w:r w:rsidR="00634FD2">
        <w:rPr>
          <w:rFonts w:ascii="PT Astra Serif" w:eastAsia="Calibri" w:hAnsi="PT Astra Serif"/>
          <w:sz w:val="28"/>
          <w:szCs w:val="28"/>
        </w:rPr>
        <w:t> </w:t>
      </w:r>
      <w:r w:rsidRPr="00634FD2">
        <w:rPr>
          <w:rFonts w:ascii="PT Astra Serif" w:eastAsia="Calibri" w:hAnsi="PT Astra Serif"/>
          <w:sz w:val="28"/>
          <w:szCs w:val="28"/>
        </w:rPr>
        <w:t>Государственное бюджетное учрежд</w:t>
      </w:r>
      <w:r w:rsidR="001D62BB" w:rsidRPr="00634FD2">
        <w:rPr>
          <w:rFonts w:ascii="PT Astra Serif" w:eastAsia="Calibri" w:hAnsi="PT Astra Serif"/>
          <w:sz w:val="28"/>
          <w:szCs w:val="28"/>
        </w:rPr>
        <w:t>ение здравоохранения «</w:t>
      </w:r>
      <w:r w:rsidRPr="00634FD2">
        <w:rPr>
          <w:rFonts w:ascii="PT Astra Serif" w:eastAsia="Calibri" w:hAnsi="PT Astra Serif"/>
          <w:sz w:val="28"/>
          <w:szCs w:val="28"/>
        </w:rPr>
        <w:t>Ямало-Ненецкий окружной</w:t>
      </w:r>
      <w:r w:rsidR="001D62BB" w:rsidRPr="00634FD2">
        <w:rPr>
          <w:rFonts w:ascii="PT Astra Serif" w:eastAsia="Calibri" w:hAnsi="PT Astra Serif"/>
          <w:sz w:val="28"/>
          <w:szCs w:val="28"/>
        </w:rPr>
        <w:t xml:space="preserve"> психоневрологический диспансер»</w:t>
      </w:r>
      <w:r w:rsidRPr="00634FD2">
        <w:rPr>
          <w:rFonts w:ascii="PT Astra Serif" w:eastAsia="Calibri" w:hAnsi="PT Astra Serif"/>
          <w:sz w:val="28"/>
          <w:szCs w:val="28"/>
        </w:rPr>
        <w:t>.</w:t>
      </w: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12.1.4.</w:t>
      </w:r>
      <w:r w:rsidR="00634FD2">
        <w:rPr>
          <w:rFonts w:ascii="PT Astra Serif" w:eastAsia="Calibri" w:hAnsi="PT Astra Serif"/>
          <w:sz w:val="28"/>
          <w:szCs w:val="28"/>
        </w:rPr>
        <w:t> </w:t>
      </w:r>
      <w:r w:rsidRPr="00634FD2">
        <w:rPr>
          <w:rFonts w:ascii="PT Astra Serif" w:eastAsia="Calibri" w:hAnsi="PT Astra Serif"/>
          <w:sz w:val="28"/>
          <w:szCs w:val="28"/>
        </w:rPr>
        <w:t>Государственное бюджет</w:t>
      </w:r>
      <w:r w:rsidR="001D62BB" w:rsidRPr="00634FD2">
        <w:rPr>
          <w:rFonts w:ascii="PT Astra Serif" w:eastAsia="Calibri" w:hAnsi="PT Astra Serif"/>
          <w:sz w:val="28"/>
          <w:szCs w:val="28"/>
        </w:rPr>
        <w:t>ное учреждение здравоохранения «</w:t>
      </w:r>
      <w:r w:rsidRPr="00634FD2">
        <w:rPr>
          <w:rFonts w:ascii="PT Astra Serif" w:eastAsia="Calibri" w:hAnsi="PT Astra Serif"/>
          <w:sz w:val="28"/>
          <w:szCs w:val="28"/>
        </w:rPr>
        <w:t>Ямало-Ненецкий окружной</w:t>
      </w:r>
      <w:r w:rsidR="001D62BB" w:rsidRPr="00634FD2">
        <w:rPr>
          <w:rFonts w:ascii="PT Astra Serif" w:eastAsia="Calibri" w:hAnsi="PT Astra Serif"/>
          <w:sz w:val="28"/>
          <w:szCs w:val="28"/>
        </w:rPr>
        <w:t xml:space="preserve"> противотуберкулезный диспансер»</w:t>
      </w:r>
      <w:r w:rsidRPr="00634FD2">
        <w:rPr>
          <w:rFonts w:ascii="PT Astra Serif" w:eastAsia="Calibri" w:hAnsi="PT Astra Serif"/>
          <w:sz w:val="28"/>
          <w:szCs w:val="28"/>
        </w:rPr>
        <w:t>.</w:t>
      </w: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12.1.5.</w:t>
      </w:r>
      <w:r w:rsidR="00634FD2">
        <w:rPr>
          <w:rFonts w:ascii="PT Astra Serif" w:eastAsia="Calibri" w:hAnsi="PT Astra Serif"/>
          <w:sz w:val="28"/>
          <w:szCs w:val="28"/>
        </w:rPr>
        <w:t> </w:t>
      </w:r>
      <w:r w:rsidRPr="00634FD2">
        <w:rPr>
          <w:rFonts w:ascii="PT Astra Serif" w:eastAsia="Calibri" w:hAnsi="PT Astra Serif"/>
          <w:sz w:val="28"/>
          <w:szCs w:val="28"/>
        </w:rPr>
        <w:t>Государственное бюджетное учреждение здравоохранен</w:t>
      </w:r>
      <w:r w:rsidR="001D62BB" w:rsidRPr="00634FD2">
        <w:rPr>
          <w:rFonts w:ascii="PT Astra Serif" w:eastAsia="Calibri" w:hAnsi="PT Astra Serif"/>
          <w:sz w:val="28"/>
          <w:szCs w:val="28"/>
        </w:rPr>
        <w:t>ия «</w:t>
      </w:r>
      <w:r w:rsidRPr="00634FD2">
        <w:rPr>
          <w:rFonts w:ascii="PT Astra Serif" w:eastAsia="Calibri" w:hAnsi="PT Astra Serif"/>
          <w:sz w:val="28"/>
          <w:szCs w:val="28"/>
        </w:rPr>
        <w:t>Ямало-Ненецкий окружной цент</w:t>
      </w:r>
      <w:r w:rsidR="001D62BB" w:rsidRPr="00634FD2">
        <w:rPr>
          <w:rFonts w:ascii="PT Astra Serif" w:eastAsia="Calibri" w:hAnsi="PT Astra Serif"/>
          <w:sz w:val="28"/>
          <w:szCs w:val="28"/>
        </w:rPr>
        <w:t>р профилактики и борьбы со СПИД»</w:t>
      </w:r>
      <w:r w:rsidRPr="00634FD2">
        <w:rPr>
          <w:rFonts w:ascii="PT Astra Serif" w:eastAsia="Calibri" w:hAnsi="PT Astra Serif"/>
          <w:sz w:val="28"/>
          <w:szCs w:val="28"/>
        </w:rPr>
        <w:t>.</w:t>
      </w: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 xml:space="preserve">12.1.6. Государственное бюджетное учреждение здравоохранения </w:t>
      </w:r>
      <w:r w:rsidR="001D62BB" w:rsidRPr="00634FD2">
        <w:rPr>
          <w:rFonts w:ascii="PT Astra Serif" w:eastAsia="Calibri" w:hAnsi="PT Astra Serif"/>
          <w:sz w:val="28"/>
          <w:szCs w:val="28"/>
        </w:rPr>
        <w:t>автономного округа «Психиатрическая больница»</w:t>
      </w:r>
      <w:r w:rsidRPr="00634FD2">
        <w:rPr>
          <w:rFonts w:ascii="PT Astra Serif" w:eastAsia="Calibri" w:hAnsi="PT Astra Serif"/>
          <w:sz w:val="28"/>
          <w:szCs w:val="28"/>
        </w:rPr>
        <w:t>.</w:t>
      </w: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12.1.7.</w:t>
      </w:r>
      <w:r w:rsidR="00634FD2">
        <w:rPr>
          <w:rFonts w:ascii="PT Astra Serif" w:eastAsia="Calibri" w:hAnsi="PT Astra Serif"/>
          <w:sz w:val="28"/>
          <w:szCs w:val="28"/>
        </w:rPr>
        <w:t> </w:t>
      </w:r>
      <w:r w:rsidRPr="00634FD2">
        <w:rPr>
          <w:rFonts w:ascii="PT Astra Serif" w:eastAsia="Calibri" w:hAnsi="PT Astra Serif"/>
          <w:sz w:val="28"/>
          <w:szCs w:val="28"/>
        </w:rPr>
        <w:t>Государственное казен</w:t>
      </w:r>
      <w:r w:rsidR="001D62BB" w:rsidRPr="00634FD2">
        <w:rPr>
          <w:rFonts w:ascii="PT Astra Serif" w:eastAsia="Calibri" w:hAnsi="PT Astra Serif"/>
          <w:sz w:val="28"/>
          <w:szCs w:val="28"/>
        </w:rPr>
        <w:t>ное учреждение здравоохранения «</w:t>
      </w:r>
      <w:r w:rsidRPr="00634FD2">
        <w:rPr>
          <w:rFonts w:ascii="PT Astra Serif" w:eastAsia="Calibri" w:hAnsi="PT Astra Serif"/>
          <w:sz w:val="28"/>
          <w:szCs w:val="28"/>
        </w:rPr>
        <w:t>Бюро судебно-медицинской экспертизы Ямало-Ненецкого автономного округа</w:t>
      </w:r>
      <w:r w:rsidR="001D62BB" w:rsidRPr="00634FD2">
        <w:rPr>
          <w:rFonts w:ascii="PT Astra Serif" w:eastAsia="Calibri" w:hAnsi="PT Astra Serif"/>
          <w:sz w:val="28"/>
          <w:szCs w:val="28"/>
        </w:rPr>
        <w:t>»</w:t>
      </w:r>
      <w:r w:rsidRPr="00634FD2">
        <w:rPr>
          <w:rFonts w:ascii="PT Astra Serif" w:eastAsia="Calibri" w:hAnsi="PT Astra Serif"/>
          <w:sz w:val="28"/>
          <w:szCs w:val="28"/>
        </w:rPr>
        <w:t>.</w:t>
      </w: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12.1.8. Государственное казен</w:t>
      </w:r>
      <w:r w:rsidR="001D62BB" w:rsidRPr="00634FD2">
        <w:rPr>
          <w:rFonts w:ascii="PT Astra Serif" w:eastAsia="Calibri" w:hAnsi="PT Astra Serif"/>
          <w:sz w:val="28"/>
          <w:szCs w:val="28"/>
        </w:rPr>
        <w:t>ное учреждение здравоохранения «</w:t>
      </w:r>
      <w:r w:rsidRPr="00634FD2">
        <w:rPr>
          <w:rFonts w:ascii="PT Astra Serif" w:eastAsia="Calibri" w:hAnsi="PT Astra Serif"/>
          <w:sz w:val="28"/>
          <w:szCs w:val="28"/>
        </w:rPr>
        <w:t>Ямало-Ненецкий окружной</w:t>
      </w:r>
      <w:r w:rsidR="001D62BB" w:rsidRPr="00634FD2">
        <w:rPr>
          <w:rFonts w:ascii="PT Astra Serif" w:eastAsia="Calibri" w:hAnsi="PT Astra Serif"/>
          <w:sz w:val="28"/>
          <w:szCs w:val="28"/>
        </w:rPr>
        <w:t xml:space="preserve"> специализированный Дом ребенка»</w:t>
      </w:r>
      <w:r w:rsidRPr="00634FD2">
        <w:rPr>
          <w:rFonts w:ascii="PT Astra Serif" w:eastAsia="Calibri" w:hAnsi="PT Astra Serif"/>
          <w:sz w:val="28"/>
          <w:szCs w:val="28"/>
        </w:rPr>
        <w:t>.</w:t>
      </w: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12.1.9.</w:t>
      </w:r>
      <w:r w:rsidR="00634FD2">
        <w:rPr>
          <w:rFonts w:ascii="PT Astra Serif" w:eastAsia="Calibri" w:hAnsi="PT Astra Serif"/>
          <w:sz w:val="28"/>
          <w:szCs w:val="28"/>
        </w:rPr>
        <w:t> </w:t>
      </w:r>
      <w:r w:rsidRPr="00634FD2">
        <w:rPr>
          <w:rFonts w:ascii="PT Astra Serif" w:eastAsia="Calibri" w:hAnsi="PT Astra Serif"/>
          <w:sz w:val="28"/>
          <w:szCs w:val="28"/>
        </w:rPr>
        <w:t>Государственное казенное учреждение автономног</w:t>
      </w:r>
      <w:r w:rsidR="001D62BB" w:rsidRPr="00634FD2">
        <w:rPr>
          <w:rFonts w:ascii="PT Astra Serif" w:eastAsia="Calibri" w:hAnsi="PT Astra Serif"/>
          <w:sz w:val="28"/>
          <w:szCs w:val="28"/>
        </w:rPr>
        <w:t>о округа «</w:t>
      </w:r>
      <w:r w:rsidRPr="00634FD2">
        <w:rPr>
          <w:rFonts w:ascii="PT Astra Serif" w:eastAsia="Calibri" w:hAnsi="PT Astra Serif"/>
          <w:sz w:val="28"/>
          <w:szCs w:val="28"/>
        </w:rPr>
        <w:t>Центр ресурсного обес</w:t>
      </w:r>
      <w:r w:rsidR="001D62BB" w:rsidRPr="00634FD2">
        <w:rPr>
          <w:rFonts w:ascii="PT Astra Serif" w:eastAsia="Calibri" w:hAnsi="PT Astra Serif"/>
          <w:sz w:val="28"/>
          <w:szCs w:val="28"/>
        </w:rPr>
        <w:t>печения в сфере здравоохранения»</w:t>
      </w:r>
      <w:r w:rsidRPr="00634FD2">
        <w:rPr>
          <w:rFonts w:ascii="PT Astra Serif" w:eastAsia="Calibri" w:hAnsi="PT Astra Serif"/>
          <w:sz w:val="28"/>
          <w:szCs w:val="28"/>
        </w:rPr>
        <w:t>.</w:t>
      </w: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12.1.10.</w:t>
      </w:r>
      <w:r w:rsidR="00634FD2">
        <w:rPr>
          <w:rFonts w:ascii="PT Astra Serif" w:eastAsia="Calibri" w:hAnsi="PT Astra Serif"/>
          <w:sz w:val="28"/>
          <w:szCs w:val="28"/>
        </w:rPr>
        <w:t> </w:t>
      </w:r>
      <w:r w:rsidRPr="00634FD2">
        <w:rPr>
          <w:rFonts w:ascii="PT Astra Serif" w:eastAsia="Calibri" w:hAnsi="PT Astra Serif"/>
          <w:sz w:val="28"/>
          <w:szCs w:val="28"/>
        </w:rPr>
        <w:t>Государственное бюджет</w:t>
      </w:r>
      <w:r w:rsidR="001D62BB" w:rsidRPr="00634FD2">
        <w:rPr>
          <w:rFonts w:ascii="PT Astra Serif" w:eastAsia="Calibri" w:hAnsi="PT Astra Serif"/>
          <w:sz w:val="28"/>
          <w:szCs w:val="28"/>
        </w:rPr>
        <w:t>ное учреждение здравоохранения «</w:t>
      </w:r>
      <w:r w:rsidRPr="00634FD2">
        <w:rPr>
          <w:rFonts w:ascii="PT Astra Serif" w:eastAsia="Calibri" w:hAnsi="PT Astra Serif"/>
          <w:sz w:val="28"/>
          <w:szCs w:val="28"/>
        </w:rPr>
        <w:t>Медицинский информационно-аналитический центр Яма</w:t>
      </w:r>
      <w:r w:rsidR="001D62BB" w:rsidRPr="00634FD2">
        <w:rPr>
          <w:rFonts w:ascii="PT Astra Serif" w:eastAsia="Calibri" w:hAnsi="PT Astra Serif"/>
          <w:sz w:val="28"/>
          <w:szCs w:val="28"/>
        </w:rPr>
        <w:t>ло-Ненецкого автономного округа»</w:t>
      </w:r>
      <w:r w:rsidRPr="00634FD2">
        <w:rPr>
          <w:rFonts w:ascii="PT Astra Serif" w:eastAsia="Calibri" w:hAnsi="PT Astra Serif"/>
          <w:sz w:val="28"/>
          <w:szCs w:val="28"/>
        </w:rPr>
        <w:t>.</w:t>
      </w: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12.1.11.</w:t>
      </w:r>
      <w:r w:rsidR="00634FD2">
        <w:rPr>
          <w:rFonts w:ascii="PT Astra Serif" w:eastAsia="Calibri" w:hAnsi="PT Astra Serif"/>
          <w:sz w:val="28"/>
          <w:szCs w:val="28"/>
        </w:rPr>
        <w:t> </w:t>
      </w:r>
      <w:r w:rsidRPr="00634FD2">
        <w:rPr>
          <w:rFonts w:ascii="PT Astra Serif" w:eastAsia="Calibri" w:hAnsi="PT Astra Serif"/>
          <w:sz w:val="28"/>
          <w:szCs w:val="28"/>
        </w:rPr>
        <w:t>Государственное бюджетное учреждение здра</w:t>
      </w:r>
      <w:r w:rsidR="001D62BB" w:rsidRPr="00634FD2">
        <w:rPr>
          <w:rFonts w:ascii="PT Astra Serif" w:eastAsia="Calibri" w:hAnsi="PT Astra Serif"/>
          <w:sz w:val="28"/>
          <w:szCs w:val="28"/>
        </w:rPr>
        <w:t>воохранения автономного округа «Губкинская городская больница»</w:t>
      </w:r>
      <w:r w:rsidRPr="00634FD2">
        <w:rPr>
          <w:rFonts w:ascii="PT Astra Serif" w:eastAsia="Calibri" w:hAnsi="PT Astra Serif"/>
          <w:sz w:val="28"/>
          <w:szCs w:val="28"/>
        </w:rPr>
        <w:t>.</w:t>
      </w: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12.1.12.</w:t>
      </w:r>
      <w:r w:rsidR="00634FD2">
        <w:rPr>
          <w:rFonts w:ascii="PT Astra Serif" w:eastAsia="Calibri" w:hAnsi="PT Astra Serif"/>
          <w:sz w:val="28"/>
          <w:szCs w:val="28"/>
        </w:rPr>
        <w:t> </w:t>
      </w:r>
      <w:r w:rsidRPr="00634FD2">
        <w:rPr>
          <w:rFonts w:ascii="PT Astra Serif" w:eastAsia="Calibri" w:hAnsi="PT Astra Serif"/>
          <w:sz w:val="28"/>
          <w:szCs w:val="28"/>
        </w:rPr>
        <w:t>Государственное бюджетное учреждение здра</w:t>
      </w:r>
      <w:r w:rsidR="001D62BB" w:rsidRPr="00634FD2">
        <w:rPr>
          <w:rFonts w:ascii="PT Astra Serif" w:eastAsia="Calibri" w:hAnsi="PT Astra Serif"/>
          <w:sz w:val="28"/>
          <w:szCs w:val="28"/>
        </w:rPr>
        <w:t>воохранения автономного округа «</w:t>
      </w:r>
      <w:r w:rsidRPr="00634FD2">
        <w:rPr>
          <w:rFonts w:ascii="PT Astra Serif" w:eastAsia="Calibri" w:hAnsi="PT Astra Serif"/>
          <w:sz w:val="28"/>
          <w:szCs w:val="28"/>
        </w:rPr>
        <w:t>Л</w:t>
      </w:r>
      <w:r w:rsidR="001D62BB" w:rsidRPr="00634FD2">
        <w:rPr>
          <w:rFonts w:ascii="PT Astra Serif" w:eastAsia="Calibri" w:hAnsi="PT Astra Serif"/>
          <w:sz w:val="28"/>
          <w:szCs w:val="28"/>
        </w:rPr>
        <w:t>абытнангская городская больница»</w:t>
      </w:r>
      <w:r w:rsidRPr="00634FD2">
        <w:rPr>
          <w:rFonts w:ascii="PT Astra Serif" w:eastAsia="Calibri" w:hAnsi="PT Astra Serif"/>
          <w:sz w:val="28"/>
          <w:szCs w:val="28"/>
        </w:rPr>
        <w:t>.</w:t>
      </w: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12.1.13.</w:t>
      </w:r>
      <w:r w:rsidR="00634FD2">
        <w:rPr>
          <w:rFonts w:ascii="PT Astra Serif" w:eastAsia="Calibri" w:hAnsi="PT Astra Serif"/>
          <w:sz w:val="28"/>
          <w:szCs w:val="28"/>
        </w:rPr>
        <w:t> </w:t>
      </w:r>
      <w:r w:rsidRPr="00634FD2">
        <w:rPr>
          <w:rFonts w:ascii="PT Astra Serif" w:eastAsia="Calibri" w:hAnsi="PT Astra Serif"/>
          <w:sz w:val="28"/>
          <w:szCs w:val="28"/>
        </w:rPr>
        <w:t>Государственное бюджетное учреждение здравоохранения автономн</w:t>
      </w:r>
      <w:r w:rsidR="001D62BB" w:rsidRPr="00634FD2">
        <w:rPr>
          <w:rFonts w:ascii="PT Astra Serif" w:eastAsia="Calibri" w:hAnsi="PT Astra Serif"/>
          <w:sz w:val="28"/>
          <w:szCs w:val="28"/>
        </w:rPr>
        <w:t>ого округа «</w:t>
      </w:r>
      <w:r w:rsidRPr="00634FD2">
        <w:rPr>
          <w:rFonts w:ascii="PT Astra Serif" w:eastAsia="Calibri" w:hAnsi="PT Astra Serif"/>
          <w:sz w:val="28"/>
          <w:szCs w:val="28"/>
        </w:rPr>
        <w:t>Мур</w:t>
      </w:r>
      <w:r w:rsidR="001D62BB" w:rsidRPr="00634FD2">
        <w:rPr>
          <w:rFonts w:ascii="PT Astra Serif" w:eastAsia="Calibri" w:hAnsi="PT Astra Serif"/>
          <w:sz w:val="28"/>
          <w:szCs w:val="28"/>
        </w:rPr>
        <w:t>авленковская городская больница»</w:t>
      </w:r>
      <w:r w:rsidRPr="00634FD2">
        <w:rPr>
          <w:rFonts w:ascii="PT Astra Serif" w:eastAsia="Calibri" w:hAnsi="PT Astra Serif"/>
          <w:sz w:val="28"/>
          <w:szCs w:val="28"/>
        </w:rPr>
        <w:t>.</w:t>
      </w: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12.1.14.</w:t>
      </w:r>
      <w:r w:rsidR="00634FD2">
        <w:rPr>
          <w:rFonts w:ascii="PT Astra Serif" w:eastAsia="Calibri" w:hAnsi="PT Astra Serif"/>
          <w:sz w:val="28"/>
          <w:szCs w:val="28"/>
        </w:rPr>
        <w:t> </w:t>
      </w:r>
      <w:r w:rsidRPr="00634FD2">
        <w:rPr>
          <w:rFonts w:ascii="PT Astra Serif" w:eastAsia="Calibri" w:hAnsi="PT Astra Serif"/>
          <w:sz w:val="28"/>
          <w:szCs w:val="28"/>
        </w:rPr>
        <w:t>Государственное бюджетное учреждение здра</w:t>
      </w:r>
      <w:r w:rsidR="001D62BB" w:rsidRPr="00634FD2">
        <w:rPr>
          <w:rFonts w:ascii="PT Astra Serif" w:eastAsia="Calibri" w:hAnsi="PT Astra Serif"/>
          <w:sz w:val="28"/>
          <w:szCs w:val="28"/>
        </w:rPr>
        <w:t>воохранения автономного округа «</w:t>
      </w:r>
      <w:r w:rsidRPr="00634FD2">
        <w:rPr>
          <w:rFonts w:ascii="PT Astra Serif" w:eastAsia="Calibri" w:hAnsi="PT Astra Serif"/>
          <w:sz w:val="28"/>
          <w:szCs w:val="28"/>
        </w:rPr>
        <w:t>Надымска</w:t>
      </w:r>
      <w:r w:rsidR="001D62BB" w:rsidRPr="00634FD2">
        <w:rPr>
          <w:rFonts w:ascii="PT Astra Serif" w:eastAsia="Calibri" w:hAnsi="PT Astra Serif"/>
          <w:sz w:val="28"/>
          <w:szCs w:val="28"/>
        </w:rPr>
        <w:t>я центральная районная больница»</w:t>
      </w:r>
      <w:r w:rsidRPr="00634FD2">
        <w:rPr>
          <w:rFonts w:ascii="PT Astra Serif" w:eastAsia="Calibri" w:hAnsi="PT Astra Serif"/>
          <w:sz w:val="28"/>
          <w:szCs w:val="28"/>
        </w:rPr>
        <w:t>.</w:t>
      </w: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lastRenderedPageBreak/>
        <w:t>12.1.15.</w:t>
      </w:r>
      <w:r w:rsidR="00634FD2">
        <w:rPr>
          <w:rFonts w:ascii="PT Astra Serif" w:eastAsia="Calibri" w:hAnsi="PT Astra Serif"/>
          <w:sz w:val="28"/>
          <w:szCs w:val="28"/>
        </w:rPr>
        <w:t> </w:t>
      </w:r>
      <w:r w:rsidRPr="00634FD2">
        <w:rPr>
          <w:rFonts w:ascii="PT Astra Serif" w:eastAsia="Calibri" w:hAnsi="PT Astra Serif"/>
          <w:sz w:val="28"/>
          <w:szCs w:val="28"/>
        </w:rPr>
        <w:t>Государственное бюджетное учреждение здра</w:t>
      </w:r>
      <w:r w:rsidR="001D62BB" w:rsidRPr="00634FD2">
        <w:rPr>
          <w:rFonts w:ascii="PT Astra Serif" w:eastAsia="Calibri" w:hAnsi="PT Astra Serif"/>
          <w:sz w:val="28"/>
          <w:szCs w:val="28"/>
        </w:rPr>
        <w:t>воохранения автономного округа «</w:t>
      </w:r>
      <w:r w:rsidRPr="00634FD2">
        <w:rPr>
          <w:rFonts w:ascii="PT Astra Serif" w:eastAsia="Calibri" w:hAnsi="PT Astra Serif"/>
          <w:sz w:val="28"/>
          <w:szCs w:val="28"/>
        </w:rPr>
        <w:t>Надымская городска</w:t>
      </w:r>
      <w:r w:rsidR="001D62BB" w:rsidRPr="00634FD2">
        <w:rPr>
          <w:rFonts w:ascii="PT Astra Serif" w:eastAsia="Calibri" w:hAnsi="PT Astra Serif"/>
          <w:sz w:val="28"/>
          <w:szCs w:val="28"/>
        </w:rPr>
        <w:t>я стоматологическая поликлиника»</w:t>
      </w:r>
      <w:r w:rsidRPr="00634FD2">
        <w:rPr>
          <w:rFonts w:ascii="PT Astra Serif" w:eastAsia="Calibri" w:hAnsi="PT Astra Serif"/>
          <w:sz w:val="28"/>
          <w:szCs w:val="28"/>
        </w:rPr>
        <w:t>.</w:t>
      </w: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12.1.16.</w:t>
      </w:r>
      <w:r w:rsidR="00634FD2">
        <w:rPr>
          <w:rFonts w:ascii="PT Astra Serif" w:eastAsia="Calibri" w:hAnsi="PT Astra Serif"/>
          <w:sz w:val="28"/>
          <w:szCs w:val="28"/>
        </w:rPr>
        <w:t> </w:t>
      </w:r>
      <w:r w:rsidRPr="00634FD2">
        <w:rPr>
          <w:rFonts w:ascii="PT Astra Serif" w:eastAsia="Calibri" w:hAnsi="PT Astra Serif"/>
          <w:sz w:val="28"/>
          <w:szCs w:val="28"/>
        </w:rPr>
        <w:t>Государственное бюджетное учреждение здра</w:t>
      </w:r>
      <w:r w:rsidR="001D62BB" w:rsidRPr="00634FD2">
        <w:rPr>
          <w:rFonts w:ascii="PT Astra Serif" w:eastAsia="Calibri" w:hAnsi="PT Astra Serif"/>
          <w:sz w:val="28"/>
          <w:szCs w:val="28"/>
        </w:rPr>
        <w:t>воохранения автономного округа «</w:t>
      </w:r>
      <w:r w:rsidRPr="00634FD2">
        <w:rPr>
          <w:rFonts w:ascii="PT Astra Serif" w:eastAsia="Calibri" w:hAnsi="PT Astra Serif"/>
          <w:sz w:val="28"/>
          <w:szCs w:val="28"/>
        </w:rPr>
        <w:t>Надымская ст</w:t>
      </w:r>
      <w:r w:rsidR="001D62BB" w:rsidRPr="00634FD2">
        <w:rPr>
          <w:rFonts w:ascii="PT Astra Serif" w:eastAsia="Calibri" w:hAnsi="PT Astra Serif"/>
          <w:sz w:val="28"/>
          <w:szCs w:val="28"/>
        </w:rPr>
        <w:t>анция скорой медицинской помощи»</w:t>
      </w:r>
      <w:r w:rsidRPr="00634FD2">
        <w:rPr>
          <w:rFonts w:ascii="PT Astra Serif" w:eastAsia="Calibri" w:hAnsi="PT Astra Serif"/>
          <w:sz w:val="28"/>
          <w:szCs w:val="28"/>
        </w:rPr>
        <w:t>.</w:t>
      </w: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12.1.17.</w:t>
      </w:r>
      <w:r w:rsidR="00634FD2">
        <w:rPr>
          <w:rFonts w:ascii="PT Astra Serif" w:eastAsia="Calibri" w:hAnsi="PT Astra Serif"/>
          <w:sz w:val="28"/>
          <w:szCs w:val="28"/>
        </w:rPr>
        <w:t> </w:t>
      </w:r>
      <w:r w:rsidRPr="00634FD2">
        <w:rPr>
          <w:rFonts w:ascii="PT Astra Serif" w:eastAsia="Calibri" w:hAnsi="PT Astra Serif"/>
          <w:sz w:val="28"/>
          <w:szCs w:val="28"/>
        </w:rPr>
        <w:t>Государственное бюджетное учреждение здравоохранения автономного окр</w:t>
      </w:r>
      <w:r w:rsidR="001D62BB" w:rsidRPr="00634FD2">
        <w:rPr>
          <w:rFonts w:ascii="PT Astra Serif" w:eastAsia="Calibri" w:hAnsi="PT Astra Serif"/>
          <w:sz w:val="28"/>
          <w:szCs w:val="28"/>
        </w:rPr>
        <w:t>уга «Центр медицинской профилактики»</w:t>
      </w:r>
      <w:r w:rsidRPr="00634FD2">
        <w:rPr>
          <w:rFonts w:ascii="PT Astra Serif" w:eastAsia="Calibri" w:hAnsi="PT Astra Serif"/>
          <w:sz w:val="28"/>
          <w:szCs w:val="28"/>
        </w:rPr>
        <w:t>.</w:t>
      </w: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12.1.18.</w:t>
      </w:r>
      <w:r w:rsidR="00634FD2">
        <w:rPr>
          <w:rFonts w:ascii="PT Astra Serif" w:eastAsia="Calibri" w:hAnsi="PT Astra Serif"/>
          <w:sz w:val="28"/>
          <w:szCs w:val="28"/>
        </w:rPr>
        <w:t> </w:t>
      </w:r>
      <w:r w:rsidRPr="00634FD2">
        <w:rPr>
          <w:rFonts w:ascii="PT Astra Serif" w:eastAsia="Calibri" w:hAnsi="PT Astra Serif"/>
          <w:sz w:val="28"/>
          <w:szCs w:val="28"/>
        </w:rPr>
        <w:t>Государственное бюджетное учреждение здра</w:t>
      </w:r>
      <w:r w:rsidR="001D62BB" w:rsidRPr="00634FD2">
        <w:rPr>
          <w:rFonts w:ascii="PT Astra Serif" w:eastAsia="Calibri" w:hAnsi="PT Astra Serif"/>
          <w:sz w:val="28"/>
          <w:szCs w:val="28"/>
        </w:rPr>
        <w:t>воохранения автономного округа «</w:t>
      </w:r>
      <w:r w:rsidRPr="00634FD2">
        <w:rPr>
          <w:rFonts w:ascii="PT Astra Serif" w:eastAsia="Calibri" w:hAnsi="PT Astra Serif"/>
          <w:sz w:val="28"/>
          <w:szCs w:val="28"/>
        </w:rPr>
        <w:t>Новоуренгойская</w:t>
      </w:r>
      <w:r w:rsidR="001D62BB" w:rsidRPr="00634FD2">
        <w:rPr>
          <w:rFonts w:ascii="PT Astra Serif" w:eastAsia="Calibri" w:hAnsi="PT Astra Serif"/>
          <w:sz w:val="28"/>
          <w:szCs w:val="28"/>
        </w:rPr>
        <w:t xml:space="preserve"> центральная городская больница»</w:t>
      </w:r>
      <w:r w:rsidRPr="00634FD2">
        <w:rPr>
          <w:rFonts w:ascii="PT Astra Serif" w:eastAsia="Calibri" w:hAnsi="PT Astra Serif"/>
          <w:sz w:val="28"/>
          <w:szCs w:val="28"/>
        </w:rPr>
        <w:t>.</w:t>
      </w: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12.1.19.</w:t>
      </w:r>
      <w:r w:rsidR="00634FD2">
        <w:rPr>
          <w:rFonts w:ascii="PT Astra Serif" w:eastAsia="Calibri" w:hAnsi="PT Astra Serif"/>
          <w:sz w:val="28"/>
          <w:szCs w:val="28"/>
        </w:rPr>
        <w:t> </w:t>
      </w:r>
      <w:r w:rsidRPr="00634FD2">
        <w:rPr>
          <w:rFonts w:ascii="PT Astra Serif" w:eastAsia="Calibri" w:hAnsi="PT Astra Serif"/>
          <w:sz w:val="28"/>
          <w:szCs w:val="28"/>
        </w:rPr>
        <w:t>Государственное автономное учреждение здра</w:t>
      </w:r>
      <w:r w:rsidR="001D62BB" w:rsidRPr="00634FD2">
        <w:rPr>
          <w:rFonts w:ascii="PT Astra Serif" w:eastAsia="Calibri" w:hAnsi="PT Astra Serif"/>
          <w:sz w:val="28"/>
          <w:szCs w:val="28"/>
        </w:rPr>
        <w:t>воохранения автономного округа «</w:t>
      </w:r>
      <w:r w:rsidRPr="00634FD2">
        <w:rPr>
          <w:rFonts w:ascii="PT Astra Serif" w:eastAsia="Calibri" w:hAnsi="PT Astra Serif"/>
          <w:sz w:val="28"/>
          <w:szCs w:val="28"/>
        </w:rPr>
        <w:t>Новоуренгойская городска</w:t>
      </w:r>
      <w:r w:rsidR="001D62BB" w:rsidRPr="00634FD2">
        <w:rPr>
          <w:rFonts w:ascii="PT Astra Serif" w:eastAsia="Calibri" w:hAnsi="PT Astra Serif"/>
          <w:sz w:val="28"/>
          <w:szCs w:val="28"/>
        </w:rPr>
        <w:t>я стоматологическая поликлиника»</w:t>
      </w:r>
      <w:r w:rsidRPr="00634FD2">
        <w:rPr>
          <w:rFonts w:ascii="PT Astra Serif" w:eastAsia="Calibri" w:hAnsi="PT Astra Serif"/>
          <w:sz w:val="28"/>
          <w:szCs w:val="28"/>
        </w:rPr>
        <w:t>.</w:t>
      </w: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12.1.20.</w:t>
      </w:r>
      <w:r w:rsidR="00634FD2">
        <w:rPr>
          <w:rFonts w:ascii="PT Astra Serif" w:eastAsia="Calibri" w:hAnsi="PT Astra Serif"/>
          <w:sz w:val="28"/>
          <w:szCs w:val="28"/>
        </w:rPr>
        <w:t> </w:t>
      </w:r>
      <w:r w:rsidRPr="00634FD2">
        <w:rPr>
          <w:rFonts w:ascii="PT Astra Serif" w:eastAsia="Calibri" w:hAnsi="PT Astra Serif"/>
          <w:sz w:val="28"/>
          <w:szCs w:val="28"/>
        </w:rPr>
        <w:t>Государственное бюджетное учреждение здра</w:t>
      </w:r>
      <w:r w:rsidR="001D62BB" w:rsidRPr="00634FD2">
        <w:rPr>
          <w:rFonts w:ascii="PT Astra Serif" w:eastAsia="Calibri" w:hAnsi="PT Astra Serif"/>
          <w:sz w:val="28"/>
          <w:szCs w:val="28"/>
        </w:rPr>
        <w:t>воохранения автономного округа «</w:t>
      </w:r>
      <w:r w:rsidRPr="00634FD2">
        <w:rPr>
          <w:rFonts w:ascii="PT Astra Serif" w:eastAsia="Calibri" w:hAnsi="PT Astra Serif"/>
          <w:sz w:val="28"/>
          <w:szCs w:val="28"/>
        </w:rPr>
        <w:t>Новоуренгойская ст</w:t>
      </w:r>
      <w:r w:rsidR="001D62BB" w:rsidRPr="00634FD2">
        <w:rPr>
          <w:rFonts w:ascii="PT Astra Serif" w:eastAsia="Calibri" w:hAnsi="PT Astra Serif"/>
          <w:sz w:val="28"/>
          <w:szCs w:val="28"/>
        </w:rPr>
        <w:t>анция скорой медицинской помощи»</w:t>
      </w:r>
      <w:r w:rsidRPr="00634FD2">
        <w:rPr>
          <w:rFonts w:ascii="PT Astra Serif" w:eastAsia="Calibri" w:hAnsi="PT Astra Serif"/>
          <w:sz w:val="28"/>
          <w:szCs w:val="28"/>
        </w:rPr>
        <w:t>.</w:t>
      </w: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12.1.21.</w:t>
      </w:r>
      <w:r w:rsidR="00634FD2">
        <w:rPr>
          <w:rFonts w:ascii="PT Astra Serif" w:eastAsia="Calibri" w:hAnsi="PT Astra Serif"/>
          <w:sz w:val="28"/>
          <w:szCs w:val="28"/>
        </w:rPr>
        <w:t> </w:t>
      </w:r>
      <w:r w:rsidRPr="00634FD2">
        <w:rPr>
          <w:rFonts w:ascii="PT Astra Serif" w:eastAsia="Calibri" w:hAnsi="PT Astra Serif"/>
          <w:sz w:val="28"/>
          <w:szCs w:val="28"/>
        </w:rPr>
        <w:t>Государственное бюджетное учреждение здравоохранения автоно</w:t>
      </w:r>
      <w:r w:rsidR="001D62BB" w:rsidRPr="00634FD2">
        <w:rPr>
          <w:rFonts w:ascii="PT Astra Serif" w:eastAsia="Calibri" w:hAnsi="PT Astra Serif"/>
          <w:sz w:val="28"/>
          <w:szCs w:val="28"/>
        </w:rPr>
        <w:t>много округа «</w:t>
      </w:r>
      <w:r w:rsidRPr="00634FD2">
        <w:rPr>
          <w:rFonts w:ascii="PT Astra Serif" w:eastAsia="Calibri" w:hAnsi="PT Astra Serif"/>
          <w:sz w:val="28"/>
          <w:szCs w:val="28"/>
        </w:rPr>
        <w:t>Новоуренгойский психоневрологический диспансер</w:t>
      </w:r>
      <w:r w:rsidR="001D62BB" w:rsidRPr="00634FD2">
        <w:rPr>
          <w:rFonts w:ascii="PT Astra Serif" w:eastAsia="Calibri" w:hAnsi="PT Astra Serif"/>
          <w:sz w:val="28"/>
          <w:szCs w:val="28"/>
        </w:rPr>
        <w:t>»</w:t>
      </w:r>
      <w:r w:rsidRPr="00634FD2">
        <w:rPr>
          <w:rFonts w:ascii="PT Astra Serif" w:eastAsia="Calibri" w:hAnsi="PT Astra Serif"/>
          <w:sz w:val="28"/>
          <w:szCs w:val="28"/>
        </w:rPr>
        <w:t>.</w:t>
      </w: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12.1.22.</w:t>
      </w:r>
      <w:r w:rsidR="00634FD2">
        <w:rPr>
          <w:rFonts w:ascii="PT Astra Serif" w:eastAsia="Calibri" w:hAnsi="PT Astra Serif"/>
          <w:sz w:val="28"/>
          <w:szCs w:val="28"/>
        </w:rPr>
        <w:t> </w:t>
      </w:r>
      <w:r w:rsidRPr="00634FD2">
        <w:rPr>
          <w:rFonts w:ascii="PT Astra Serif" w:eastAsia="Calibri" w:hAnsi="PT Astra Serif"/>
          <w:sz w:val="28"/>
          <w:szCs w:val="28"/>
        </w:rPr>
        <w:t>Государственное бюджетное учреждение здра</w:t>
      </w:r>
      <w:r w:rsidR="001D62BB" w:rsidRPr="00634FD2">
        <w:rPr>
          <w:rFonts w:ascii="PT Astra Serif" w:eastAsia="Calibri" w:hAnsi="PT Astra Serif"/>
          <w:sz w:val="28"/>
          <w:szCs w:val="28"/>
        </w:rPr>
        <w:t>воохранения автономного округа «</w:t>
      </w:r>
      <w:r w:rsidRPr="00634FD2">
        <w:rPr>
          <w:rFonts w:ascii="PT Astra Serif" w:eastAsia="Calibri" w:hAnsi="PT Astra Serif"/>
          <w:sz w:val="28"/>
          <w:szCs w:val="28"/>
        </w:rPr>
        <w:t>Ноябрьская</w:t>
      </w:r>
      <w:r w:rsidR="001D62BB" w:rsidRPr="00634FD2">
        <w:rPr>
          <w:rFonts w:ascii="PT Astra Serif" w:eastAsia="Calibri" w:hAnsi="PT Astra Serif"/>
          <w:sz w:val="28"/>
          <w:szCs w:val="28"/>
        </w:rPr>
        <w:t xml:space="preserve"> центральная городская больница»</w:t>
      </w:r>
      <w:r w:rsidRPr="00634FD2">
        <w:rPr>
          <w:rFonts w:ascii="PT Astra Serif" w:eastAsia="Calibri" w:hAnsi="PT Astra Serif"/>
          <w:sz w:val="28"/>
          <w:szCs w:val="28"/>
        </w:rPr>
        <w:t>.</w:t>
      </w: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12.1.23.</w:t>
      </w:r>
      <w:r w:rsidR="00634FD2">
        <w:rPr>
          <w:rFonts w:ascii="PT Astra Serif" w:eastAsia="Calibri" w:hAnsi="PT Astra Serif"/>
          <w:sz w:val="28"/>
          <w:szCs w:val="28"/>
        </w:rPr>
        <w:t> </w:t>
      </w:r>
      <w:r w:rsidRPr="00634FD2">
        <w:rPr>
          <w:rFonts w:ascii="PT Astra Serif" w:eastAsia="Calibri" w:hAnsi="PT Astra Serif"/>
          <w:sz w:val="28"/>
          <w:szCs w:val="28"/>
        </w:rPr>
        <w:t>Государственное бюджетное учреждение здравоохранения автон</w:t>
      </w:r>
      <w:r w:rsidR="001D62BB" w:rsidRPr="00634FD2">
        <w:rPr>
          <w:rFonts w:ascii="PT Astra Serif" w:eastAsia="Calibri" w:hAnsi="PT Astra Serif"/>
          <w:sz w:val="28"/>
          <w:szCs w:val="28"/>
        </w:rPr>
        <w:t>омного округа «</w:t>
      </w:r>
      <w:r w:rsidRPr="00634FD2">
        <w:rPr>
          <w:rFonts w:ascii="PT Astra Serif" w:eastAsia="Calibri" w:hAnsi="PT Astra Serif"/>
          <w:sz w:val="28"/>
          <w:szCs w:val="28"/>
        </w:rPr>
        <w:t>Ноябрьская городска</w:t>
      </w:r>
      <w:r w:rsidR="001D62BB" w:rsidRPr="00634FD2">
        <w:rPr>
          <w:rFonts w:ascii="PT Astra Serif" w:eastAsia="Calibri" w:hAnsi="PT Astra Serif"/>
          <w:sz w:val="28"/>
          <w:szCs w:val="28"/>
        </w:rPr>
        <w:t>я стоматологическая поликлиника»</w:t>
      </w:r>
      <w:r w:rsidRPr="00634FD2">
        <w:rPr>
          <w:rFonts w:ascii="PT Astra Serif" w:eastAsia="Calibri" w:hAnsi="PT Astra Serif"/>
          <w:sz w:val="28"/>
          <w:szCs w:val="28"/>
        </w:rPr>
        <w:t>.</w:t>
      </w: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12.1.24.</w:t>
      </w:r>
      <w:r w:rsidR="00634FD2">
        <w:rPr>
          <w:rFonts w:ascii="PT Astra Serif" w:eastAsia="Calibri" w:hAnsi="PT Astra Serif"/>
          <w:sz w:val="28"/>
          <w:szCs w:val="28"/>
        </w:rPr>
        <w:t> </w:t>
      </w:r>
      <w:r w:rsidRPr="00634FD2">
        <w:rPr>
          <w:rFonts w:ascii="PT Astra Serif" w:eastAsia="Calibri" w:hAnsi="PT Astra Serif"/>
          <w:sz w:val="28"/>
          <w:szCs w:val="28"/>
        </w:rPr>
        <w:t>Государственное бюджетное учреждение здра</w:t>
      </w:r>
      <w:r w:rsidR="001D62BB" w:rsidRPr="00634FD2">
        <w:rPr>
          <w:rFonts w:ascii="PT Astra Serif" w:eastAsia="Calibri" w:hAnsi="PT Astra Serif"/>
          <w:sz w:val="28"/>
          <w:szCs w:val="28"/>
        </w:rPr>
        <w:t>воохранения автономного округа «</w:t>
      </w:r>
      <w:r w:rsidRPr="00634FD2">
        <w:rPr>
          <w:rFonts w:ascii="PT Astra Serif" w:eastAsia="Calibri" w:hAnsi="PT Astra Serif"/>
          <w:sz w:val="28"/>
          <w:szCs w:val="28"/>
        </w:rPr>
        <w:t>Ноябрьская ст</w:t>
      </w:r>
      <w:r w:rsidR="001D62BB" w:rsidRPr="00634FD2">
        <w:rPr>
          <w:rFonts w:ascii="PT Astra Serif" w:eastAsia="Calibri" w:hAnsi="PT Astra Serif"/>
          <w:sz w:val="28"/>
          <w:szCs w:val="28"/>
        </w:rPr>
        <w:t>анция скорой медицинской помощи»</w:t>
      </w:r>
      <w:r w:rsidRPr="00634FD2">
        <w:rPr>
          <w:rFonts w:ascii="PT Astra Serif" w:eastAsia="Calibri" w:hAnsi="PT Astra Serif"/>
          <w:sz w:val="28"/>
          <w:szCs w:val="28"/>
        </w:rPr>
        <w:t>.</w:t>
      </w: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12.1.25.</w:t>
      </w:r>
      <w:r w:rsidR="00634FD2">
        <w:rPr>
          <w:rFonts w:ascii="PT Astra Serif" w:eastAsia="Calibri" w:hAnsi="PT Astra Serif"/>
          <w:sz w:val="28"/>
          <w:szCs w:val="28"/>
        </w:rPr>
        <w:t> </w:t>
      </w:r>
      <w:r w:rsidRPr="00634FD2">
        <w:rPr>
          <w:rFonts w:ascii="PT Astra Serif" w:eastAsia="Calibri" w:hAnsi="PT Astra Serif"/>
          <w:sz w:val="28"/>
          <w:szCs w:val="28"/>
        </w:rPr>
        <w:t>Государственное бюджетное учреждение здравоохранен</w:t>
      </w:r>
      <w:r w:rsidR="001D62BB" w:rsidRPr="00634FD2">
        <w:rPr>
          <w:rFonts w:ascii="PT Astra Serif" w:eastAsia="Calibri" w:hAnsi="PT Astra Serif"/>
          <w:sz w:val="28"/>
          <w:szCs w:val="28"/>
        </w:rPr>
        <w:t>ия автономного округа «</w:t>
      </w:r>
      <w:r w:rsidRPr="00634FD2">
        <w:rPr>
          <w:rFonts w:ascii="PT Astra Serif" w:eastAsia="Calibri" w:hAnsi="PT Astra Serif"/>
          <w:sz w:val="28"/>
          <w:szCs w:val="28"/>
        </w:rPr>
        <w:t>Ноябрьский</w:t>
      </w:r>
      <w:r w:rsidR="001D62BB" w:rsidRPr="00634FD2">
        <w:rPr>
          <w:rFonts w:ascii="PT Astra Serif" w:eastAsia="Calibri" w:hAnsi="PT Astra Serif"/>
          <w:sz w:val="28"/>
          <w:szCs w:val="28"/>
        </w:rPr>
        <w:t xml:space="preserve"> психоневрологический диспансер»</w:t>
      </w:r>
      <w:r w:rsidRPr="00634FD2">
        <w:rPr>
          <w:rFonts w:ascii="PT Astra Serif" w:eastAsia="Calibri" w:hAnsi="PT Astra Serif"/>
          <w:sz w:val="28"/>
          <w:szCs w:val="28"/>
        </w:rPr>
        <w:t>.</w:t>
      </w: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12.1.26.</w:t>
      </w:r>
      <w:r w:rsidR="00634FD2">
        <w:rPr>
          <w:rFonts w:ascii="PT Astra Serif" w:eastAsia="Calibri" w:hAnsi="PT Astra Serif"/>
          <w:sz w:val="28"/>
          <w:szCs w:val="28"/>
        </w:rPr>
        <w:t> </w:t>
      </w:r>
      <w:r w:rsidRPr="00634FD2">
        <w:rPr>
          <w:rFonts w:ascii="PT Astra Serif" w:eastAsia="Calibri" w:hAnsi="PT Astra Serif"/>
          <w:sz w:val="28"/>
          <w:szCs w:val="28"/>
        </w:rPr>
        <w:t>Государственное бюджетное учреждение здра</w:t>
      </w:r>
      <w:r w:rsidR="001D62BB" w:rsidRPr="00634FD2">
        <w:rPr>
          <w:rFonts w:ascii="PT Astra Serif" w:eastAsia="Calibri" w:hAnsi="PT Astra Serif"/>
          <w:sz w:val="28"/>
          <w:szCs w:val="28"/>
        </w:rPr>
        <w:t>воохранения автономного округа «</w:t>
      </w:r>
      <w:r w:rsidRPr="00634FD2">
        <w:rPr>
          <w:rFonts w:ascii="PT Astra Serif" w:eastAsia="Calibri" w:hAnsi="PT Astra Serif"/>
          <w:sz w:val="28"/>
          <w:szCs w:val="28"/>
        </w:rPr>
        <w:t>Аксарковска</w:t>
      </w:r>
      <w:r w:rsidR="001D62BB" w:rsidRPr="00634FD2">
        <w:rPr>
          <w:rFonts w:ascii="PT Astra Serif" w:eastAsia="Calibri" w:hAnsi="PT Astra Serif"/>
          <w:sz w:val="28"/>
          <w:szCs w:val="28"/>
        </w:rPr>
        <w:t>я центральная районная больница»</w:t>
      </w:r>
      <w:r w:rsidRPr="00634FD2">
        <w:rPr>
          <w:rFonts w:ascii="PT Astra Serif" w:eastAsia="Calibri" w:hAnsi="PT Astra Serif"/>
          <w:sz w:val="28"/>
          <w:szCs w:val="28"/>
        </w:rPr>
        <w:t>.</w:t>
      </w: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12.1.27.</w:t>
      </w:r>
      <w:r w:rsidR="00634FD2">
        <w:rPr>
          <w:rFonts w:ascii="PT Astra Serif" w:eastAsia="Calibri" w:hAnsi="PT Astra Serif"/>
          <w:sz w:val="28"/>
          <w:szCs w:val="28"/>
        </w:rPr>
        <w:t> </w:t>
      </w:r>
      <w:r w:rsidRPr="00634FD2">
        <w:rPr>
          <w:rFonts w:ascii="PT Astra Serif" w:eastAsia="Calibri" w:hAnsi="PT Astra Serif"/>
          <w:sz w:val="28"/>
          <w:szCs w:val="28"/>
        </w:rPr>
        <w:t xml:space="preserve">Государственное бюджетное учреждение здравоохранения </w:t>
      </w:r>
      <w:r w:rsidR="001D62BB" w:rsidRPr="00634FD2">
        <w:rPr>
          <w:rFonts w:ascii="PT Astra Serif" w:eastAsia="Calibri" w:hAnsi="PT Astra Serif"/>
          <w:sz w:val="28"/>
          <w:szCs w:val="28"/>
        </w:rPr>
        <w:t>автономного округа «Харпская районная больница»</w:t>
      </w:r>
      <w:r w:rsidRPr="00634FD2">
        <w:rPr>
          <w:rFonts w:ascii="PT Astra Serif" w:eastAsia="Calibri" w:hAnsi="PT Astra Serif"/>
          <w:sz w:val="28"/>
          <w:szCs w:val="28"/>
        </w:rPr>
        <w:t>.</w:t>
      </w: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12.1.28.</w:t>
      </w:r>
      <w:r w:rsidR="00634FD2">
        <w:rPr>
          <w:rFonts w:ascii="PT Astra Serif" w:eastAsia="Calibri" w:hAnsi="PT Astra Serif"/>
          <w:sz w:val="28"/>
          <w:szCs w:val="28"/>
        </w:rPr>
        <w:t> </w:t>
      </w:r>
      <w:r w:rsidRPr="00634FD2">
        <w:rPr>
          <w:rFonts w:ascii="PT Astra Serif" w:eastAsia="Calibri" w:hAnsi="PT Astra Serif"/>
          <w:sz w:val="28"/>
          <w:szCs w:val="28"/>
        </w:rPr>
        <w:t>Государственное бюджетное учреждение здра</w:t>
      </w:r>
      <w:r w:rsidR="001D62BB" w:rsidRPr="00634FD2">
        <w:rPr>
          <w:rFonts w:ascii="PT Astra Serif" w:eastAsia="Calibri" w:hAnsi="PT Astra Serif"/>
          <w:sz w:val="28"/>
          <w:szCs w:val="28"/>
        </w:rPr>
        <w:t>воохранения автономного округа «</w:t>
      </w:r>
      <w:r w:rsidRPr="00634FD2">
        <w:rPr>
          <w:rFonts w:ascii="PT Astra Serif" w:eastAsia="Calibri" w:hAnsi="PT Astra Serif"/>
          <w:sz w:val="28"/>
          <w:szCs w:val="28"/>
        </w:rPr>
        <w:t>Красноселькупска</w:t>
      </w:r>
      <w:r w:rsidR="001D62BB" w:rsidRPr="00634FD2">
        <w:rPr>
          <w:rFonts w:ascii="PT Astra Serif" w:eastAsia="Calibri" w:hAnsi="PT Astra Serif"/>
          <w:sz w:val="28"/>
          <w:szCs w:val="28"/>
        </w:rPr>
        <w:t>я центральная районная больница»</w:t>
      </w:r>
      <w:r w:rsidRPr="00634FD2">
        <w:rPr>
          <w:rFonts w:ascii="PT Astra Serif" w:eastAsia="Calibri" w:hAnsi="PT Astra Serif"/>
          <w:sz w:val="28"/>
          <w:szCs w:val="28"/>
        </w:rPr>
        <w:t>.</w:t>
      </w: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12.1.29.</w:t>
      </w:r>
      <w:r w:rsidR="00634FD2">
        <w:rPr>
          <w:rFonts w:ascii="PT Astra Serif" w:eastAsia="Calibri" w:hAnsi="PT Astra Serif"/>
          <w:sz w:val="28"/>
          <w:szCs w:val="28"/>
        </w:rPr>
        <w:t> </w:t>
      </w:r>
      <w:r w:rsidRPr="00634FD2">
        <w:rPr>
          <w:rFonts w:ascii="PT Astra Serif" w:eastAsia="Calibri" w:hAnsi="PT Astra Serif"/>
          <w:sz w:val="28"/>
          <w:szCs w:val="28"/>
        </w:rPr>
        <w:t>Государственное бюджетное учреждение здравоохранения автономного о</w:t>
      </w:r>
      <w:r w:rsidR="001D62BB" w:rsidRPr="00634FD2">
        <w:rPr>
          <w:rFonts w:ascii="PT Astra Serif" w:eastAsia="Calibri" w:hAnsi="PT Astra Serif"/>
          <w:sz w:val="28"/>
          <w:szCs w:val="28"/>
        </w:rPr>
        <w:t>круга «</w:t>
      </w:r>
      <w:r w:rsidRPr="00634FD2">
        <w:rPr>
          <w:rFonts w:ascii="PT Astra Serif" w:eastAsia="Calibri" w:hAnsi="PT Astra Serif"/>
          <w:sz w:val="28"/>
          <w:szCs w:val="28"/>
        </w:rPr>
        <w:t>Тазовска</w:t>
      </w:r>
      <w:r w:rsidR="001D62BB" w:rsidRPr="00634FD2">
        <w:rPr>
          <w:rFonts w:ascii="PT Astra Serif" w:eastAsia="Calibri" w:hAnsi="PT Astra Serif"/>
          <w:sz w:val="28"/>
          <w:szCs w:val="28"/>
        </w:rPr>
        <w:t>я центральная районная больница»</w:t>
      </w:r>
      <w:r w:rsidRPr="00634FD2">
        <w:rPr>
          <w:rFonts w:ascii="PT Astra Serif" w:eastAsia="Calibri" w:hAnsi="PT Astra Serif"/>
          <w:sz w:val="28"/>
          <w:szCs w:val="28"/>
        </w:rPr>
        <w:t>.</w:t>
      </w: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12.1.30.</w:t>
      </w:r>
      <w:r w:rsidR="00634FD2">
        <w:rPr>
          <w:rFonts w:ascii="PT Astra Serif" w:eastAsia="Calibri" w:hAnsi="PT Astra Serif"/>
          <w:sz w:val="28"/>
          <w:szCs w:val="28"/>
        </w:rPr>
        <w:t> </w:t>
      </w:r>
      <w:r w:rsidRPr="00634FD2">
        <w:rPr>
          <w:rFonts w:ascii="PT Astra Serif" w:eastAsia="Calibri" w:hAnsi="PT Astra Serif"/>
          <w:sz w:val="28"/>
          <w:szCs w:val="28"/>
        </w:rPr>
        <w:t>Государственное бюджетное учреждение здра</w:t>
      </w:r>
      <w:r w:rsidR="001D62BB" w:rsidRPr="00634FD2">
        <w:rPr>
          <w:rFonts w:ascii="PT Astra Serif" w:eastAsia="Calibri" w:hAnsi="PT Astra Serif"/>
          <w:sz w:val="28"/>
          <w:szCs w:val="28"/>
        </w:rPr>
        <w:t>воохранения автономного округа «</w:t>
      </w:r>
      <w:r w:rsidRPr="00634FD2">
        <w:rPr>
          <w:rFonts w:ascii="PT Astra Serif" w:eastAsia="Calibri" w:hAnsi="PT Astra Serif"/>
          <w:sz w:val="28"/>
          <w:szCs w:val="28"/>
        </w:rPr>
        <w:t>Тарко-Салинская центральная районная больница</w:t>
      </w:r>
      <w:r w:rsidR="001D62BB" w:rsidRPr="00634FD2">
        <w:rPr>
          <w:rFonts w:ascii="PT Astra Serif" w:eastAsia="Calibri" w:hAnsi="PT Astra Serif"/>
          <w:sz w:val="28"/>
          <w:szCs w:val="28"/>
        </w:rPr>
        <w:t>»</w:t>
      </w:r>
      <w:r w:rsidRPr="00634FD2">
        <w:rPr>
          <w:rFonts w:ascii="PT Astra Serif" w:eastAsia="Calibri" w:hAnsi="PT Astra Serif"/>
          <w:sz w:val="28"/>
          <w:szCs w:val="28"/>
        </w:rPr>
        <w:t>.</w:t>
      </w: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12.1.31.</w:t>
      </w:r>
      <w:r w:rsidR="00634FD2">
        <w:rPr>
          <w:rFonts w:ascii="PT Astra Serif" w:eastAsia="Calibri" w:hAnsi="PT Astra Serif"/>
          <w:sz w:val="28"/>
          <w:szCs w:val="28"/>
        </w:rPr>
        <w:t> </w:t>
      </w:r>
      <w:r w:rsidRPr="00634FD2">
        <w:rPr>
          <w:rFonts w:ascii="PT Astra Serif" w:eastAsia="Calibri" w:hAnsi="PT Astra Serif"/>
          <w:sz w:val="28"/>
          <w:szCs w:val="28"/>
        </w:rPr>
        <w:t>Государственное бюджетное учреждение здравоохранения автономного окр</w:t>
      </w:r>
      <w:r w:rsidR="00D10C2D" w:rsidRPr="00634FD2">
        <w:rPr>
          <w:rFonts w:ascii="PT Astra Serif" w:eastAsia="Calibri" w:hAnsi="PT Astra Serif"/>
          <w:sz w:val="28"/>
          <w:szCs w:val="28"/>
        </w:rPr>
        <w:t>уга «</w:t>
      </w:r>
      <w:r w:rsidRPr="00634FD2">
        <w:rPr>
          <w:rFonts w:ascii="PT Astra Serif" w:eastAsia="Calibri" w:hAnsi="PT Astra Serif"/>
          <w:sz w:val="28"/>
          <w:szCs w:val="28"/>
        </w:rPr>
        <w:t>Мужевская центральная районная больница</w:t>
      </w:r>
      <w:r w:rsidR="00D10C2D" w:rsidRPr="00634FD2">
        <w:rPr>
          <w:rFonts w:ascii="PT Astra Serif" w:eastAsia="Calibri" w:hAnsi="PT Astra Serif"/>
          <w:sz w:val="28"/>
          <w:szCs w:val="28"/>
        </w:rPr>
        <w:t>»</w:t>
      </w:r>
      <w:r w:rsidRPr="00634FD2">
        <w:rPr>
          <w:rFonts w:ascii="PT Astra Serif" w:eastAsia="Calibri" w:hAnsi="PT Astra Serif"/>
          <w:sz w:val="28"/>
          <w:szCs w:val="28"/>
        </w:rPr>
        <w:t>.</w:t>
      </w: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12.1.32.</w:t>
      </w:r>
      <w:r w:rsidR="00634FD2">
        <w:rPr>
          <w:rFonts w:ascii="PT Astra Serif" w:eastAsia="Calibri" w:hAnsi="PT Astra Serif"/>
          <w:sz w:val="28"/>
          <w:szCs w:val="28"/>
        </w:rPr>
        <w:t> </w:t>
      </w:r>
      <w:r w:rsidRPr="00634FD2">
        <w:rPr>
          <w:rFonts w:ascii="PT Astra Serif" w:eastAsia="Calibri" w:hAnsi="PT Astra Serif"/>
          <w:sz w:val="28"/>
          <w:szCs w:val="28"/>
        </w:rPr>
        <w:t>Государственное бюджетное учреждение здра</w:t>
      </w:r>
      <w:r w:rsidR="00D10C2D" w:rsidRPr="00634FD2">
        <w:rPr>
          <w:rFonts w:ascii="PT Astra Serif" w:eastAsia="Calibri" w:hAnsi="PT Astra Serif"/>
          <w:sz w:val="28"/>
          <w:szCs w:val="28"/>
        </w:rPr>
        <w:t>воохранения автономного округа «</w:t>
      </w:r>
      <w:r w:rsidRPr="00634FD2">
        <w:rPr>
          <w:rFonts w:ascii="PT Astra Serif" w:eastAsia="Calibri" w:hAnsi="PT Astra Serif"/>
          <w:sz w:val="28"/>
          <w:szCs w:val="28"/>
        </w:rPr>
        <w:t>Яр-Салинска</w:t>
      </w:r>
      <w:r w:rsidR="00D10C2D" w:rsidRPr="00634FD2">
        <w:rPr>
          <w:rFonts w:ascii="PT Astra Serif" w:eastAsia="Calibri" w:hAnsi="PT Astra Serif"/>
          <w:sz w:val="28"/>
          <w:szCs w:val="28"/>
        </w:rPr>
        <w:t>я центральная районная больница»</w:t>
      </w:r>
      <w:r w:rsidRPr="00634FD2">
        <w:rPr>
          <w:rFonts w:ascii="PT Astra Serif" w:eastAsia="Calibri" w:hAnsi="PT Astra Serif"/>
          <w:sz w:val="28"/>
          <w:szCs w:val="28"/>
        </w:rPr>
        <w:t>.</w:t>
      </w:r>
    </w:p>
    <w:p w:rsidR="00C470D8" w:rsidRPr="00634FD2" w:rsidRDefault="00C470D8"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12.1.33.</w:t>
      </w:r>
      <w:r w:rsidR="00634FD2">
        <w:rPr>
          <w:rFonts w:ascii="PT Astra Serif" w:eastAsia="Calibri" w:hAnsi="PT Astra Serif"/>
          <w:sz w:val="28"/>
          <w:szCs w:val="28"/>
        </w:rPr>
        <w:t> </w:t>
      </w:r>
      <w:r w:rsidRPr="00634FD2">
        <w:rPr>
          <w:rFonts w:ascii="PT Astra Serif" w:eastAsia="Calibri" w:hAnsi="PT Astra Serif"/>
          <w:sz w:val="28"/>
          <w:szCs w:val="28"/>
        </w:rPr>
        <w:t>Салехардская больница федерального государственного бюджетного учреждения</w:t>
      </w:r>
      <w:r w:rsidR="00D10C2D" w:rsidRPr="00634FD2">
        <w:rPr>
          <w:rFonts w:ascii="PT Astra Serif" w:eastAsia="Calibri" w:hAnsi="PT Astra Serif"/>
          <w:sz w:val="28"/>
          <w:szCs w:val="28"/>
        </w:rPr>
        <w:t xml:space="preserve"> здравоохранения «</w:t>
      </w:r>
      <w:r w:rsidRPr="00634FD2">
        <w:rPr>
          <w:rFonts w:ascii="PT Astra Serif" w:eastAsia="Calibri" w:hAnsi="PT Astra Serif"/>
          <w:sz w:val="28"/>
          <w:szCs w:val="28"/>
        </w:rPr>
        <w:t>Западно-Сибирский медицинский центр Федерального медико-</w:t>
      </w:r>
      <w:r w:rsidR="00D10C2D" w:rsidRPr="00634FD2">
        <w:rPr>
          <w:rFonts w:ascii="PT Astra Serif" w:eastAsia="Calibri" w:hAnsi="PT Astra Serif"/>
          <w:sz w:val="28"/>
          <w:szCs w:val="28"/>
        </w:rPr>
        <w:t>биологического агентства России»</w:t>
      </w:r>
      <w:r w:rsidRPr="00634FD2">
        <w:rPr>
          <w:rFonts w:ascii="PT Astra Serif" w:eastAsia="Calibri" w:hAnsi="PT Astra Serif"/>
          <w:sz w:val="28"/>
          <w:szCs w:val="28"/>
        </w:rPr>
        <w:t>.</w:t>
      </w:r>
    </w:p>
    <w:p w:rsidR="001F375C" w:rsidRPr="00634FD2" w:rsidRDefault="001F375C"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12.1.34.</w:t>
      </w:r>
      <w:r w:rsidR="00634FD2">
        <w:rPr>
          <w:rFonts w:ascii="PT Astra Serif" w:eastAsia="Calibri" w:hAnsi="PT Astra Serif"/>
          <w:sz w:val="28"/>
          <w:szCs w:val="28"/>
        </w:rPr>
        <w:t> </w:t>
      </w:r>
      <w:r w:rsidRPr="00634FD2">
        <w:rPr>
          <w:rFonts w:ascii="PT Astra Serif" w:eastAsia="Calibri" w:hAnsi="PT Astra Serif"/>
          <w:sz w:val="28"/>
          <w:szCs w:val="28"/>
        </w:rPr>
        <w:t>Частное учреждение здравоохранения «Больница «РЖД-Медицина» города Новый Уренгой»</w:t>
      </w:r>
      <w:r w:rsidR="0081481E">
        <w:rPr>
          <w:rFonts w:ascii="PT Astra Serif" w:eastAsia="Calibri" w:hAnsi="PT Astra Serif"/>
          <w:sz w:val="28"/>
          <w:szCs w:val="28"/>
        </w:rPr>
        <w:t>.</w:t>
      </w:r>
    </w:p>
    <w:p w:rsidR="001F375C" w:rsidRPr="00634FD2" w:rsidRDefault="001F375C"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12.1.35.</w:t>
      </w:r>
      <w:r w:rsidR="00634FD2">
        <w:rPr>
          <w:rFonts w:ascii="PT Astra Serif" w:eastAsia="Calibri" w:hAnsi="PT Astra Serif"/>
          <w:sz w:val="28"/>
          <w:szCs w:val="28"/>
        </w:rPr>
        <w:t> </w:t>
      </w:r>
      <w:r w:rsidRPr="00634FD2">
        <w:rPr>
          <w:rFonts w:ascii="PT Astra Serif" w:eastAsia="Calibri" w:hAnsi="PT Astra Serif"/>
          <w:sz w:val="28"/>
          <w:szCs w:val="28"/>
        </w:rPr>
        <w:t>Федеральное казенное учреждение здравоохранения «Медико-санитарная часть Министерства внутренних дел Российской Федерации по Ямало-Ненецкому автономному округу».</w:t>
      </w:r>
    </w:p>
    <w:p w:rsidR="001F375C" w:rsidRPr="00634FD2" w:rsidRDefault="001F375C"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lastRenderedPageBreak/>
        <w:t>12.1.36.</w:t>
      </w:r>
      <w:r w:rsidR="00634FD2">
        <w:rPr>
          <w:rFonts w:ascii="PT Astra Serif" w:eastAsia="Calibri" w:hAnsi="PT Astra Serif"/>
          <w:sz w:val="28"/>
          <w:szCs w:val="28"/>
        </w:rPr>
        <w:t> </w:t>
      </w:r>
      <w:r w:rsidRPr="00634FD2">
        <w:rPr>
          <w:rFonts w:ascii="PT Astra Serif" w:eastAsia="Calibri" w:hAnsi="PT Astra Serif"/>
          <w:sz w:val="28"/>
          <w:szCs w:val="28"/>
        </w:rPr>
        <w:t>Частное учреждение здравоохранения «Поликлиника «РЖД-Медицина» города Ноябрьск».</w:t>
      </w:r>
    </w:p>
    <w:p w:rsidR="001F375C" w:rsidRPr="00634FD2" w:rsidRDefault="001F375C"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12.1.37. Акционерное общество «МЕДТОРГСЕРВИС».</w:t>
      </w:r>
    </w:p>
    <w:p w:rsidR="001F375C" w:rsidRPr="00634FD2" w:rsidRDefault="001F375C"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12.1.38. Общество с ограниченной ответственностью «ОНИКС».</w:t>
      </w:r>
    </w:p>
    <w:p w:rsidR="001F375C" w:rsidRPr="00634FD2" w:rsidRDefault="001F375C"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12.1.39. Общество с ограниченной ответственностью «Ямал-мед».</w:t>
      </w:r>
    </w:p>
    <w:p w:rsidR="001F375C" w:rsidRPr="00634FD2" w:rsidRDefault="001F375C"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12.1.40. Общество с ограниченной ответственностью «Югория-Дент».</w:t>
      </w:r>
    </w:p>
    <w:p w:rsidR="001F375C" w:rsidRPr="00634FD2" w:rsidRDefault="001F375C"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12.1.41. Общество с ограниченной ответственностью «Центр медицины».</w:t>
      </w:r>
    </w:p>
    <w:p w:rsidR="001F375C" w:rsidRPr="00634FD2" w:rsidRDefault="001F375C"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12.1.42. Общество с ограниченной ответственностью «Рубикон».</w:t>
      </w:r>
    </w:p>
    <w:p w:rsidR="001F375C" w:rsidRPr="00634FD2" w:rsidRDefault="001F375C"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12.1.43.</w:t>
      </w:r>
      <w:r w:rsidR="00634FD2">
        <w:rPr>
          <w:rFonts w:ascii="PT Astra Serif" w:eastAsia="Calibri" w:hAnsi="PT Astra Serif"/>
          <w:sz w:val="28"/>
          <w:szCs w:val="28"/>
        </w:rPr>
        <w:t> </w:t>
      </w:r>
      <w:r w:rsidRPr="00634FD2">
        <w:rPr>
          <w:rFonts w:ascii="PT Astra Serif" w:eastAsia="Calibri" w:hAnsi="PT Astra Serif"/>
          <w:sz w:val="28"/>
          <w:szCs w:val="28"/>
        </w:rPr>
        <w:t>Общество с ограниченной ответственностью Центр Микрохирургии глаза «Визус-1».</w:t>
      </w:r>
    </w:p>
    <w:p w:rsidR="001F375C" w:rsidRPr="00634FD2" w:rsidRDefault="001F375C"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12.1.44.</w:t>
      </w:r>
      <w:r w:rsidR="00634FD2">
        <w:rPr>
          <w:rFonts w:ascii="PT Astra Serif" w:eastAsia="Calibri" w:hAnsi="PT Astra Serif"/>
          <w:sz w:val="28"/>
          <w:szCs w:val="28"/>
        </w:rPr>
        <w:t> </w:t>
      </w:r>
      <w:r w:rsidRPr="00634FD2">
        <w:rPr>
          <w:rFonts w:ascii="PT Astra Serif" w:eastAsia="Calibri" w:hAnsi="PT Astra Serif"/>
          <w:sz w:val="28"/>
          <w:szCs w:val="28"/>
        </w:rPr>
        <w:t>Общество с ограниченной ответственностью торговое предприятие «Элита».</w:t>
      </w:r>
    </w:p>
    <w:p w:rsidR="001F375C" w:rsidRPr="00634FD2" w:rsidRDefault="001F375C"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12.1.45. Общество с ограниченной ответственностью «ВитаЦентр+».</w:t>
      </w:r>
    </w:p>
    <w:p w:rsidR="001F375C" w:rsidRPr="00634FD2" w:rsidRDefault="001F375C"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12.1.46. Общество с ограниченной ответственностью «Гармония».</w:t>
      </w:r>
    </w:p>
    <w:p w:rsidR="001F375C" w:rsidRPr="00634FD2" w:rsidRDefault="001F375C"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12.1.47.</w:t>
      </w:r>
      <w:r w:rsidR="00634FD2">
        <w:rPr>
          <w:rFonts w:ascii="PT Astra Serif" w:eastAsia="Calibri" w:hAnsi="PT Astra Serif"/>
          <w:sz w:val="28"/>
          <w:szCs w:val="28"/>
        </w:rPr>
        <w:t> </w:t>
      </w:r>
      <w:r w:rsidRPr="00634FD2">
        <w:rPr>
          <w:rFonts w:ascii="PT Astra Serif" w:eastAsia="Calibri" w:hAnsi="PT Astra Serif"/>
          <w:sz w:val="28"/>
          <w:szCs w:val="28"/>
        </w:rPr>
        <w:t>Федеральное государственное бюджетное учреждение здравоохранения «Медицинский центр «Решма» Федерального медико-биологического аген</w:t>
      </w:r>
      <w:r w:rsidR="0081481E">
        <w:rPr>
          <w:rFonts w:ascii="PT Astra Serif" w:eastAsia="Calibri" w:hAnsi="PT Astra Serif"/>
          <w:sz w:val="28"/>
          <w:szCs w:val="28"/>
        </w:rPr>
        <w:t>т</w:t>
      </w:r>
      <w:r w:rsidRPr="00634FD2">
        <w:rPr>
          <w:rFonts w:ascii="PT Astra Serif" w:eastAsia="Calibri" w:hAnsi="PT Astra Serif"/>
          <w:sz w:val="28"/>
          <w:szCs w:val="28"/>
        </w:rPr>
        <w:t>ства».</w:t>
      </w:r>
    </w:p>
    <w:p w:rsidR="001F375C" w:rsidRPr="00634FD2" w:rsidRDefault="001F375C"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12.1.48.</w:t>
      </w:r>
      <w:r w:rsidR="00634FD2">
        <w:rPr>
          <w:rFonts w:ascii="PT Astra Serif" w:eastAsia="Calibri" w:hAnsi="PT Astra Serif"/>
          <w:sz w:val="28"/>
          <w:szCs w:val="28"/>
        </w:rPr>
        <w:t> </w:t>
      </w:r>
      <w:r w:rsidRPr="00634FD2">
        <w:rPr>
          <w:rFonts w:ascii="PT Astra Serif" w:eastAsia="Calibri" w:hAnsi="PT Astra Serif"/>
          <w:sz w:val="28"/>
          <w:szCs w:val="28"/>
        </w:rPr>
        <w:t>Общество с ограниченной ответственностью «АВ медикал групп».</w:t>
      </w:r>
    </w:p>
    <w:p w:rsidR="001F375C" w:rsidRPr="00634FD2" w:rsidRDefault="001F375C" w:rsidP="00634FD2">
      <w:pPr>
        <w:autoSpaceDE w:val="0"/>
        <w:autoSpaceDN w:val="0"/>
        <w:adjustRightInd w:val="0"/>
        <w:ind w:firstLine="709"/>
        <w:contextualSpacing/>
        <w:jc w:val="both"/>
        <w:rPr>
          <w:rFonts w:ascii="PT Astra Serif" w:eastAsia="Calibri" w:hAnsi="PT Astra Serif"/>
          <w:sz w:val="28"/>
          <w:szCs w:val="28"/>
        </w:rPr>
      </w:pPr>
      <w:r w:rsidRPr="00634FD2">
        <w:rPr>
          <w:rFonts w:ascii="PT Astra Serif" w:eastAsia="Calibri" w:hAnsi="PT Astra Serif"/>
          <w:sz w:val="28"/>
          <w:szCs w:val="28"/>
        </w:rPr>
        <w:t>12.1.49.</w:t>
      </w:r>
      <w:r w:rsidR="00634FD2">
        <w:rPr>
          <w:rFonts w:ascii="PT Astra Serif" w:eastAsia="Calibri" w:hAnsi="PT Astra Serif"/>
          <w:sz w:val="28"/>
          <w:szCs w:val="28"/>
        </w:rPr>
        <w:t> </w:t>
      </w:r>
      <w:r w:rsidRPr="00634FD2">
        <w:rPr>
          <w:rFonts w:ascii="PT Astra Serif" w:eastAsia="Calibri" w:hAnsi="PT Astra Serif"/>
          <w:sz w:val="28"/>
          <w:szCs w:val="28"/>
        </w:rPr>
        <w:t>Общество с ограниченной ответственностью «Уральский клинический лечебно-реабилитационный центр».</w:t>
      </w:r>
    </w:p>
    <w:p w:rsidR="001F375C" w:rsidRPr="00634FD2" w:rsidRDefault="001F375C" w:rsidP="00634FD2">
      <w:pPr>
        <w:autoSpaceDE w:val="0"/>
        <w:autoSpaceDN w:val="0"/>
        <w:adjustRightInd w:val="0"/>
        <w:ind w:firstLine="709"/>
        <w:jc w:val="both"/>
        <w:rPr>
          <w:rFonts w:ascii="PT Astra Serif" w:eastAsia="Calibri" w:hAnsi="PT Astra Serif"/>
          <w:sz w:val="28"/>
          <w:szCs w:val="28"/>
        </w:rPr>
      </w:pPr>
      <w:r w:rsidRPr="00634FD2">
        <w:rPr>
          <w:rFonts w:ascii="PT Astra Serif" w:eastAsia="Calibri" w:hAnsi="PT Astra Serif"/>
          <w:sz w:val="28"/>
          <w:szCs w:val="28"/>
        </w:rPr>
        <w:t>12.1.50.</w:t>
      </w:r>
      <w:r w:rsidR="00634FD2">
        <w:rPr>
          <w:rFonts w:ascii="PT Astra Serif" w:eastAsia="Calibri" w:hAnsi="PT Astra Serif"/>
          <w:sz w:val="28"/>
          <w:szCs w:val="28"/>
        </w:rPr>
        <w:t> </w:t>
      </w:r>
      <w:r w:rsidRPr="00634FD2">
        <w:rPr>
          <w:rFonts w:ascii="PT Astra Serif" w:eastAsia="Calibri" w:hAnsi="PT Astra Serif"/>
          <w:sz w:val="28"/>
          <w:szCs w:val="28"/>
        </w:rPr>
        <w:t>Общество с ограниченной ответственностью «Клинический институт репродуктивной медицины».</w:t>
      </w:r>
    </w:p>
    <w:p w:rsidR="001F375C" w:rsidRPr="00634FD2" w:rsidRDefault="001F375C" w:rsidP="00634FD2">
      <w:pPr>
        <w:autoSpaceDE w:val="0"/>
        <w:autoSpaceDN w:val="0"/>
        <w:adjustRightInd w:val="0"/>
        <w:ind w:firstLine="709"/>
        <w:jc w:val="both"/>
        <w:rPr>
          <w:rFonts w:ascii="PT Astra Serif" w:eastAsia="Calibri" w:hAnsi="PT Astra Serif"/>
          <w:sz w:val="28"/>
          <w:szCs w:val="28"/>
        </w:rPr>
      </w:pPr>
      <w:r w:rsidRPr="00634FD2">
        <w:rPr>
          <w:rFonts w:ascii="PT Astra Serif" w:eastAsia="Calibri" w:hAnsi="PT Astra Serif"/>
          <w:sz w:val="28"/>
          <w:szCs w:val="28"/>
        </w:rPr>
        <w:t>12.1.51. Акционерное общество «Центр семейной медицины».</w:t>
      </w:r>
    </w:p>
    <w:p w:rsidR="001F375C" w:rsidRPr="00634FD2" w:rsidRDefault="001F375C" w:rsidP="00634FD2">
      <w:pPr>
        <w:autoSpaceDE w:val="0"/>
        <w:autoSpaceDN w:val="0"/>
        <w:adjustRightInd w:val="0"/>
        <w:ind w:firstLine="709"/>
        <w:jc w:val="both"/>
        <w:rPr>
          <w:rFonts w:ascii="PT Astra Serif" w:eastAsia="Calibri" w:hAnsi="PT Astra Serif"/>
          <w:sz w:val="28"/>
          <w:szCs w:val="28"/>
        </w:rPr>
      </w:pPr>
      <w:r w:rsidRPr="00634FD2">
        <w:rPr>
          <w:rFonts w:ascii="PT Astra Serif" w:eastAsia="Calibri" w:hAnsi="PT Astra Serif"/>
          <w:sz w:val="28"/>
          <w:szCs w:val="28"/>
        </w:rPr>
        <w:t>12.1.52.</w:t>
      </w:r>
      <w:r w:rsidR="00634FD2">
        <w:rPr>
          <w:rFonts w:ascii="PT Astra Serif" w:eastAsia="Calibri" w:hAnsi="PT Astra Serif"/>
          <w:sz w:val="28"/>
          <w:szCs w:val="28"/>
        </w:rPr>
        <w:t> </w:t>
      </w:r>
      <w:r w:rsidRPr="00634FD2">
        <w:rPr>
          <w:rFonts w:ascii="PT Astra Serif" w:eastAsia="Calibri" w:hAnsi="PT Astra Serif"/>
          <w:sz w:val="28"/>
          <w:szCs w:val="28"/>
        </w:rPr>
        <w:t>Государственое унитарное предприятие «Ямало-Ненецкий окружной реабилитационный центр для детей с ограниченными возможностями и детей, состоящих на диспансерном учете «Большой Тараскуль».</w:t>
      </w:r>
    </w:p>
    <w:p w:rsidR="001F375C" w:rsidRPr="00634FD2" w:rsidRDefault="001F375C" w:rsidP="00634FD2">
      <w:pPr>
        <w:autoSpaceDE w:val="0"/>
        <w:autoSpaceDN w:val="0"/>
        <w:adjustRightInd w:val="0"/>
        <w:ind w:firstLine="709"/>
        <w:jc w:val="both"/>
        <w:rPr>
          <w:rFonts w:ascii="PT Astra Serif" w:eastAsia="Calibri" w:hAnsi="PT Astra Serif"/>
          <w:sz w:val="28"/>
          <w:szCs w:val="28"/>
        </w:rPr>
      </w:pPr>
      <w:r w:rsidRPr="00634FD2">
        <w:rPr>
          <w:rFonts w:ascii="PT Astra Serif" w:eastAsia="Calibri" w:hAnsi="PT Astra Serif"/>
          <w:sz w:val="28"/>
          <w:szCs w:val="28"/>
        </w:rPr>
        <w:t>12.1.53.</w:t>
      </w:r>
      <w:r w:rsidR="00634FD2">
        <w:rPr>
          <w:rFonts w:ascii="PT Astra Serif" w:eastAsia="Calibri" w:hAnsi="PT Astra Serif"/>
          <w:sz w:val="28"/>
          <w:szCs w:val="28"/>
        </w:rPr>
        <w:t> </w:t>
      </w:r>
      <w:r w:rsidRPr="00634FD2">
        <w:rPr>
          <w:rFonts w:ascii="PT Astra Serif" w:eastAsia="Calibri" w:hAnsi="PT Astra Serif"/>
          <w:sz w:val="28"/>
          <w:szCs w:val="28"/>
        </w:rPr>
        <w:t>Общество с ограниченной ответственностью «ДИАЛИЗНЫЙ ЦЕНТР НЕФРОС-ТАМБОВ».</w:t>
      </w:r>
    </w:p>
    <w:p w:rsidR="001F375C" w:rsidRPr="00BD5926" w:rsidRDefault="001F375C" w:rsidP="00C97C74">
      <w:pPr>
        <w:autoSpaceDE w:val="0"/>
        <w:autoSpaceDN w:val="0"/>
        <w:adjustRightInd w:val="0"/>
        <w:spacing w:before="240"/>
        <w:ind w:firstLine="539"/>
        <w:contextualSpacing/>
        <w:jc w:val="both"/>
        <w:rPr>
          <w:rFonts w:ascii="PT Astra Serif" w:eastAsia="Calibri" w:hAnsi="PT Astra Serif"/>
          <w:sz w:val="28"/>
          <w:szCs w:val="28"/>
        </w:rPr>
      </w:pPr>
    </w:p>
    <w:p w:rsidR="00C470D8" w:rsidRPr="00BD5926" w:rsidRDefault="00C470D8" w:rsidP="00C470D8">
      <w:pPr>
        <w:autoSpaceDE w:val="0"/>
        <w:autoSpaceDN w:val="0"/>
        <w:adjustRightInd w:val="0"/>
        <w:jc w:val="center"/>
        <w:outlineLvl w:val="1"/>
        <w:rPr>
          <w:rFonts w:ascii="PT Astra Serif" w:eastAsia="Calibri" w:hAnsi="PT Astra Serif"/>
          <w:sz w:val="28"/>
          <w:szCs w:val="28"/>
        </w:rPr>
      </w:pPr>
      <w:r w:rsidRPr="00BD5926">
        <w:rPr>
          <w:rFonts w:ascii="PT Astra Serif" w:eastAsia="Calibri" w:hAnsi="PT Astra Serif"/>
          <w:sz w:val="28"/>
          <w:szCs w:val="28"/>
        </w:rPr>
        <w:t>12.2. Перечень медицинских организаций, участвующих</w:t>
      </w:r>
    </w:p>
    <w:p w:rsidR="00C470D8" w:rsidRPr="00BD5926" w:rsidRDefault="00C470D8" w:rsidP="00C470D8">
      <w:pPr>
        <w:autoSpaceDE w:val="0"/>
        <w:autoSpaceDN w:val="0"/>
        <w:adjustRightInd w:val="0"/>
        <w:jc w:val="center"/>
        <w:rPr>
          <w:rFonts w:ascii="PT Astra Serif" w:eastAsia="Calibri" w:hAnsi="PT Astra Serif"/>
          <w:sz w:val="28"/>
          <w:szCs w:val="28"/>
        </w:rPr>
      </w:pPr>
      <w:r w:rsidRPr="00BD5926">
        <w:rPr>
          <w:rFonts w:ascii="PT Astra Serif" w:eastAsia="Calibri" w:hAnsi="PT Astra Serif"/>
          <w:sz w:val="28"/>
          <w:szCs w:val="28"/>
        </w:rPr>
        <w:t>в реализации Территориальной программы обязательного</w:t>
      </w:r>
    </w:p>
    <w:p w:rsidR="00C470D8" w:rsidRPr="00BD5926" w:rsidRDefault="00C470D8" w:rsidP="00C470D8">
      <w:pPr>
        <w:autoSpaceDE w:val="0"/>
        <w:autoSpaceDN w:val="0"/>
        <w:adjustRightInd w:val="0"/>
        <w:jc w:val="center"/>
        <w:rPr>
          <w:rFonts w:ascii="PT Astra Serif" w:eastAsia="Calibri" w:hAnsi="PT Astra Serif"/>
          <w:sz w:val="28"/>
          <w:szCs w:val="28"/>
        </w:rPr>
      </w:pPr>
      <w:r w:rsidRPr="00BD5926">
        <w:rPr>
          <w:rFonts w:ascii="PT Astra Serif" w:eastAsia="Calibri" w:hAnsi="PT Astra Serif"/>
          <w:sz w:val="28"/>
          <w:szCs w:val="28"/>
        </w:rPr>
        <w:t>медицинского страхования</w:t>
      </w:r>
    </w:p>
    <w:p w:rsidR="00C470D8" w:rsidRPr="00BD5926" w:rsidRDefault="00C470D8" w:rsidP="00C470D8">
      <w:pPr>
        <w:autoSpaceDE w:val="0"/>
        <w:autoSpaceDN w:val="0"/>
        <w:adjustRightInd w:val="0"/>
        <w:jc w:val="center"/>
        <w:rPr>
          <w:rFonts w:ascii="PT Astra Serif" w:eastAsia="Calibri" w:hAnsi="PT Astra Serif"/>
          <w:sz w:val="28"/>
          <w:szCs w:val="28"/>
        </w:rPr>
      </w:pPr>
    </w:p>
    <w:p w:rsidR="00C470D8" w:rsidRPr="0085063A" w:rsidRDefault="00C470D8" w:rsidP="0085063A">
      <w:pPr>
        <w:autoSpaceDE w:val="0"/>
        <w:autoSpaceDN w:val="0"/>
        <w:adjustRightInd w:val="0"/>
        <w:ind w:firstLine="709"/>
        <w:contextualSpacing/>
        <w:jc w:val="both"/>
        <w:rPr>
          <w:rFonts w:ascii="PT Astra Serif" w:eastAsia="Calibri" w:hAnsi="PT Astra Serif"/>
          <w:sz w:val="28"/>
          <w:szCs w:val="28"/>
        </w:rPr>
      </w:pPr>
      <w:r w:rsidRPr="0085063A">
        <w:rPr>
          <w:rFonts w:ascii="PT Astra Serif" w:eastAsia="Calibri" w:hAnsi="PT Astra Serif"/>
          <w:sz w:val="28"/>
          <w:szCs w:val="28"/>
        </w:rPr>
        <w:t>12.2.1.</w:t>
      </w:r>
      <w:r w:rsidR="0085063A">
        <w:rPr>
          <w:rFonts w:ascii="PT Astra Serif" w:eastAsia="Calibri" w:hAnsi="PT Astra Serif"/>
          <w:sz w:val="28"/>
          <w:szCs w:val="28"/>
        </w:rPr>
        <w:t> </w:t>
      </w:r>
      <w:r w:rsidRPr="0085063A">
        <w:rPr>
          <w:rFonts w:ascii="PT Astra Serif" w:eastAsia="Calibri" w:hAnsi="PT Astra Serif"/>
          <w:sz w:val="28"/>
          <w:szCs w:val="28"/>
        </w:rPr>
        <w:t>Государственное бюджет</w:t>
      </w:r>
      <w:r w:rsidR="00D10C2D" w:rsidRPr="0085063A">
        <w:rPr>
          <w:rFonts w:ascii="PT Astra Serif" w:eastAsia="Calibri" w:hAnsi="PT Astra Serif"/>
          <w:sz w:val="28"/>
          <w:szCs w:val="28"/>
        </w:rPr>
        <w:t>ное учреждение здравоохранения «</w:t>
      </w:r>
      <w:r w:rsidRPr="0085063A">
        <w:rPr>
          <w:rFonts w:ascii="PT Astra Serif" w:eastAsia="Calibri" w:hAnsi="PT Astra Serif"/>
          <w:sz w:val="28"/>
          <w:szCs w:val="28"/>
        </w:rPr>
        <w:t>Салехардская окружная клиническая больница</w:t>
      </w:r>
      <w:r w:rsidR="00D10C2D" w:rsidRPr="0085063A">
        <w:rPr>
          <w:rFonts w:ascii="PT Astra Serif" w:eastAsia="Calibri" w:hAnsi="PT Astra Serif"/>
          <w:sz w:val="28"/>
          <w:szCs w:val="28"/>
        </w:rPr>
        <w:t>»</w:t>
      </w:r>
      <w:r w:rsidRPr="0085063A">
        <w:rPr>
          <w:rFonts w:ascii="PT Astra Serif" w:eastAsia="Calibri" w:hAnsi="PT Astra Serif"/>
          <w:sz w:val="28"/>
          <w:szCs w:val="28"/>
        </w:rPr>
        <w:t>.</w:t>
      </w:r>
    </w:p>
    <w:p w:rsidR="00C470D8" w:rsidRPr="0085063A" w:rsidRDefault="00C470D8" w:rsidP="0085063A">
      <w:pPr>
        <w:autoSpaceDE w:val="0"/>
        <w:autoSpaceDN w:val="0"/>
        <w:adjustRightInd w:val="0"/>
        <w:ind w:firstLine="709"/>
        <w:contextualSpacing/>
        <w:jc w:val="both"/>
        <w:rPr>
          <w:rFonts w:ascii="PT Astra Serif" w:eastAsia="Calibri" w:hAnsi="PT Astra Serif"/>
          <w:sz w:val="28"/>
          <w:szCs w:val="28"/>
        </w:rPr>
      </w:pPr>
      <w:r w:rsidRPr="0085063A">
        <w:rPr>
          <w:rFonts w:ascii="PT Astra Serif" w:eastAsia="Calibri" w:hAnsi="PT Astra Serif"/>
          <w:sz w:val="28"/>
          <w:szCs w:val="28"/>
        </w:rPr>
        <w:t>12.2.2.</w:t>
      </w:r>
      <w:r w:rsidR="0085063A">
        <w:rPr>
          <w:rFonts w:ascii="PT Astra Serif" w:eastAsia="Calibri" w:hAnsi="PT Astra Serif"/>
          <w:sz w:val="28"/>
          <w:szCs w:val="28"/>
        </w:rPr>
        <w:t> </w:t>
      </w:r>
      <w:r w:rsidRPr="0085063A">
        <w:rPr>
          <w:rFonts w:ascii="PT Astra Serif" w:eastAsia="Calibri" w:hAnsi="PT Astra Serif"/>
          <w:sz w:val="28"/>
          <w:szCs w:val="28"/>
        </w:rPr>
        <w:t>Государственное бюджетное учреждение здра</w:t>
      </w:r>
      <w:r w:rsidR="00D10C2D" w:rsidRPr="0085063A">
        <w:rPr>
          <w:rFonts w:ascii="PT Astra Serif" w:eastAsia="Calibri" w:hAnsi="PT Astra Serif"/>
          <w:sz w:val="28"/>
          <w:szCs w:val="28"/>
        </w:rPr>
        <w:t>воохранения автономного округа «</w:t>
      </w:r>
      <w:r w:rsidRPr="0085063A">
        <w:rPr>
          <w:rFonts w:ascii="PT Astra Serif" w:eastAsia="Calibri" w:hAnsi="PT Astra Serif"/>
          <w:sz w:val="28"/>
          <w:szCs w:val="28"/>
        </w:rPr>
        <w:t>Салехардская ст</w:t>
      </w:r>
      <w:r w:rsidR="00D10C2D" w:rsidRPr="0085063A">
        <w:rPr>
          <w:rFonts w:ascii="PT Astra Serif" w:eastAsia="Calibri" w:hAnsi="PT Astra Serif"/>
          <w:sz w:val="28"/>
          <w:szCs w:val="28"/>
        </w:rPr>
        <w:t>анция скорой медицинской помощи»</w:t>
      </w:r>
      <w:r w:rsidRPr="0085063A">
        <w:rPr>
          <w:rFonts w:ascii="PT Astra Serif" w:eastAsia="Calibri" w:hAnsi="PT Astra Serif"/>
          <w:sz w:val="28"/>
          <w:szCs w:val="28"/>
        </w:rPr>
        <w:t>.</w:t>
      </w:r>
    </w:p>
    <w:p w:rsidR="00C470D8" w:rsidRPr="0085063A" w:rsidRDefault="00C470D8" w:rsidP="0085063A">
      <w:pPr>
        <w:autoSpaceDE w:val="0"/>
        <w:autoSpaceDN w:val="0"/>
        <w:adjustRightInd w:val="0"/>
        <w:ind w:firstLine="709"/>
        <w:contextualSpacing/>
        <w:jc w:val="both"/>
        <w:rPr>
          <w:rFonts w:ascii="PT Astra Serif" w:eastAsia="Calibri" w:hAnsi="PT Astra Serif"/>
          <w:sz w:val="28"/>
          <w:szCs w:val="28"/>
        </w:rPr>
      </w:pPr>
      <w:r w:rsidRPr="0085063A">
        <w:rPr>
          <w:rFonts w:ascii="PT Astra Serif" w:eastAsia="Calibri" w:hAnsi="PT Astra Serif"/>
          <w:sz w:val="28"/>
          <w:szCs w:val="28"/>
        </w:rPr>
        <w:t>12.2.3.</w:t>
      </w:r>
      <w:r w:rsidR="0085063A">
        <w:rPr>
          <w:rFonts w:ascii="PT Astra Serif" w:eastAsia="Calibri" w:hAnsi="PT Astra Serif"/>
          <w:sz w:val="28"/>
          <w:szCs w:val="28"/>
        </w:rPr>
        <w:t> </w:t>
      </w:r>
      <w:r w:rsidRPr="0085063A">
        <w:rPr>
          <w:rFonts w:ascii="PT Astra Serif" w:eastAsia="Calibri" w:hAnsi="PT Astra Serif"/>
          <w:sz w:val="28"/>
          <w:szCs w:val="28"/>
        </w:rPr>
        <w:t>Государственное бюджетное учреждение здра</w:t>
      </w:r>
      <w:r w:rsidR="00D10C2D" w:rsidRPr="0085063A">
        <w:rPr>
          <w:rFonts w:ascii="PT Astra Serif" w:eastAsia="Calibri" w:hAnsi="PT Astra Serif"/>
          <w:sz w:val="28"/>
          <w:szCs w:val="28"/>
        </w:rPr>
        <w:t>воохранения автономного округа «</w:t>
      </w:r>
      <w:r w:rsidRPr="0085063A">
        <w:rPr>
          <w:rFonts w:ascii="PT Astra Serif" w:eastAsia="Calibri" w:hAnsi="PT Astra Serif"/>
          <w:sz w:val="28"/>
          <w:szCs w:val="28"/>
        </w:rPr>
        <w:t>Губкинская городская больница</w:t>
      </w:r>
      <w:r w:rsidR="00D10C2D" w:rsidRPr="0085063A">
        <w:rPr>
          <w:rFonts w:ascii="PT Astra Serif" w:eastAsia="Calibri" w:hAnsi="PT Astra Serif"/>
          <w:sz w:val="28"/>
          <w:szCs w:val="28"/>
        </w:rPr>
        <w:t>»</w:t>
      </w:r>
      <w:r w:rsidRPr="0085063A">
        <w:rPr>
          <w:rFonts w:ascii="PT Astra Serif" w:eastAsia="Calibri" w:hAnsi="PT Astra Serif"/>
          <w:sz w:val="28"/>
          <w:szCs w:val="28"/>
        </w:rPr>
        <w:t>.</w:t>
      </w:r>
    </w:p>
    <w:p w:rsidR="00C470D8" w:rsidRPr="0085063A" w:rsidRDefault="00C470D8" w:rsidP="0085063A">
      <w:pPr>
        <w:autoSpaceDE w:val="0"/>
        <w:autoSpaceDN w:val="0"/>
        <w:adjustRightInd w:val="0"/>
        <w:ind w:firstLine="709"/>
        <w:contextualSpacing/>
        <w:jc w:val="both"/>
        <w:rPr>
          <w:rFonts w:ascii="PT Astra Serif" w:eastAsia="Calibri" w:hAnsi="PT Astra Serif"/>
          <w:sz w:val="28"/>
          <w:szCs w:val="28"/>
        </w:rPr>
      </w:pPr>
      <w:r w:rsidRPr="0085063A">
        <w:rPr>
          <w:rFonts w:ascii="PT Astra Serif" w:eastAsia="Calibri" w:hAnsi="PT Astra Serif"/>
          <w:sz w:val="28"/>
          <w:szCs w:val="28"/>
        </w:rPr>
        <w:t>12.2.4.</w:t>
      </w:r>
      <w:r w:rsidR="0085063A">
        <w:rPr>
          <w:rFonts w:ascii="PT Astra Serif" w:eastAsia="Calibri" w:hAnsi="PT Astra Serif"/>
          <w:sz w:val="28"/>
          <w:szCs w:val="28"/>
        </w:rPr>
        <w:t> </w:t>
      </w:r>
      <w:r w:rsidRPr="0085063A">
        <w:rPr>
          <w:rFonts w:ascii="PT Astra Serif" w:eastAsia="Calibri" w:hAnsi="PT Astra Serif"/>
          <w:sz w:val="28"/>
          <w:szCs w:val="28"/>
        </w:rPr>
        <w:t>Государственное бюджетное учреждение здра</w:t>
      </w:r>
      <w:r w:rsidR="00D10C2D" w:rsidRPr="0085063A">
        <w:rPr>
          <w:rFonts w:ascii="PT Astra Serif" w:eastAsia="Calibri" w:hAnsi="PT Astra Serif"/>
          <w:sz w:val="28"/>
          <w:szCs w:val="28"/>
        </w:rPr>
        <w:t>воохранения автономного округа «</w:t>
      </w:r>
      <w:r w:rsidRPr="0085063A">
        <w:rPr>
          <w:rFonts w:ascii="PT Astra Serif" w:eastAsia="Calibri" w:hAnsi="PT Astra Serif"/>
          <w:sz w:val="28"/>
          <w:szCs w:val="28"/>
        </w:rPr>
        <w:t>Л</w:t>
      </w:r>
      <w:r w:rsidR="00D10C2D" w:rsidRPr="0085063A">
        <w:rPr>
          <w:rFonts w:ascii="PT Astra Serif" w:eastAsia="Calibri" w:hAnsi="PT Astra Serif"/>
          <w:sz w:val="28"/>
          <w:szCs w:val="28"/>
        </w:rPr>
        <w:t>абытнангская городская больница»</w:t>
      </w:r>
      <w:r w:rsidRPr="0085063A">
        <w:rPr>
          <w:rFonts w:ascii="PT Astra Serif" w:eastAsia="Calibri" w:hAnsi="PT Astra Serif"/>
          <w:sz w:val="28"/>
          <w:szCs w:val="28"/>
        </w:rPr>
        <w:t>.</w:t>
      </w:r>
    </w:p>
    <w:p w:rsidR="00C470D8" w:rsidRPr="0085063A" w:rsidRDefault="00C470D8" w:rsidP="0085063A">
      <w:pPr>
        <w:autoSpaceDE w:val="0"/>
        <w:autoSpaceDN w:val="0"/>
        <w:adjustRightInd w:val="0"/>
        <w:ind w:firstLine="709"/>
        <w:contextualSpacing/>
        <w:jc w:val="both"/>
        <w:rPr>
          <w:rFonts w:ascii="PT Astra Serif" w:eastAsia="Calibri" w:hAnsi="PT Astra Serif"/>
          <w:sz w:val="28"/>
          <w:szCs w:val="28"/>
        </w:rPr>
      </w:pPr>
      <w:r w:rsidRPr="0085063A">
        <w:rPr>
          <w:rFonts w:ascii="PT Astra Serif" w:eastAsia="Calibri" w:hAnsi="PT Astra Serif"/>
          <w:sz w:val="28"/>
          <w:szCs w:val="28"/>
        </w:rPr>
        <w:t>12.2.5.</w:t>
      </w:r>
      <w:r w:rsidR="0085063A">
        <w:rPr>
          <w:rFonts w:ascii="PT Astra Serif" w:eastAsia="Calibri" w:hAnsi="PT Astra Serif"/>
          <w:sz w:val="28"/>
          <w:szCs w:val="28"/>
        </w:rPr>
        <w:t> </w:t>
      </w:r>
      <w:r w:rsidRPr="0085063A">
        <w:rPr>
          <w:rFonts w:ascii="PT Astra Serif" w:eastAsia="Calibri" w:hAnsi="PT Astra Serif"/>
          <w:sz w:val="28"/>
          <w:szCs w:val="28"/>
        </w:rPr>
        <w:t xml:space="preserve">Государственное бюджетное учреждение здравоохранения </w:t>
      </w:r>
      <w:r w:rsidR="00D10C2D" w:rsidRPr="0085063A">
        <w:rPr>
          <w:rFonts w:ascii="PT Astra Serif" w:eastAsia="Calibri" w:hAnsi="PT Astra Serif"/>
          <w:sz w:val="28"/>
          <w:szCs w:val="28"/>
        </w:rPr>
        <w:t>автономного округа «</w:t>
      </w:r>
      <w:r w:rsidRPr="0085063A">
        <w:rPr>
          <w:rFonts w:ascii="PT Astra Serif" w:eastAsia="Calibri" w:hAnsi="PT Astra Serif"/>
          <w:sz w:val="28"/>
          <w:szCs w:val="28"/>
        </w:rPr>
        <w:t>Мур</w:t>
      </w:r>
      <w:r w:rsidR="00D10C2D" w:rsidRPr="0085063A">
        <w:rPr>
          <w:rFonts w:ascii="PT Astra Serif" w:eastAsia="Calibri" w:hAnsi="PT Astra Serif"/>
          <w:sz w:val="28"/>
          <w:szCs w:val="28"/>
        </w:rPr>
        <w:t>авленковская городская больница»</w:t>
      </w:r>
      <w:r w:rsidRPr="0085063A">
        <w:rPr>
          <w:rFonts w:ascii="PT Astra Serif" w:eastAsia="Calibri" w:hAnsi="PT Astra Serif"/>
          <w:sz w:val="28"/>
          <w:szCs w:val="28"/>
        </w:rPr>
        <w:t>.</w:t>
      </w:r>
    </w:p>
    <w:p w:rsidR="00C470D8" w:rsidRPr="0085063A" w:rsidRDefault="00C470D8" w:rsidP="0085063A">
      <w:pPr>
        <w:autoSpaceDE w:val="0"/>
        <w:autoSpaceDN w:val="0"/>
        <w:adjustRightInd w:val="0"/>
        <w:ind w:firstLine="709"/>
        <w:contextualSpacing/>
        <w:jc w:val="both"/>
        <w:rPr>
          <w:rFonts w:ascii="PT Astra Serif" w:eastAsia="Calibri" w:hAnsi="PT Astra Serif"/>
          <w:sz w:val="28"/>
          <w:szCs w:val="28"/>
        </w:rPr>
      </w:pPr>
      <w:r w:rsidRPr="0085063A">
        <w:rPr>
          <w:rFonts w:ascii="PT Astra Serif" w:eastAsia="Calibri" w:hAnsi="PT Astra Serif"/>
          <w:sz w:val="28"/>
          <w:szCs w:val="28"/>
        </w:rPr>
        <w:lastRenderedPageBreak/>
        <w:t>12.2.6.</w:t>
      </w:r>
      <w:r w:rsidR="0085063A">
        <w:rPr>
          <w:rFonts w:ascii="PT Astra Serif" w:eastAsia="Calibri" w:hAnsi="PT Astra Serif"/>
          <w:sz w:val="28"/>
          <w:szCs w:val="28"/>
        </w:rPr>
        <w:t> </w:t>
      </w:r>
      <w:r w:rsidRPr="0085063A">
        <w:rPr>
          <w:rFonts w:ascii="PT Astra Serif" w:eastAsia="Calibri" w:hAnsi="PT Astra Serif"/>
          <w:sz w:val="28"/>
          <w:szCs w:val="28"/>
        </w:rPr>
        <w:t>Государственное бюджетное учреждение здра</w:t>
      </w:r>
      <w:r w:rsidR="00D10C2D" w:rsidRPr="0085063A">
        <w:rPr>
          <w:rFonts w:ascii="PT Astra Serif" w:eastAsia="Calibri" w:hAnsi="PT Astra Serif"/>
          <w:sz w:val="28"/>
          <w:szCs w:val="28"/>
        </w:rPr>
        <w:t>воохранения автономного округа «</w:t>
      </w:r>
      <w:r w:rsidRPr="0085063A">
        <w:rPr>
          <w:rFonts w:ascii="PT Astra Serif" w:eastAsia="Calibri" w:hAnsi="PT Astra Serif"/>
          <w:sz w:val="28"/>
          <w:szCs w:val="28"/>
        </w:rPr>
        <w:t>Надымска</w:t>
      </w:r>
      <w:r w:rsidR="00D10C2D" w:rsidRPr="0085063A">
        <w:rPr>
          <w:rFonts w:ascii="PT Astra Serif" w:eastAsia="Calibri" w:hAnsi="PT Astra Serif"/>
          <w:sz w:val="28"/>
          <w:szCs w:val="28"/>
        </w:rPr>
        <w:t>я центральная районная больница»</w:t>
      </w:r>
      <w:r w:rsidRPr="0085063A">
        <w:rPr>
          <w:rFonts w:ascii="PT Astra Serif" w:eastAsia="Calibri" w:hAnsi="PT Astra Serif"/>
          <w:sz w:val="28"/>
          <w:szCs w:val="28"/>
        </w:rPr>
        <w:t>.</w:t>
      </w:r>
    </w:p>
    <w:p w:rsidR="00C470D8" w:rsidRPr="0085063A" w:rsidRDefault="00C470D8" w:rsidP="0085063A">
      <w:pPr>
        <w:autoSpaceDE w:val="0"/>
        <w:autoSpaceDN w:val="0"/>
        <w:adjustRightInd w:val="0"/>
        <w:ind w:firstLine="709"/>
        <w:contextualSpacing/>
        <w:jc w:val="both"/>
        <w:rPr>
          <w:rFonts w:ascii="PT Astra Serif" w:eastAsia="Calibri" w:hAnsi="PT Astra Serif"/>
          <w:sz w:val="28"/>
          <w:szCs w:val="28"/>
        </w:rPr>
      </w:pPr>
      <w:r w:rsidRPr="0085063A">
        <w:rPr>
          <w:rFonts w:ascii="PT Astra Serif" w:eastAsia="Calibri" w:hAnsi="PT Astra Serif"/>
          <w:sz w:val="28"/>
          <w:szCs w:val="28"/>
        </w:rPr>
        <w:t>12.2.7.</w:t>
      </w:r>
      <w:r w:rsidR="0085063A">
        <w:rPr>
          <w:rFonts w:ascii="PT Astra Serif" w:eastAsia="Calibri" w:hAnsi="PT Astra Serif"/>
          <w:sz w:val="28"/>
          <w:szCs w:val="28"/>
        </w:rPr>
        <w:t> </w:t>
      </w:r>
      <w:r w:rsidRPr="0085063A">
        <w:rPr>
          <w:rFonts w:ascii="PT Astra Serif" w:eastAsia="Calibri" w:hAnsi="PT Astra Serif"/>
          <w:sz w:val="28"/>
          <w:szCs w:val="28"/>
        </w:rPr>
        <w:t>Государственное бюджетное учреждение здравоохранения автономного окр</w:t>
      </w:r>
      <w:r w:rsidR="00D10C2D" w:rsidRPr="0085063A">
        <w:rPr>
          <w:rFonts w:ascii="PT Astra Serif" w:eastAsia="Calibri" w:hAnsi="PT Astra Serif"/>
          <w:sz w:val="28"/>
          <w:szCs w:val="28"/>
        </w:rPr>
        <w:t>уга «</w:t>
      </w:r>
      <w:r w:rsidRPr="0085063A">
        <w:rPr>
          <w:rFonts w:ascii="PT Astra Serif" w:eastAsia="Calibri" w:hAnsi="PT Astra Serif"/>
          <w:sz w:val="28"/>
          <w:szCs w:val="28"/>
        </w:rPr>
        <w:t>Надымская городска</w:t>
      </w:r>
      <w:r w:rsidR="00D10C2D" w:rsidRPr="0085063A">
        <w:rPr>
          <w:rFonts w:ascii="PT Astra Serif" w:eastAsia="Calibri" w:hAnsi="PT Astra Serif"/>
          <w:sz w:val="28"/>
          <w:szCs w:val="28"/>
        </w:rPr>
        <w:t>я стоматологическая поликлиника»</w:t>
      </w:r>
      <w:r w:rsidRPr="0085063A">
        <w:rPr>
          <w:rFonts w:ascii="PT Astra Serif" w:eastAsia="Calibri" w:hAnsi="PT Astra Serif"/>
          <w:sz w:val="28"/>
          <w:szCs w:val="28"/>
        </w:rPr>
        <w:t>.</w:t>
      </w:r>
    </w:p>
    <w:p w:rsidR="00C470D8" w:rsidRPr="0085063A" w:rsidRDefault="00C470D8" w:rsidP="0085063A">
      <w:pPr>
        <w:autoSpaceDE w:val="0"/>
        <w:autoSpaceDN w:val="0"/>
        <w:adjustRightInd w:val="0"/>
        <w:ind w:firstLine="709"/>
        <w:contextualSpacing/>
        <w:jc w:val="both"/>
        <w:rPr>
          <w:rFonts w:ascii="PT Astra Serif" w:eastAsia="Calibri" w:hAnsi="PT Astra Serif"/>
          <w:sz w:val="28"/>
          <w:szCs w:val="28"/>
        </w:rPr>
      </w:pPr>
      <w:r w:rsidRPr="0085063A">
        <w:rPr>
          <w:rFonts w:ascii="PT Astra Serif" w:eastAsia="Calibri" w:hAnsi="PT Astra Serif"/>
          <w:sz w:val="28"/>
          <w:szCs w:val="28"/>
        </w:rPr>
        <w:t>12.2.8.</w:t>
      </w:r>
      <w:r w:rsidR="0085063A">
        <w:rPr>
          <w:rFonts w:ascii="PT Astra Serif" w:eastAsia="Calibri" w:hAnsi="PT Astra Serif"/>
          <w:sz w:val="28"/>
          <w:szCs w:val="28"/>
        </w:rPr>
        <w:t> </w:t>
      </w:r>
      <w:r w:rsidRPr="0085063A">
        <w:rPr>
          <w:rFonts w:ascii="PT Astra Serif" w:eastAsia="Calibri" w:hAnsi="PT Astra Serif"/>
          <w:sz w:val="28"/>
          <w:szCs w:val="28"/>
        </w:rPr>
        <w:t>Государственное бюджетное учреждение здра</w:t>
      </w:r>
      <w:r w:rsidR="00D10C2D" w:rsidRPr="0085063A">
        <w:rPr>
          <w:rFonts w:ascii="PT Astra Serif" w:eastAsia="Calibri" w:hAnsi="PT Astra Serif"/>
          <w:sz w:val="28"/>
          <w:szCs w:val="28"/>
        </w:rPr>
        <w:t>воохранения автономного округа «</w:t>
      </w:r>
      <w:r w:rsidRPr="0085063A">
        <w:rPr>
          <w:rFonts w:ascii="PT Astra Serif" w:eastAsia="Calibri" w:hAnsi="PT Astra Serif"/>
          <w:sz w:val="28"/>
          <w:szCs w:val="28"/>
        </w:rPr>
        <w:t>Надымская ст</w:t>
      </w:r>
      <w:r w:rsidR="00D10C2D" w:rsidRPr="0085063A">
        <w:rPr>
          <w:rFonts w:ascii="PT Astra Serif" w:eastAsia="Calibri" w:hAnsi="PT Astra Serif"/>
          <w:sz w:val="28"/>
          <w:szCs w:val="28"/>
        </w:rPr>
        <w:t>анция скорой медицинской помощи»</w:t>
      </w:r>
      <w:r w:rsidRPr="0085063A">
        <w:rPr>
          <w:rFonts w:ascii="PT Astra Serif" w:eastAsia="Calibri" w:hAnsi="PT Astra Serif"/>
          <w:sz w:val="28"/>
          <w:szCs w:val="28"/>
        </w:rPr>
        <w:t>.</w:t>
      </w:r>
    </w:p>
    <w:p w:rsidR="00C470D8" w:rsidRPr="0085063A" w:rsidRDefault="00C470D8" w:rsidP="0085063A">
      <w:pPr>
        <w:autoSpaceDE w:val="0"/>
        <w:autoSpaceDN w:val="0"/>
        <w:adjustRightInd w:val="0"/>
        <w:ind w:firstLine="709"/>
        <w:contextualSpacing/>
        <w:jc w:val="both"/>
        <w:rPr>
          <w:rFonts w:ascii="PT Astra Serif" w:eastAsia="Calibri" w:hAnsi="PT Astra Serif"/>
          <w:sz w:val="28"/>
          <w:szCs w:val="28"/>
        </w:rPr>
      </w:pPr>
      <w:r w:rsidRPr="0085063A">
        <w:rPr>
          <w:rFonts w:ascii="PT Astra Serif" w:eastAsia="Calibri" w:hAnsi="PT Astra Serif"/>
          <w:sz w:val="28"/>
          <w:szCs w:val="28"/>
        </w:rPr>
        <w:t>12.2.9.</w:t>
      </w:r>
      <w:r w:rsidR="0085063A">
        <w:rPr>
          <w:rFonts w:ascii="PT Astra Serif" w:eastAsia="Calibri" w:hAnsi="PT Astra Serif"/>
          <w:sz w:val="28"/>
          <w:szCs w:val="28"/>
        </w:rPr>
        <w:t> </w:t>
      </w:r>
      <w:r w:rsidRPr="0085063A">
        <w:rPr>
          <w:rFonts w:ascii="PT Astra Serif" w:eastAsia="Calibri" w:hAnsi="PT Astra Serif"/>
          <w:sz w:val="28"/>
          <w:szCs w:val="28"/>
        </w:rPr>
        <w:t>Государственное бюджетное учреждение здравоохранения автономного</w:t>
      </w:r>
      <w:r w:rsidR="00D10C2D" w:rsidRPr="0085063A">
        <w:rPr>
          <w:rFonts w:ascii="PT Astra Serif" w:eastAsia="Calibri" w:hAnsi="PT Astra Serif"/>
          <w:sz w:val="28"/>
          <w:szCs w:val="28"/>
        </w:rPr>
        <w:t xml:space="preserve"> округа «</w:t>
      </w:r>
      <w:r w:rsidRPr="0085063A">
        <w:rPr>
          <w:rFonts w:ascii="PT Astra Serif" w:eastAsia="Calibri" w:hAnsi="PT Astra Serif"/>
          <w:sz w:val="28"/>
          <w:szCs w:val="28"/>
        </w:rPr>
        <w:t>Новоуренгойская</w:t>
      </w:r>
      <w:r w:rsidR="00D10C2D" w:rsidRPr="0085063A">
        <w:rPr>
          <w:rFonts w:ascii="PT Astra Serif" w:eastAsia="Calibri" w:hAnsi="PT Astra Serif"/>
          <w:sz w:val="28"/>
          <w:szCs w:val="28"/>
        </w:rPr>
        <w:t xml:space="preserve"> центральная городская больница»</w:t>
      </w:r>
      <w:r w:rsidRPr="0085063A">
        <w:rPr>
          <w:rFonts w:ascii="PT Astra Serif" w:eastAsia="Calibri" w:hAnsi="PT Astra Serif"/>
          <w:sz w:val="28"/>
          <w:szCs w:val="28"/>
        </w:rPr>
        <w:t>.</w:t>
      </w:r>
    </w:p>
    <w:p w:rsidR="00C470D8" w:rsidRPr="0085063A" w:rsidRDefault="00C470D8" w:rsidP="0085063A">
      <w:pPr>
        <w:autoSpaceDE w:val="0"/>
        <w:autoSpaceDN w:val="0"/>
        <w:adjustRightInd w:val="0"/>
        <w:ind w:firstLine="709"/>
        <w:contextualSpacing/>
        <w:jc w:val="both"/>
        <w:rPr>
          <w:rFonts w:ascii="PT Astra Serif" w:eastAsia="Calibri" w:hAnsi="PT Astra Serif"/>
          <w:sz w:val="28"/>
          <w:szCs w:val="28"/>
        </w:rPr>
      </w:pPr>
      <w:r w:rsidRPr="0085063A">
        <w:rPr>
          <w:rFonts w:ascii="PT Astra Serif" w:eastAsia="Calibri" w:hAnsi="PT Astra Serif"/>
          <w:sz w:val="28"/>
          <w:szCs w:val="28"/>
        </w:rPr>
        <w:t>12.2.10.</w:t>
      </w:r>
      <w:r w:rsidR="0085063A">
        <w:rPr>
          <w:rFonts w:ascii="PT Astra Serif" w:eastAsia="Calibri" w:hAnsi="PT Astra Serif"/>
          <w:sz w:val="28"/>
          <w:szCs w:val="28"/>
        </w:rPr>
        <w:t> </w:t>
      </w:r>
      <w:r w:rsidRPr="0085063A">
        <w:rPr>
          <w:rFonts w:ascii="PT Astra Serif" w:eastAsia="Calibri" w:hAnsi="PT Astra Serif"/>
          <w:sz w:val="28"/>
          <w:szCs w:val="28"/>
        </w:rPr>
        <w:t>Государственное автономное учреждение здра</w:t>
      </w:r>
      <w:r w:rsidR="00D10C2D" w:rsidRPr="0085063A">
        <w:rPr>
          <w:rFonts w:ascii="PT Astra Serif" w:eastAsia="Calibri" w:hAnsi="PT Astra Serif"/>
          <w:sz w:val="28"/>
          <w:szCs w:val="28"/>
        </w:rPr>
        <w:t>воохранения автономного округа «</w:t>
      </w:r>
      <w:r w:rsidRPr="0085063A">
        <w:rPr>
          <w:rFonts w:ascii="PT Astra Serif" w:eastAsia="Calibri" w:hAnsi="PT Astra Serif"/>
          <w:sz w:val="28"/>
          <w:szCs w:val="28"/>
        </w:rPr>
        <w:t>Новоуренгойская городска</w:t>
      </w:r>
      <w:r w:rsidR="00D10C2D" w:rsidRPr="0085063A">
        <w:rPr>
          <w:rFonts w:ascii="PT Astra Serif" w:eastAsia="Calibri" w:hAnsi="PT Astra Serif"/>
          <w:sz w:val="28"/>
          <w:szCs w:val="28"/>
        </w:rPr>
        <w:t>я стоматологическая поликлиника»</w:t>
      </w:r>
      <w:r w:rsidRPr="0085063A">
        <w:rPr>
          <w:rFonts w:ascii="PT Astra Serif" w:eastAsia="Calibri" w:hAnsi="PT Astra Serif"/>
          <w:sz w:val="28"/>
          <w:szCs w:val="28"/>
        </w:rPr>
        <w:t>.</w:t>
      </w:r>
    </w:p>
    <w:p w:rsidR="00C470D8" w:rsidRPr="0085063A" w:rsidRDefault="00C470D8" w:rsidP="0085063A">
      <w:pPr>
        <w:autoSpaceDE w:val="0"/>
        <w:autoSpaceDN w:val="0"/>
        <w:adjustRightInd w:val="0"/>
        <w:ind w:firstLine="709"/>
        <w:contextualSpacing/>
        <w:jc w:val="both"/>
        <w:rPr>
          <w:rFonts w:ascii="PT Astra Serif" w:eastAsia="Calibri" w:hAnsi="PT Astra Serif"/>
          <w:sz w:val="28"/>
          <w:szCs w:val="28"/>
        </w:rPr>
      </w:pPr>
      <w:r w:rsidRPr="0085063A">
        <w:rPr>
          <w:rFonts w:ascii="PT Astra Serif" w:eastAsia="Calibri" w:hAnsi="PT Astra Serif"/>
          <w:sz w:val="28"/>
          <w:szCs w:val="28"/>
        </w:rPr>
        <w:t>12.2.11.</w:t>
      </w:r>
      <w:r w:rsidR="0085063A">
        <w:rPr>
          <w:rFonts w:ascii="PT Astra Serif" w:eastAsia="Calibri" w:hAnsi="PT Astra Serif"/>
          <w:sz w:val="28"/>
          <w:szCs w:val="28"/>
        </w:rPr>
        <w:t> </w:t>
      </w:r>
      <w:r w:rsidRPr="0085063A">
        <w:rPr>
          <w:rFonts w:ascii="PT Astra Serif" w:eastAsia="Calibri" w:hAnsi="PT Astra Serif"/>
          <w:sz w:val="28"/>
          <w:szCs w:val="28"/>
        </w:rPr>
        <w:t>Государственное бюджетное учреждение здравоохран</w:t>
      </w:r>
      <w:r w:rsidR="00D10C2D" w:rsidRPr="0085063A">
        <w:rPr>
          <w:rFonts w:ascii="PT Astra Serif" w:eastAsia="Calibri" w:hAnsi="PT Astra Serif"/>
          <w:sz w:val="28"/>
          <w:szCs w:val="28"/>
        </w:rPr>
        <w:t>ения автономного округа «</w:t>
      </w:r>
      <w:r w:rsidRPr="0085063A">
        <w:rPr>
          <w:rFonts w:ascii="PT Astra Serif" w:eastAsia="Calibri" w:hAnsi="PT Astra Serif"/>
          <w:sz w:val="28"/>
          <w:szCs w:val="28"/>
        </w:rPr>
        <w:t>Новоуренгойская ст</w:t>
      </w:r>
      <w:r w:rsidR="00D10C2D" w:rsidRPr="0085063A">
        <w:rPr>
          <w:rFonts w:ascii="PT Astra Serif" w:eastAsia="Calibri" w:hAnsi="PT Astra Serif"/>
          <w:sz w:val="28"/>
          <w:szCs w:val="28"/>
        </w:rPr>
        <w:t>анция скорой медицинской помощи»</w:t>
      </w:r>
      <w:r w:rsidRPr="0085063A">
        <w:rPr>
          <w:rFonts w:ascii="PT Astra Serif" w:eastAsia="Calibri" w:hAnsi="PT Astra Serif"/>
          <w:sz w:val="28"/>
          <w:szCs w:val="28"/>
        </w:rPr>
        <w:t>.</w:t>
      </w:r>
    </w:p>
    <w:p w:rsidR="00C470D8" w:rsidRPr="0085063A" w:rsidRDefault="00C470D8" w:rsidP="0085063A">
      <w:pPr>
        <w:autoSpaceDE w:val="0"/>
        <w:autoSpaceDN w:val="0"/>
        <w:adjustRightInd w:val="0"/>
        <w:ind w:firstLine="709"/>
        <w:contextualSpacing/>
        <w:jc w:val="both"/>
        <w:rPr>
          <w:rFonts w:ascii="PT Astra Serif" w:eastAsia="Calibri" w:hAnsi="PT Astra Serif"/>
          <w:sz w:val="28"/>
          <w:szCs w:val="28"/>
        </w:rPr>
      </w:pPr>
      <w:r w:rsidRPr="0085063A">
        <w:rPr>
          <w:rFonts w:ascii="PT Astra Serif" w:eastAsia="Calibri" w:hAnsi="PT Astra Serif"/>
          <w:sz w:val="28"/>
          <w:szCs w:val="28"/>
        </w:rPr>
        <w:t>12.2.12.</w:t>
      </w:r>
      <w:r w:rsidR="0085063A">
        <w:rPr>
          <w:rFonts w:ascii="PT Astra Serif" w:eastAsia="Calibri" w:hAnsi="PT Astra Serif"/>
          <w:sz w:val="28"/>
          <w:szCs w:val="28"/>
        </w:rPr>
        <w:t> </w:t>
      </w:r>
      <w:r w:rsidRPr="0085063A">
        <w:rPr>
          <w:rFonts w:ascii="PT Astra Serif" w:eastAsia="Calibri" w:hAnsi="PT Astra Serif"/>
          <w:sz w:val="28"/>
          <w:szCs w:val="28"/>
        </w:rPr>
        <w:t>Государственное бюджетное учреждение здра</w:t>
      </w:r>
      <w:r w:rsidR="00D10C2D" w:rsidRPr="0085063A">
        <w:rPr>
          <w:rFonts w:ascii="PT Astra Serif" w:eastAsia="Calibri" w:hAnsi="PT Astra Serif"/>
          <w:sz w:val="28"/>
          <w:szCs w:val="28"/>
        </w:rPr>
        <w:t>воохранения автономного округа «</w:t>
      </w:r>
      <w:r w:rsidRPr="0085063A">
        <w:rPr>
          <w:rFonts w:ascii="PT Astra Serif" w:eastAsia="Calibri" w:hAnsi="PT Astra Serif"/>
          <w:sz w:val="28"/>
          <w:szCs w:val="28"/>
        </w:rPr>
        <w:t>Ноябрьская</w:t>
      </w:r>
      <w:r w:rsidR="00D10C2D" w:rsidRPr="0085063A">
        <w:rPr>
          <w:rFonts w:ascii="PT Astra Serif" w:eastAsia="Calibri" w:hAnsi="PT Astra Serif"/>
          <w:sz w:val="28"/>
          <w:szCs w:val="28"/>
        </w:rPr>
        <w:t xml:space="preserve"> центральная городская больница»</w:t>
      </w:r>
      <w:r w:rsidRPr="0085063A">
        <w:rPr>
          <w:rFonts w:ascii="PT Astra Serif" w:eastAsia="Calibri" w:hAnsi="PT Astra Serif"/>
          <w:sz w:val="28"/>
          <w:szCs w:val="28"/>
        </w:rPr>
        <w:t>.</w:t>
      </w:r>
    </w:p>
    <w:p w:rsidR="00C470D8" w:rsidRPr="0085063A" w:rsidRDefault="00C470D8" w:rsidP="0085063A">
      <w:pPr>
        <w:autoSpaceDE w:val="0"/>
        <w:autoSpaceDN w:val="0"/>
        <w:adjustRightInd w:val="0"/>
        <w:ind w:firstLine="709"/>
        <w:contextualSpacing/>
        <w:jc w:val="both"/>
        <w:rPr>
          <w:rFonts w:ascii="PT Astra Serif" w:eastAsia="Calibri" w:hAnsi="PT Astra Serif"/>
          <w:sz w:val="28"/>
          <w:szCs w:val="28"/>
        </w:rPr>
      </w:pPr>
      <w:r w:rsidRPr="0085063A">
        <w:rPr>
          <w:rFonts w:ascii="PT Astra Serif" w:eastAsia="Calibri" w:hAnsi="PT Astra Serif"/>
          <w:sz w:val="28"/>
          <w:szCs w:val="28"/>
        </w:rPr>
        <w:t>12.2.13.</w:t>
      </w:r>
      <w:r w:rsidR="0085063A">
        <w:rPr>
          <w:rFonts w:ascii="PT Astra Serif" w:eastAsia="Calibri" w:hAnsi="PT Astra Serif"/>
          <w:sz w:val="28"/>
          <w:szCs w:val="28"/>
        </w:rPr>
        <w:t> </w:t>
      </w:r>
      <w:r w:rsidRPr="0085063A">
        <w:rPr>
          <w:rFonts w:ascii="PT Astra Serif" w:eastAsia="Calibri" w:hAnsi="PT Astra Serif"/>
          <w:sz w:val="28"/>
          <w:szCs w:val="28"/>
        </w:rPr>
        <w:t>Государственное бюджетное учреждение здравоо</w:t>
      </w:r>
      <w:r w:rsidR="00D10C2D" w:rsidRPr="0085063A">
        <w:rPr>
          <w:rFonts w:ascii="PT Astra Serif" w:eastAsia="Calibri" w:hAnsi="PT Astra Serif"/>
          <w:sz w:val="28"/>
          <w:szCs w:val="28"/>
        </w:rPr>
        <w:t>хранения автономного округа «</w:t>
      </w:r>
      <w:r w:rsidRPr="0085063A">
        <w:rPr>
          <w:rFonts w:ascii="PT Astra Serif" w:eastAsia="Calibri" w:hAnsi="PT Astra Serif"/>
          <w:sz w:val="28"/>
          <w:szCs w:val="28"/>
        </w:rPr>
        <w:t>Ноябрьская городская стоматологическая поликлиника</w:t>
      </w:r>
      <w:r w:rsidR="00D10C2D" w:rsidRPr="0085063A">
        <w:rPr>
          <w:rFonts w:ascii="PT Astra Serif" w:eastAsia="Calibri" w:hAnsi="PT Astra Serif"/>
          <w:sz w:val="28"/>
          <w:szCs w:val="28"/>
        </w:rPr>
        <w:t>»</w:t>
      </w:r>
      <w:r w:rsidRPr="0085063A">
        <w:rPr>
          <w:rFonts w:ascii="PT Astra Serif" w:eastAsia="Calibri" w:hAnsi="PT Astra Serif"/>
          <w:sz w:val="28"/>
          <w:szCs w:val="28"/>
        </w:rPr>
        <w:t>.</w:t>
      </w:r>
    </w:p>
    <w:p w:rsidR="00C470D8" w:rsidRPr="0085063A" w:rsidRDefault="00C470D8" w:rsidP="0085063A">
      <w:pPr>
        <w:autoSpaceDE w:val="0"/>
        <w:autoSpaceDN w:val="0"/>
        <w:adjustRightInd w:val="0"/>
        <w:ind w:firstLine="709"/>
        <w:contextualSpacing/>
        <w:jc w:val="both"/>
        <w:rPr>
          <w:rFonts w:ascii="PT Astra Serif" w:eastAsia="Calibri" w:hAnsi="PT Astra Serif"/>
          <w:sz w:val="28"/>
          <w:szCs w:val="28"/>
        </w:rPr>
      </w:pPr>
      <w:r w:rsidRPr="0085063A">
        <w:rPr>
          <w:rFonts w:ascii="PT Astra Serif" w:eastAsia="Calibri" w:hAnsi="PT Astra Serif"/>
          <w:sz w:val="28"/>
          <w:szCs w:val="28"/>
        </w:rPr>
        <w:t>12.2.14.</w:t>
      </w:r>
      <w:r w:rsidR="0085063A">
        <w:rPr>
          <w:rFonts w:ascii="PT Astra Serif" w:eastAsia="Calibri" w:hAnsi="PT Astra Serif"/>
          <w:sz w:val="28"/>
          <w:szCs w:val="28"/>
        </w:rPr>
        <w:t> </w:t>
      </w:r>
      <w:r w:rsidRPr="0085063A">
        <w:rPr>
          <w:rFonts w:ascii="PT Astra Serif" w:eastAsia="Calibri" w:hAnsi="PT Astra Serif"/>
          <w:sz w:val="28"/>
          <w:szCs w:val="28"/>
        </w:rPr>
        <w:t>Государственное бюджетное учреждение здра</w:t>
      </w:r>
      <w:r w:rsidR="00D10C2D" w:rsidRPr="0085063A">
        <w:rPr>
          <w:rFonts w:ascii="PT Astra Serif" w:eastAsia="Calibri" w:hAnsi="PT Astra Serif"/>
          <w:sz w:val="28"/>
          <w:szCs w:val="28"/>
        </w:rPr>
        <w:t>воохранения автономного округа «</w:t>
      </w:r>
      <w:r w:rsidRPr="0085063A">
        <w:rPr>
          <w:rFonts w:ascii="PT Astra Serif" w:eastAsia="Calibri" w:hAnsi="PT Astra Serif"/>
          <w:sz w:val="28"/>
          <w:szCs w:val="28"/>
        </w:rPr>
        <w:t>Ноябрьская ст</w:t>
      </w:r>
      <w:r w:rsidR="00D10C2D" w:rsidRPr="0085063A">
        <w:rPr>
          <w:rFonts w:ascii="PT Astra Serif" w:eastAsia="Calibri" w:hAnsi="PT Astra Serif"/>
          <w:sz w:val="28"/>
          <w:szCs w:val="28"/>
        </w:rPr>
        <w:t>анция скорой медицинской помощи»</w:t>
      </w:r>
      <w:r w:rsidRPr="0085063A">
        <w:rPr>
          <w:rFonts w:ascii="PT Astra Serif" w:eastAsia="Calibri" w:hAnsi="PT Astra Serif"/>
          <w:sz w:val="28"/>
          <w:szCs w:val="28"/>
        </w:rPr>
        <w:t>.</w:t>
      </w:r>
    </w:p>
    <w:p w:rsidR="00C470D8" w:rsidRPr="0085063A" w:rsidRDefault="00C470D8" w:rsidP="0085063A">
      <w:pPr>
        <w:autoSpaceDE w:val="0"/>
        <w:autoSpaceDN w:val="0"/>
        <w:adjustRightInd w:val="0"/>
        <w:ind w:firstLine="709"/>
        <w:contextualSpacing/>
        <w:jc w:val="both"/>
        <w:rPr>
          <w:rFonts w:ascii="PT Astra Serif" w:eastAsia="Calibri" w:hAnsi="PT Astra Serif"/>
          <w:sz w:val="28"/>
          <w:szCs w:val="28"/>
        </w:rPr>
      </w:pPr>
      <w:r w:rsidRPr="0085063A">
        <w:rPr>
          <w:rFonts w:ascii="PT Astra Serif" w:eastAsia="Calibri" w:hAnsi="PT Astra Serif"/>
          <w:sz w:val="28"/>
          <w:szCs w:val="28"/>
        </w:rPr>
        <w:t>12.2.15.</w:t>
      </w:r>
      <w:r w:rsidR="0085063A">
        <w:rPr>
          <w:rFonts w:ascii="PT Astra Serif" w:eastAsia="Calibri" w:hAnsi="PT Astra Serif"/>
          <w:sz w:val="28"/>
          <w:szCs w:val="28"/>
        </w:rPr>
        <w:t> </w:t>
      </w:r>
      <w:r w:rsidRPr="0085063A">
        <w:rPr>
          <w:rFonts w:ascii="PT Astra Serif" w:eastAsia="Calibri" w:hAnsi="PT Astra Serif"/>
          <w:sz w:val="28"/>
          <w:szCs w:val="28"/>
        </w:rPr>
        <w:t>Государственное бюджетное учреждение здра</w:t>
      </w:r>
      <w:r w:rsidR="00D10C2D" w:rsidRPr="0085063A">
        <w:rPr>
          <w:rFonts w:ascii="PT Astra Serif" w:eastAsia="Calibri" w:hAnsi="PT Astra Serif"/>
          <w:sz w:val="28"/>
          <w:szCs w:val="28"/>
        </w:rPr>
        <w:t>воохранения автономного округа «</w:t>
      </w:r>
      <w:r w:rsidRPr="0085063A">
        <w:rPr>
          <w:rFonts w:ascii="PT Astra Serif" w:eastAsia="Calibri" w:hAnsi="PT Astra Serif"/>
          <w:sz w:val="28"/>
          <w:szCs w:val="28"/>
        </w:rPr>
        <w:t>Аксарковска</w:t>
      </w:r>
      <w:r w:rsidR="00D10C2D" w:rsidRPr="0085063A">
        <w:rPr>
          <w:rFonts w:ascii="PT Astra Serif" w:eastAsia="Calibri" w:hAnsi="PT Astra Serif"/>
          <w:sz w:val="28"/>
          <w:szCs w:val="28"/>
        </w:rPr>
        <w:t>я центральная районная больница»</w:t>
      </w:r>
      <w:r w:rsidRPr="0085063A">
        <w:rPr>
          <w:rFonts w:ascii="PT Astra Serif" w:eastAsia="Calibri" w:hAnsi="PT Astra Serif"/>
          <w:sz w:val="28"/>
          <w:szCs w:val="28"/>
        </w:rPr>
        <w:t>.</w:t>
      </w:r>
    </w:p>
    <w:p w:rsidR="00C470D8" w:rsidRPr="0085063A" w:rsidRDefault="00C470D8" w:rsidP="0085063A">
      <w:pPr>
        <w:autoSpaceDE w:val="0"/>
        <w:autoSpaceDN w:val="0"/>
        <w:adjustRightInd w:val="0"/>
        <w:ind w:firstLine="709"/>
        <w:contextualSpacing/>
        <w:jc w:val="both"/>
        <w:rPr>
          <w:rFonts w:ascii="PT Astra Serif" w:eastAsia="Calibri" w:hAnsi="PT Astra Serif"/>
          <w:sz w:val="28"/>
          <w:szCs w:val="28"/>
        </w:rPr>
      </w:pPr>
      <w:r w:rsidRPr="0085063A">
        <w:rPr>
          <w:rFonts w:ascii="PT Astra Serif" w:eastAsia="Calibri" w:hAnsi="PT Astra Serif"/>
          <w:sz w:val="28"/>
          <w:szCs w:val="28"/>
        </w:rPr>
        <w:t>12.2.16.</w:t>
      </w:r>
      <w:r w:rsidR="0085063A">
        <w:rPr>
          <w:rFonts w:ascii="PT Astra Serif" w:eastAsia="Calibri" w:hAnsi="PT Astra Serif"/>
          <w:sz w:val="28"/>
          <w:szCs w:val="28"/>
        </w:rPr>
        <w:t> </w:t>
      </w:r>
      <w:r w:rsidRPr="0085063A">
        <w:rPr>
          <w:rFonts w:ascii="PT Astra Serif" w:eastAsia="Calibri" w:hAnsi="PT Astra Serif"/>
          <w:sz w:val="28"/>
          <w:szCs w:val="28"/>
        </w:rPr>
        <w:t>Государственное бюджетное учреждение здра</w:t>
      </w:r>
      <w:r w:rsidR="00D10C2D" w:rsidRPr="0085063A">
        <w:rPr>
          <w:rFonts w:ascii="PT Astra Serif" w:eastAsia="Calibri" w:hAnsi="PT Astra Serif"/>
          <w:sz w:val="28"/>
          <w:szCs w:val="28"/>
        </w:rPr>
        <w:t>воохранения автономного округа «Харпская районная больница»</w:t>
      </w:r>
      <w:r w:rsidRPr="0085063A">
        <w:rPr>
          <w:rFonts w:ascii="PT Astra Serif" w:eastAsia="Calibri" w:hAnsi="PT Astra Serif"/>
          <w:sz w:val="28"/>
          <w:szCs w:val="28"/>
        </w:rPr>
        <w:t>.</w:t>
      </w:r>
    </w:p>
    <w:p w:rsidR="00C470D8" w:rsidRPr="0085063A" w:rsidRDefault="00C470D8" w:rsidP="0085063A">
      <w:pPr>
        <w:autoSpaceDE w:val="0"/>
        <w:autoSpaceDN w:val="0"/>
        <w:adjustRightInd w:val="0"/>
        <w:ind w:firstLine="709"/>
        <w:contextualSpacing/>
        <w:jc w:val="both"/>
        <w:rPr>
          <w:rFonts w:ascii="PT Astra Serif" w:eastAsia="Calibri" w:hAnsi="PT Astra Serif"/>
          <w:sz w:val="28"/>
          <w:szCs w:val="28"/>
        </w:rPr>
      </w:pPr>
      <w:r w:rsidRPr="0085063A">
        <w:rPr>
          <w:rFonts w:ascii="PT Astra Serif" w:eastAsia="Calibri" w:hAnsi="PT Astra Serif"/>
          <w:sz w:val="28"/>
          <w:szCs w:val="28"/>
        </w:rPr>
        <w:t>12.2.17.</w:t>
      </w:r>
      <w:r w:rsidR="0085063A">
        <w:rPr>
          <w:rFonts w:ascii="PT Astra Serif" w:eastAsia="Calibri" w:hAnsi="PT Astra Serif"/>
          <w:sz w:val="28"/>
          <w:szCs w:val="28"/>
        </w:rPr>
        <w:t> </w:t>
      </w:r>
      <w:r w:rsidRPr="0085063A">
        <w:rPr>
          <w:rFonts w:ascii="PT Astra Serif" w:eastAsia="Calibri" w:hAnsi="PT Astra Serif"/>
          <w:sz w:val="28"/>
          <w:szCs w:val="28"/>
        </w:rPr>
        <w:t>Государственное бюджетное учреждение здравоохранения а</w:t>
      </w:r>
      <w:r w:rsidR="00D10C2D" w:rsidRPr="0085063A">
        <w:rPr>
          <w:rFonts w:ascii="PT Astra Serif" w:eastAsia="Calibri" w:hAnsi="PT Astra Serif"/>
          <w:sz w:val="28"/>
          <w:szCs w:val="28"/>
        </w:rPr>
        <w:t>втономного округа «</w:t>
      </w:r>
      <w:r w:rsidRPr="0085063A">
        <w:rPr>
          <w:rFonts w:ascii="PT Astra Serif" w:eastAsia="Calibri" w:hAnsi="PT Astra Serif"/>
          <w:sz w:val="28"/>
          <w:szCs w:val="28"/>
        </w:rPr>
        <w:t>Красноселькупская центральная районная больница</w:t>
      </w:r>
      <w:r w:rsidR="00D10C2D" w:rsidRPr="0085063A">
        <w:rPr>
          <w:rFonts w:ascii="PT Astra Serif" w:eastAsia="Calibri" w:hAnsi="PT Astra Serif"/>
          <w:sz w:val="28"/>
          <w:szCs w:val="28"/>
        </w:rPr>
        <w:t>»</w:t>
      </w:r>
      <w:r w:rsidRPr="0085063A">
        <w:rPr>
          <w:rFonts w:ascii="PT Astra Serif" w:eastAsia="Calibri" w:hAnsi="PT Astra Serif"/>
          <w:sz w:val="28"/>
          <w:szCs w:val="28"/>
        </w:rPr>
        <w:t>.</w:t>
      </w:r>
    </w:p>
    <w:p w:rsidR="00C470D8" w:rsidRPr="0085063A" w:rsidRDefault="00C470D8" w:rsidP="0085063A">
      <w:pPr>
        <w:autoSpaceDE w:val="0"/>
        <w:autoSpaceDN w:val="0"/>
        <w:adjustRightInd w:val="0"/>
        <w:ind w:firstLine="709"/>
        <w:contextualSpacing/>
        <w:jc w:val="both"/>
        <w:rPr>
          <w:rFonts w:ascii="PT Astra Serif" w:eastAsia="Calibri" w:hAnsi="PT Astra Serif"/>
          <w:sz w:val="28"/>
          <w:szCs w:val="28"/>
        </w:rPr>
      </w:pPr>
      <w:r w:rsidRPr="0085063A">
        <w:rPr>
          <w:rFonts w:ascii="PT Astra Serif" w:eastAsia="Calibri" w:hAnsi="PT Astra Serif"/>
          <w:sz w:val="28"/>
          <w:szCs w:val="28"/>
        </w:rPr>
        <w:t>12.2.18.</w:t>
      </w:r>
      <w:r w:rsidR="0085063A">
        <w:rPr>
          <w:rFonts w:ascii="PT Astra Serif" w:eastAsia="Calibri" w:hAnsi="PT Astra Serif"/>
          <w:sz w:val="28"/>
          <w:szCs w:val="28"/>
        </w:rPr>
        <w:t> </w:t>
      </w:r>
      <w:r w:rsidRPr="0085063A">
        <w:rPr>
          <w:rFonts w:ascii="PT Astra Serif" w:eastAsia="Calibri" w:hAnsi="PT Astra Serif"/>
          <w:sz w:val="28"/>
          <w:szCs w:val="28"/>
        </w:rPr>
        <w:t>Государственное бюджетное учреждение здра</w:t>
      </w:r>
      <w:r w:rsidR="00D10C2D" w:rsidRPr="0085063A">
        <w:rPr>
          <w:rFonts w:ascii="PT Astra Serif" w:eastAsia="Calibri" w:hAnsi="PT Astra Serif"/>
          <w:sz w:val="28"/>
          <w:szCs w:val="28"/>
        </w:rPr>
        <w:t>воохранения автономного округа «</w:t>
      </w:r>
      <w:r w:rsidRPr="0085063A">
        <w:rPr>
          <w:rFonts w:ascii="PT Astra Serif" w:eastAsia="Calibri" w:hAnsi="PT Astra Serif"/>
          <w:sz w:val="28"/>
          <w:szCs w:val="28"/>
        </w:rPr>
        <w:t>Тазовска</w:t>
      </w:r>
      <w:r w:rsidR="00D10C2D" w:rsidRPr="0085063A">
        <w:rPr>
          <w:rFonts w:ascii="PT Astra Serif" w:eastAsia="Calibri" w:hAnsi="PT Astra Serif"/>
          <w:sz w:val="28"/>
          <w:szCs w:val="28"/>
        </w:rPr>
        <w:t>я центральная районная больница»</w:t>
      </w:r>
      <w:r w:rsidRPr="0085063A">
        <w:rPr>
          <w:rFonts w:ascii="PT Astra Serif" w:eastAsia="Calibri" w:hAnsi="PT Astra Serif"/>
          <w:sz w:val="28"/>
          <w:szCs w:val="28"/>
        </w:rPr>
        <w:t>.</w:t>
      </w:r>
    </w:p>
    <w:p w:rsidR="00C470D8" w:rsidRPr="0085063A" w:rsidRDefault="00C470D8" w:rsidP="0085063A">
      <w:pPr>
        <w:autoSpaceDE w:val="0"/>
        <w:autoSpaceDN w:val="0"/>
        <w:adjustRightInd w:val="0"/>
        <w:ind w:firstLine="709"/>
        <w:contextualSpacing/>
        <w:jc w:val="both"/>
        <w:rPr>
          <w:rFonts w:ascii="PT Astra Serif" w:eastAsia="Calibri" w:hAnsi="PT Astra Serif"/>
          <w:sz w:val="28"/>
          <w:szCs w:val="28"/>
        </w:rPr>
      </w:pPr>
      <w:r w:rsidRPr="0085063A">
        <w:rPr>
          <w:rFonts w:ascii="PT Astra Serif" w:eastAsia="Calibri" w:hAnsi="PT Astra Serif"/>
          <w:sz w:val="28"/>
          <w:szCs w:val="28"/>
        </w:rPr>
        <w:t>12.2.19.</w:t>
      </w:r>
      <w:r w:rsidR="0085063A">
        <w:rPr>
          <w:rFonts w:ascii="PT Astra Serif" w:eastAsia="Calibri" w:hAnsi="PT Astra Serif"/>
          <w:sz w:val="28"/>
          <w:szCs w:val="28"/>
        </w:rPr>
        <w:t> </w:t>
      </w:r>
      <w:r w:rsidRPr="0085063A">
        <w:rPr>
          <w:rFonts w:ascii="PT Astra Serif" w:eastAsia="Calibri" w:hAnsi="PT Astra Serif"/>
          <w:sz w:val="28"/>
          <w:szCs w:val="28"/>
        </w:rPr>
        <w:t>Государственное бюджетное учреждение здравоохранения а</w:t>
      </w:r>
      <w:r w:rsidR="00D10C2D" w:rsidRPr="0085063A">
        <w:rPr>
          <w:rFonts w:ascii="PT Astra Serif" w:eastAsia="Calibri" w:hAnsi="PT Astra Serif"/>
          <w:sz w:val="28"/>
          <w:szCs w:val="28"/>
        </w:rPr>
        <w:t>втономного округа «</w:t>
      </w:r>
      <w:r w:rsidRPr="0085063A">
        <w:rPr>
          <w:rFonts w:ascii="PT Astra Serif" w:eastAsia="Calibri" w:hAnsi="PT Astra Serif"/>
          <w:sz w:val="28"/>
          <w:szCs w:val="28"/>
        </w:rPr>
        <w:t>Тарко-Салинска</w:t>
      </w:r>
      <w:r w:rsidR="00D10C2D" w:rsidRPr="0085063A">
        <w:rPr>
          <w:rFonts w:ascii="PT Astra Serif" w:eastAsia="Calibri" w:hAnsi="PT Astra Serif"/>
          <w:sz w:val="28"/>
          <w:szCs w:val="28"/>
        </w:rPr>
        <w:t>я центральная районная больница»</w:t>
      </w:r>
      <w:r w:rsidRPr="0085063A">
        <w:rPr>
          <w:rFonts w:ascii="PT Astra Serif" w:eastAsia="Calibri" w:hAnsi="PT Astra Serif"/>
          <w:sz w:val="28"/>
          <w:szCs w:val="28"/>
        </w:rPr>
        <w:t>.</w:t>
      </w:r>
    </w:p>
    <w:p w:rsidR="00C470D8" w:rsidRPr="0085063A" w:rsidRDefault="00C470D8" w:rsidP="0085063A">
      <w:pPr>
        <w:autoSpaceDE w:val="0"/>
        <w:autoSpaceDN w:val="0"/>
        <w:adjustRightInd w:val="0"/>
        <w:ind w:firstLine="709"/>
        <w:contextualSpacing/>
        <w:jc w:val="both"/>
        <w:rPr>
          <w:rFonts w:ascii="PT Astra Serif" w:eastAsia="Calibri" w:hAnsi="PT Astra Serif"/>
          <w:sz w:val="28"/>
          <w:szCs w:val="28"/>
        </w:rPr>
      </w:pPr>
      <w:r w:rsidRPr="0085063A">
        <w:rPr>
          <w:rFonts w:ascii="PT Astra Serif" w:eastAsia="Calibri" w:hAnsi="PT Astra Serif"/>
          <w:sz w:val="28"/>
          <w:szCs w:val="28"/>
        </w:rPr>
        <w:t>12.2.20.</w:t>
      </w:r>
      <w:r w:rsidR="0085063A">
        <w:rPr>
          <w:rFonts w:ascii="PT Astra Serif" w:eastAsia="Calibri" w:hAnsi="PT Astra Serif"/>
          <w:sz w:val="28"/>
          <w:szCs w:val="28"/>
        </w:rPr>
        <w:t> </w:t>
      </w:r>
      <w:r w:rsidRPr="0085063A">
        <w:rPr>
          <w:rFonts w:ascii="PT Astra Serif" w:eastAsia="Calibri" w:hAnsi="PT Astra Serif"/>
          <w:sz w:val="28"/>
          <w:szCs w:val="28"/>
        </w:rPr>
        <w:t>Государственное бюджетное учреждение здра</w:t>
      </w:r>
      <w:r w:rsidR="00D10C2D" w:rsidRPr="0085063A">
        <w:rPr>
          <w:rFonts w:ascii="PT Astra Serif" w:eastAsia="Calibri" w:hAnsi="PT Astra Serif"/>
          <w:sz w:val="28"/>
          <w:szCs w:val="28"/>
        </w:rPr>
        <w:t>воохранения автономного округа «</w:t>
      </w:r>
      <w:r w:rsidRPr="0085063A">
        <w:rPr>
          <w:rFonts w:ascii="PT Astra Serif" w:eastAsia="Calibri" w:hAnsi="PT Astra Serif"/>
          <w:sz w:val="28"/>
          <w:szCs w:val="28"/>
        </w:rPr>
        <w:t>Мужевска</w:t>
      </w:r>
      <w:r w:rsidR="00D10C2D" w:rsidRPr="0085063A">
        <w:rPr>
          <w:rFonts w:ascii="PT Astra Serif" w:eastAsia="Calibri" w:hAnsi="PT Astra Serif"/>
          <w:sz w:val="28"/>
          <w:szCs w:val="28"/>
        </w:rPr>
        <w:t>я центральная районная больница»</w:t>
      </w:r>
      <w:r w:rsidRPr="0085063A">
        <w:rPr>
          <w:rFonts w:ascii="PT Astra Serif" w:eastAsia="Calibri" w:hAnsi="PT Astra Serif"/>
          <w:sz w:val="28"/>
          <w:szCs w:val="28"/>
        </w:rPr>
        <w:t>.</w:t>
      </w:r>
    </w:p>
    <w:p w:rsidR="00C470D8" w:rsidRPr="0085063A" w:rsidRDefault="00C470D8" w:rsidP="0085063A">
      <w:pPr>
        <w:autoSpaceDE w:val="0"/>
        <w:autoSpaceDN w:val="0"/>
        <w:adjustRightInd w:val="0"/>
        <w:ind w:firstLine="709"/>
        <w:contextualSpacing/>
        <w:jc w:val="both"/>
        <w:rPr>
          <w:rFonts w:ascii="PT Astra Serif" w:eastAsia="Calibri" w:hAnsi="PT Astra Serif"/>
          <w:sz w:val="28"/>
          <w:szCs w:val="28"/>
        </w:rPr>
      </w:pPr>
      <w:r w:rsidRPr="0085063A">
        <w:rPr>
          <w:rFonts w:ascii="PT Astra Serif" w:eastAsia="Calibri" w:hAnsi="PT Astra Serif"/>
          <w:sz w:val="28"/>
          <w:szCs w:val="28"/>
        </w:rPr>
        <w:t>12.2.21.</w:t>
      </w:r>
      <w:r w:rsidR="0085063A">
        <w:rPr>
          <w:rFonts w:ascii="PT Astra Serif" w:eastAsia="Calibri" w:hAnsi="PT Astra Serif"/>
          <w:sz w:val="28"/>
          <w:szCs w:val="28"/>
        </w:rPr>
        <w:t> </w:t>
      </w:r>
      <w:r w:rsidRPr="0085063A">
        <w:rPr>
          <w:rFonts w:ascii="PT Astra Serif" w:eastAsia="Calibri" w:hAnsi="PT Astra Serif"/>
          <w:sz w:val="28"/>
          <w:szCs w:val="28"/>
        </w:rPr>
        <w:t>Государственное бюджетное учреждение здравоохранения авт</w:t>
      </w:r>
      <w:r w:rsidR="00D10C2D" w:rsidRPr="0085063A">
        <w:rPr>
          <w:rFonts w:ascii="PT Astra Serif" w:eastAsia="Calibri" w:hAnsi="PT Astra Serif"/>
          <w:sz w:val="28"/>
          <w:szCs w:val="28"/>
        </w:rPr>
        <w:t>ономного округа «</w:t>
      </w:r>
      <w:r w:rsidRPr="0085063A">
        <w:rPr>
          <w:rFonts w:ascii="PT Astra Serif" w:eastAsia="Calibri" w:hAnsi="PT Astra Serif"/>
          <w:sz w:val="28"/>
          <w:szCs w:val="28"/>
        </w:rPr>
        <w:t>Яр-Салинска</w:t>
      </w:r>
      <w:r w:rsidR="00D10C2D" w:rsidRPr="0085063A">
        <w:rPr>
          <w:rFonts w:ascii="PT Astra Serif" w:eastAsia="Calibri" w:hAnsi="PT Astra Serif"/>
          <w:sz w:val="28"/>
          <w:szCs w:val="28"/>
        </w:rPr>
        <w:t>я центральная районная больница»</w:t>
      </w:r>
      <w:r w:rsidRPr="0085063A">
        <w:rPr>
          <w:rFonts w:ascii="PT Astra Serif" w:eastAsia="Calibri" w:hAnsi="PT Astra Serif"/>
          <w:sz w:val="28"/>
          <w:szCs w:val="28"/>
        </w:rPr>
        <w:t>.</w:t>
      </w:r>
    </w:p>
    <w:p w:rsidR="00C470D8" w:rsidRPr="0085063A" w:rsidRDefault="00C470D8" w:rsidP="0085063A">
      <w:pPr>
        <w:autoSpaceDE w:val="0"/>
        <w:autoSpaceDN w:val="0"/>
        <w:adjustRightInd w:val="0"/>
        <w:ind w:firstLine="709"/>
        <w:contextualSpacing/>
        <w:jc w:val="both"/>
        <w:rPr>
          <w:rFonts w:ascii="PT Astra Serif" w:eastAsia="Calibri" w:hAnsi="PT Astra Serif"/>
          <w:sz w:val="28"/>
          <w:szCs w:val="28"/>
        </w:rPr>
      </w:pPr>
      <w:r w:rsidRPr="0085063A">
        <w:rPr>
          <w:rFonts w:ascii="PT Astra Serif" w:eastAsia="Calibri" w:hAnsi="PT Astra Serif"/>
          <w:sz w:val="28"/>
          <w:szCs w:val="28"/>
        </w:rPr>
        <w:t>12.2.22.</w:t>
      </w:r>
      <w:r w:rsidR="0085063A">
        <w:rPr>
          <w:rFonts w:ascii="PT Astra Serif" w:eastAsia="Calibri" w:hAnsi="PT Astra Serif"/>
          <w:sz w:val="28"/>
          <w:szCs w:val="28"/>
        </w:rPr>
        <w:t> </w:t>
      </w:r>
      <w:r w:rsidRPr="0085063A">
        <w:rPr>
          <w:rFonts w:ascii="PT Astra Serif" w:eastAsia="Calibri" w:hAnsi="PT Astra Serif"/>
          <w:sz w:val="28"/>
          <w:szCs w:val="28"/>
        </w:rPr>
        <w:t>Салехардская больница федерального государственного бюджетн</w:t>
      </w:r>
      <w:r w:rsidR="00D10C2D" w:rsidRPr="0085063A">
        <w:rPr>
          <w:rFonts w:ascii="PT Astra Serif" w:eastAsia="Calibri" w:hAnsi="PT Astra Serif"/>
          <w:sz w:val="28"/>
          <w:szCs w:val="28"/>
        </w:rPr>
        <w:t>ого учреждения здравоохранения «</w:t>
      </w:r>
      <w:r w:rsidRPr="0085063A">
        <w:rPr>
          <w:rFonts w:ascii="PT Astra Serif" w:eastAsia="Calibri" w:hAnsi="PT Astra Serif"/>
          <w:sz w:val="28"/>
          <w:szCs w:val="28"/>
        </w:rPr>
        <w:t>Западно-Сибирский медицинский центр Федерального медико-биологического агентства России</w:t>
      </w:r>
      <w:r w:rsidR="00D10C2D" w:rsidRPr="0085063A">
        <w:rPr>
          <w:rFonts w:ascii="PT Astra Serif" w:eastAsia="Calibri" w:hAnsi="PT Astra Serif"/>
          <w:sz w:val="28"/>
          <w:szCs w:val="28"/>
        </w:rPr>
        <w:t>»</w:t>
      </w:r>
      <w:r w:rsidRPr="0085063A">
        <w:rPr>
          <w:rFonts w:ascii="PT Astra Serif" w:eastAsia="Calibri" w:hAnsi="PT Astra Serif"/>
          <w:sz w:val="28"/>
          <w:szCs w:val="28"/>
        </w:rPr>
        <w:t>.</w:t>
      </w:r>
    </w:p>
    <w:p w:rsidR="001F375C" w:rsidRPr="0085063A" w:rsidRDefault="001F375C" w:rsidP="0085063A">
      <w:pPr>
        <w:autoSpaceDE w:val="0"/>
        <w:autoSpaceDN w:val="0"/>
        <w:adjustRightInd w:val="0"/>
        <w:ind w:firstLine="709"/>
        <w:contextualSpacing/>
        <w:jc w:val="both"/>
        <w:rPr>
          <w:rFonts w:ascii="PT Astra Serif" w:eastAsia="Calibri" w:hAnsi="PT Astra Serif"/>
          <w:sz w:val="28"/>
          <w:szCs w:val="28"/>
        </w:rPr>
      </w:pPr>
      <w:r w:rsidRPr="0085063A">
        <w:rPr>
          <w:rFonts w:ascii="PT Astra Serif" w:eastAsia="Calibri" w:hAnsi="PT Astra Serif"/>
          <w:sz w:val="28"/>
          <w:szCs w:val="28"/>
        </w:rPr>
        <w:t>12.2.23.</w:t>
      </w:r>
      <w:r w:rsidR="0085063A">
        <w:rPr>
          <w:rFonts w:ascii="PT Astra Serif" w:eastAsia="Calibri" w:hAnsi="PT Astra Serif"/>
          <w:sz w:val="28"/>
          <w:szCs w:val="28"/>
        </w:rPr>
        <w:t> </w:t>
      </w:r>
      <w:r w:rsidRPr="0085063A">
        <w:rPr>
          <w:rFonts w:ascii="PT Astra Serif" w:eastAsia="Calibri" w:hAnsi="PT Astra Serif"/>
          <w:sz w:val="28"/>
          <w:szCs w:val="28"/>
        </w:rPr>
        <w:t>Частное учреждение здравоохранения «Больница «РЖД-Медицина» города Новый Уренгой»</w:t>
      </w:r>
      <w:r w:rsidR="0081481E">
        <w:rPr>
          <w:rFonts w:ascii="PT Astra Serif" w:eastAsia="Calibri" w:hAnsi="PT Astra Serif"/>
          <w:sz w:val="28"/>
          <w:szCs w:val="28"/>
        </w:rPr>
        <w:t>.</w:t>
      </w:r>
    </w:p>
    <w:p w:rsidR="001F375C" w:rsidRPr="0085063A" w:rsidRDefault="001F375C" w:rsidP="0085063A">
      <w:pPr>
        <w:autoSpaceDE w:val="0"/>
        <w:autoSpaceDN w:val="0"/>
        <w:adjustRightInd w:val="0"/>
        <w:ind w:firstLine="709"/>
        <w:contextualSpacing/>
        <w:jc w:val="both"/>
        <w:rPr>
          <w:rFonts w:ascii="PT Astra Serif" w:eastAsia="Calibri" w:hAnsi="PT Astra Serif"/>
          <w:sz w:val="28"/>
          <w:szCs w:val="28"/>
        </w:rPr>
      </w:pPr>
      <w:r w:rsidRPr="0085063A">
        <w:rPr>
          <w:rFonts w:ascii="PT Astra Serif" w:eastAsia="Calibri" w:hAnsi="PT Astra Serif"/>
          <w:sz w:val="28"/>
          <w:szCs w:val="28"/>
        </w:rPr>
        <w:t>12.2.24.</w:t>
      </w:r>
      <w:r w:rsidR="0085063A">
        <w:rPr>
          <w:rFonts w:ascii="PT Astra Serif" w:eastAsia="Calibri" w:hAnsi="PT Astra Serif"/>
          <w:sz w:val="28"/>
          <w:szCs w:val="28"/>
        </w:rPr>
        <w:t> </w:t>
      </w:r>
      <w:r w:rsidRPr="0085063A">
        <w:rPr>
          <w:rFonts w:ascii="PT Astra Serif" w:eastAsia="Calibri" w:hAnsi="PT Astra Serif"/>
          <w:sz w:val="28"/>
          <w:szCs w:val="28"/>
        </w:rPr>
        <w:t>Федеральное казенное учреждение здравоохранения «Медико-санитарная часть Министерства внутренних дел Российской Федерации по Ямало-Ненецкому автономному округу».</w:t>
      </w:r>
    </w:p>
    <w:p w:rsidR="001F375C" w:rsidRPr="0085063A" w:rsidRDefault="001F375C" w:rsidP="0085063A">
      <w:pPr>
        <w:autoSpaceDE w:val="0"/>
        <w:autoSpaceDN w:val="0"/>
        <w:adjustRightInd w:val="0"/>
        <w:ind w:firstLine="709"/>
        <w:contextualSpacing/>
        <w:jc w:val="both"/>
        <w:rPr>
          <w:rFonts w:ascii="PT Astra Serif" w:eastAsia="Calibri" w:hAnsi="PT Astra Serif"/>
          <w:sz w:val="28"/>
          <w:szCs w:val="28"/>
        </w:rPr>
      </w:pPr>
      <w:r w:rsidRPr="0085063A">
        <w:rPr>
          <w:rFonts w:ascii="PT Astra Serif" w:eastAsia="Calibri" w:hAnsi="PT Astra Serif"/>
          <w:sz w:val="28"/>
          <w:szCs w:val="28"/>
        </w:rPr>
        <w:t>12.2.25.</w:t>
      </w:r>
      <w:r w:rsidR="0085063A">
        <w:rPr>
          <w:rFonts w:ascii="PT Astra Serif" w:eastAsia="Calibri" w:hAnsi="PT Astra Serif"/>
          <w:sz w:val="28"/>
          <w:szCs w:val="28"/>
        </w:rPr>
        <w:t> </w:t>
      </w:r>
      <w:r w:rsidRPr="0085063A">
        <w:rPr>
          <w:rFonts w:ascii="PT Astra Serif" w:eastAsia="Calibri" w:hAnsi="PT Astra Serif"/>
          <w:sz w:val="28"/>
          <w:szCs w:val="28"/>
        </w:rPr>
        <w:t>Частное учреждение здравоохранения «Поликлиника «РЖД-Медицина» города Ноябрьск».</w:t>
      </w:r>
    </w:p>
    <w:p w:rsidR="001F375C" w:rsidRPr="0085063A" w:rsidRDefault="001F375C" w:rsidP="0085063A">
      <w:pPr>
        <w:autoSpaceDE w:val="0"/>
        <w:autoSpaceDN w:val="0"/>
        <w:adjustRightInd w:val="0"/>
        <w:ind w:firstLine="709"/>
        <w:contextualSpacing/>
        <w:jc w:val="both"/>
        <w:rPr>
          <w:rFonts w:ascii="PT Astra Serif" w:eastAsia="Calibri" w:hAnsi="PT Astra Serif"/>
          <w:sz w:val="28"/>
          <w:szCs w:val="28"/>
        </w:rPr>
      </w:pPr>
      <w:r w:rsidRPr="0085063A">
        <w:rPr>
          <w:rFonts w:ascii="PT Astra Serif" w:eastAsia="Calibri" w:hAnsi="PT Astra Serif"/>
          <w:sz w:val="28"/>
          <w:szCs w:val="28"/>
        </w:rPr>
        <w:t>12.2.26. Акционерное общество «МЕДТОРГСЕРВИС».</w:t>
      </w:r>
    </w:p>
    <w:p w:rsidR="001F375C" w:rsidRPr="0085063A" w:rsidRDefault="001F375C" w:rsidP="0085063A">
      <w:pPr>
        <w:autoSpaceDE w:val="0"/>
        <w:autoSpaceDN w:val="0"/>
        <w:adjustRightInd w:val="0"/>
        <w:ind w:firstLine="709"/>
        <w:contextualSpacing/>
        <w:jc w:val="both"/>
        <w:rPr>
          <w:rFonts w:ascii="PT Astra Serif" w:eastAsia="Calibri" w:hAnsi="PT Astra Serif"/>
          <w:sz w:val="28"/>
          <w:szCs w:val="28"/>
        </w:rPr>
      </w:pPr>
      <w:r w:rsidRPr="0085063A">
        <w:rPr>
          <w:rFonts w:ascii="PT Astra Serif" w:eastAsia="Calibri" w:hAnsi="PT Astra Serif"/>
          <w:sz w:val="28"/>
          <w:szCs w:val="28"/>
        </w:rPr>
        <w:t>12.2.27. Общество с ограниченной ответственностью «ОНИКС».</w:t>
      </w:r>
    </w:p>
    <w:p w:rsidR="001F375C" w:rsidRPr="0085063A" w:rsidRDefault="001F375C" w:rsidP="0085063A">
      <w:pPr>
        <w:autoSpaceDE w:val="0"/>
        <w:autoSpaceDN w:val="0"/>
        <w:adjustRightInd w:val="0"/>
        <w:ind w:firstLine="709"/>
        <w:contextualSpacing/>
        <w:jc w:val="both"/>
        <w:rPr>
          <w:rFonts w:ascii="PT Astra Serif" w:eastAsia="Calibri" w:hAnsi="PT Astra Serif"/>
          <w:sz w:val="28"/>
          <w:szCs w:val="28"/>
        </w:rPr>
      </w:pPr>
      <w:r w:rsidRPr="0085063A">
        <w:rPr>
          <w:rFonts w:ascii="PT Astra Serif" w:eastAsia="Calibri" w:hAnsi="PT Astra Serif"/>
          <w:sz w:val="28"/>
          <w:szCs w:val="28"/>
        </w:rPr>
        <w:lastRenderedPageBreak/>
        <w:t>12.2.28. Общество с ограниченной ответственностью «Ямал-мед».</w:t>
      </w:r>
    </w:p>
    <w:p w:rsidR="001F375C" w:rsidRPr="0085063A" w:rsidRDefault="001F375C" w:rsidP="0085063A">
      <w:pPr>
        <w:autoSpaceDE w:val="0"/>
        <w:autoSpaceDN w:val="0"/>
        <w:adjustRightInd w:val="0"/>
        <w:ind w:firstLine="709"/>
        <w:contextualSpacing/>
        <w:jc w:val="both"/>
        <w:rPr>
          <w:rFonts w:ascii="PT Astra Serif" w:eastAsia="Calibri" w:hAnsi="PT Astra Serif"/>
          <w:sz w:val="28"/>
          <w:szCs w:val="28"/>
        </w:rPr>
      </w:pPr>
      <w:r w:rsidRPr="0085063A">
        <w:rPr>
          <w:rFonts w:ascii="PT Astra Serif" w:eastAsia="Calibri" w:hAnsi="PT Astra Serif"/>
          <w:sz w:val="28"/>
          <w:szCs w:val="28"/>
        </w:rPr>
        <w:t>12.2.29. Общество с ограниченной ответственностью «Югория-Дент».</w:t>
      </w:r>
    </w:p>
    <w:p w:rsidR="001F375C" w:rsidRPr="0085063A" w:rsidRDefault="001F375C" w:rsidP="0085063A">
      <w:pPr>
        <w:autoSpaceDE w:val="0"/>
        <w:autoSpaceDN w:val="0"/>
        <w:adjustRightInd w:val="0"/>
        <w:ind w:firstLine="709"/>
        <w:contextualSpacing/>
        <w:jc w:val="both"/>
        <w:rPr>
          <w:rFonts w:ascii="PT Astra Serif" w:eastAsia="Calibri" w:hAnsi="PT Astra Serif"/>
          <w:sz w:val="28"/>
          <w:szCs w:val="28"/>
        </w:rPr>
      </w:pPr>
      <w:r w:rsidRPr="0085063A">
        <w:rPr>
          <w:rFonts w:ascii="PT Astra Serif" w:eastAsia="Calibri" w:hAnsi="PT Astra Serif"/>
          <w:sz w:val="28"/>
          <w:szCs w:val="28"/>
        </w:rPr>
        <w:t>12.2.30. Общество с ограниченной ответственностью «Центр медицины».</w:t>
      </w:r>
    </w:p>
    <w:p w:rsidR="001F375C" w:rsidRPr="0085063A" w:rsidRDefault="001F375C" w:rsidP="0085063A">
      <w:pPr>
        <w:autoSpaceDE w:val="0"/>
        <w:autoSpaceDN w:val="0"/>
        <w:adjustRightInd w:val="0"/>
        <w:ind w:firstLine="709"/>
        <w:contextualSpacing/>
        <w:jc w:val="both"/>
        <w:rPr>
          <w:rFonts w:ascii="PT Astra Serif" w:eastAsia="Calibri" w:hAnsi="PT Astra Serif"/>
          <w:sz w:val="28"/>
          <w:szCs w:val="28"/>
        </w:rPr>
      </w:pPr>
      <w:r w:rsidRPr="0085063A">
        <w:rPr>
          <w:rFonts w:ascii="PT Astra Serif" w:eastAsia="Calibri" w:hAnsi="PT Astra Serif"/>
          <w:sz w:val="28"/>
          <w:szCs w:val="28"/>
        </w:rPr>
        <w:t>12.2.31. Общество с ограниченной ответственностью «Рубикон».</w:t>
      </w:r>
    </w:p>
    <w:p w:rsidR="001F375C" w:rsidRPr="0085063A" w:rsidRDefault="001F375C" w:rsidP="0085063A">
      <w:pPr>
        <w:autoSpaceDE w:val="0"/>
        <w:autoSpaceDN w:val="0"/>
        <w:adjustRightInd w:val="0"/>
        <w:ind w:firstLine="709"/>
        <w:contextualSpacing/>
        <w:jc w:val="both"/>
        <w:rPr>
          <w:rFonts w:ascii="PT Astra Serif" w:eastAsia="Calibri" w:hAnsi="PT Astra Serif"/>
          <w:sz w:val="28"/>
          <w:szCs w:val="28"/>
        </w:rPr>
      </w:pPr>
      <w:r w:rsidRPr="0085063A">
        <w:rPr>
          <w:rFonts w:ascii="PT Astra Serif" w:eastAsia="Calibri" w:hAnsi="PT Astra Serif"/>
          <w:sz w:val="28"/>
          <w:szCs w:val="28"/>
        </w:rPr>
        <w:t>12.2.32.</w:t>
      </w:r>
      <w:r w:rsidR="0085063A">
        <w:rPr>
          <w:rFonts w:ascii="PT Astra Serif" w:eastAsia="Calibri" w:hAnsi="PT Astra Serif"/>
          <w:sz w:val="28"/>
          <w:szCs w:val="28"/>
        </w:rPr>
        <w:t> </w:t>
      </w:r>
      <w:r w:rsidRPr="0085063A">
        <w:rPr>
          <w:rFonts w:ascii="PT Astra Serif" w:eastAsia="Calibri" w:hAnsi="PT Astra Serif"/>
          <w:sz w:val="28"/>
          <w:szCs w:val="28"/>
        </w:rPr>
        <w:t>Общество с ограниченной ответственностью Центр Микрохирургии глаза «Визус-1».</w:t>
      </w:r>
    </w:p>
    <w:p w:rsidR="001F375C" w:rsidRPr="0085063A" w:rsidRDefault="001F375C" w:rsidP="0085063A">
      <w:pPr>
        <w:autoSpaceDE w:val="0"/>
        <w:autoSpaceDN w:val="0"/>
        <w:adjustRightInd w:val="0"/>
        <w:ind w:firstLine="709"/>
        <w:contextualSpacing/>
        <w:jc w:val="both"/>
        <w:rPr>
          <w:rFonts w:ascii="PT Astra Serif" w:eastAsia="Calibri" w:hAnsi="PT Astra Serif"/>
          <w:sz w:val="28"/>
          <w:szCs w:val="28"/>
        </w:rPr>
      </w:pPr>
      <w:r w:rsidRPr="0085063A">
        <w:rPr>
          <w:rFonts w:ascii="PT Astra Serif" w:eastAsia="Calibri" w:hAnsi="PT Astra Serif"/>
          <w:sz w:val="28"/>
          <w:szCs w:val="28"/>
        </w:rPr>
        <w:t>12.2.33.</w:t>
      </w:r>
      <w:r w:rsidR="0085063A">
        <w:rPr>
          <w:rFonts w:ascii="PT Astra Serif" w:eastAsia="Calibri" w:hAnsi="PT Astra Serif"/>
          <w:sz w:val="28"/>
          <w:szCs w:val="28"/>
        </w:rPr>
        <w:t> </w:t>
      </w:r>
      <w:r w:rsidRPr="0085063A">
        <w:rPr>
          <w:rFonts w:ascii="PT Astra Serif" w:eastAsia="Calibri" w:hAnsi="PT Astra Serif"/>
          <w:sz w:val="28"/>
          <w:szCs w:val="28"/>
        </w:rPr>
        <w:t>Общество с ограниченной ответственностью торговое предприятие «Элита».</w:t>
      </w:r>
    </w:p>
    <w:p w:rsidR="001F375C" w:rsidRPr="0085063A" w:rsidRDefault="001F375C" w:rsidP="0085063A">
      <w:pPr>
        <w:autoSpaceDE w:val="0"/>
        <w:autoSpaceDN w:val="0"/>
        <w:adjustRightInd w:val="0"/>
        <w:ind w:firstLine="709"/>
        <w:contextualSpacing/>
        <w:jc w:val="both"/>
        <w:rPr>
          <w:rFonts w:ascii="PT Astra Serif" w:eastAsia="Calibri" w:hAnsi="PT Astra Serif"/>
          <w:sz w:val="28"/>
          <w:szCs w:val="28"/>
        </w:rPr>
      </w:pPr>
      <w:r w:rsidRPr="0085063A">
        <w:rPr>
          <w:rFonts w:ascii="PT Astra Serif" w:eastAsia="Calibri" w:hAnsi="PT Astra Serif"/>
          <w:sz w:val="28"/>
          <w:szCs w:val="28"/>
        </w:rPr>
        <w:t>12.2.34. Общество с ограниченной ответственностью «ВитаЦентр+».</w:t>
      </w:r>
    </w:p>
    <w:p w:rsidR="001F375C" w:rsidRPr="0085063A" w:rsidRDefault="001F375C" w:rsidP="0085063A">
      <w:pPr>
        <w:autoSpaceDE w:val="0"/>
        <w:autoSpaceDN w:val="0"/>
        <w:adjustRightInd w:val="0"/>
        <w:ind w:firstLine="709"/>
        <w:contextualSpacing/>
        <w:jc w:val="both"/>
        <w:rPr>
          <w:rFonts w:ascii="PT Astra Serif" w:eastAsia="Calibri" w:hAnsi="PT Astra Serif"/>
          <w:sz w:val="28"/>
          <w:szCs w:val="28"/>
        </w:rPr>
      </w:pPr>
      <w:r w:rsidRPr="0085063A">
        <w:rPr>
          <w:rFonts w:ascii="PT Astra Serif" w:eastAsia="Calibri" w:hAnsi="PT Astra Serif"/>
          <w:sz w:val="28"/>
          <w:szCs w:val="28"/>
        </w:rPr>
        <w:t>12.2.35. Общество с ограниченной ответственностью «Гармония».</w:t>
      </w:r>
    </w:p>
    <w:p w:rsidR="001F375C" w:rsidRPr="0085063A" w:rsidRDefault="001F375C" w:rsidP="0085063A">
      <w:pPr>
        <w:autoSpaceDE w:val="0"/>
        <w:autoSpaceDN w:val="0"/>
        <w:adjustRightInd w:val="0"/>
        <w:ind w:firstLine="709"/>
        <w:contextualSpacing/>
        <w:jc w:val="both"/>
        <w:rPr>
          <w:rFonts w:ascii="PT Astra Serif" w:eastAsia="Calibri" w:hAnsi="PT Astra Serif"/>
          <w:sz w:val="28"/>
          <w:szCs w:val="28"/>
        </w:rPr>
      </w:pPr>
      <w:r w:rsidRPr="0085063A">
        <w:rPr>
          <w:rFonts w:ascii="PT Astra Serif" w:eastAsia="Calibri" w:hAnsi="PT Astra Serif"/>
          <w:sz w:val="28"/>
          <w:szCs w:val="28"/>
        </w:rPr>
        <w:t>12.2.36.</w:t>
      </w:r>
      <w:r w:rsidR="0085063A">
        <w:rPr>
          <w:rFonts w:ascii="PT Astra Serif" w:eastAsia="Calibri" w:hAnsi="PT Astra Serif"/>
          <w:sz w:val="28"/>
          <w:szCs w:val="28"/>
        </w:rPr>
        <w:t> </w:t>
      </w:r>
      <w:r w:rsidRPr="0085063A">
        <w:rPr>
          <w:rFonts w:ascii="PT Astra Serif" w:eastAsia="Calibri" w:hAnsi="PT Astra Serif"/>
          <w:sz w:val="28"/>
          <w:szCs w:val="28"/>
        </w:rPr>
        <w:t>Федеральное государственное бюджетное учреждение здравоохранения «Медицинский центр «Решма» Федерального медико-биологического аген</w:t>
      </w:r>
      <w:r w:rsidR="0081481E">
        <w:rPr>
          <w:rFonts w:ascii="PT Astra Serif" w:eastAsia="Calibri" w:hAnsi="PT Astra Serif"/>
          <w:sz w:val="28"/>
          <w:szCs w:val="28"/>
        </w:rPr>
        <w:t>т</w:t>
      </w:r>
      <w:r w:rsidRPr="0085063A">
        <w:rPr>
          <w:rFonts w:ascii="PT Astra Serif" w:eastAsia="Calibri" w:hAnsi="PT Astra Serif"/>
          <w:sz w:val="28"/>
          <w:szCs w:val="28"/>
        </w:rPr>
        <w:t>ства».</w:t>
      </w:r>
    </w:p>
    <w:p w:rsidR="001F375C" w:rsidRPr="0085063A" w:rsidRDefault="001F375C" w:rsidP="0085063A">
      <w:pPr>
        <w:autoSpaceDE w:val="0"/>
        <w:autoSpaceDN w:val="0"/>
        <w:adjustRightInd w:val="0"/>
        <w:ind w:firstLine="709"/>
        <w:contextualSpacing/>
        <w:jc w:val="both"/>
        <w:rPr>
          <w:rFonts w:ascii="PT Astra Serif" w:eastAsia="Calibri" w:hAnsi="PT Astra Serif"/>
          <w:sz w:val="28"/>
          <w:szCs w:val="28"/>
        </w:rPr>
      </w:pPr>
      <w:r w:rsidRPr="0085063A">
        <w:rPr>
          <w:rFonts w:ascii="PT Astra Serif" w:eastAsia="Calibri" w:hAnsi="PT Astra Serif"/>
          <w:sz w:val="28"/>
          <w:szCs w:val="28"/>
        </w:rPr>
        <w:t>12.2.37.</w:t>
      </w:r>
      <w:r w:rsidR="0085063A">
        <w:rPr>
          <w:rFonts w:ascii="PT Astra Serif" w:eastAsia="Calibri" w:hAnsi="PT Astra Serif"/>
          <w:sz w:val="28"/>
          <w:szCs w:val="28"/>
        </w:rPr>
        <w:t> </w:t>
      </w:r>
      <w:r w:rsidRPr="0085063A">
        <w:rPr>
          <w:rFonts w:ascii="PT Astra Serif" w:eastAsia="Calibri" w:hAnsi="PT Astra Serif"/>
          <w:sz w:val="28"/>
          <w:szCs w:val="28"/>
        </w:rPr>
        <w:t>Общество с ограниченной ответственностью «АВ медикал групп».</w:t>
      </w:r>
    </w:p>
    <w:p w:rsidR="001F375C" w:rsidRPr="0085063A" w:rsidRDefault="001F375C" w:rsidP="0085063A">
      <w:pPr>
        <w:autoSpaceDE w:val="0"/>
        <w:autoSpaceDN w:val="0"/>
        <w:adjustRightInd w:val="0"/>
        <w:ind w:firstLine="709"/>
        <w:contextualSpacing/>
        <w:jc w:val="both"/>
        <w:rPr>
          <w:rFonts w:ascii="PT Astra Serif" w:eastAsia="Calibri" w:hAnsi="PT Astra Serif"/>
          <w:sz w:val="28"/>
          <w:szCs w:val="28"/>
        </w:rPr>
      </w:pPr>
      <w:r w:rsidRPr="0085063A">
        <w:rPr>
          <w:rFonts w:ascii="PT Astra Serif" w:eastAsia="Calibri" w:hAnsi="PT Astra Serif"/>
          <w:sz w:val="28"/>
          <w:szCs w:val="28"/>
        </w:rPr>
        <w:t>12.2.38.</w:t>
      </w:r>
      <w:r w:rsidR="0085063A">
        <w:rPr>
          <w:rFonts w:ascii="PT Astra Serif" w:eastAsia="Calibri" w:hAnsi="PT Astra Serif"/>
          <w:sz w:val="28"/>
          <w:szCs w:val="28"/>
        </w:rPr>
        <w:t> </w:t>
      </w:r>
      <w:r w:rsidRPr="0085063A">
        <w:rPr>
          <w:rFonts w:ascii="PT Astra Serif" w:eastAsia="Calibri" w:hAnsi="PT Astra Serif"/>
          <w:sz w:val="28"/>
          <w:szCs w:val="28"/>
        </w:rPr>
        <w:t>Общество с ограниченной ответственностью «Уральский клинический лечебно-реабилитационный центр».</w:t>
      </w:r>
    </w:p>
    <w:p w:rsidR="001F375C" w:rsidRPr="0085063A" w:rsidRDefault="001F375C" w:rsidP="0085063A">
      <w:pPr>
        <w:autoSpaceDE w:val="0"/>
        <w:autoSpaceDN w:val="0"/>
        <w:adjustRightInd w:val="0"/>
        <w:ind w:firstLine="709"/>
        <w:jc w:val="both"/>
        <w:rPr>
          <w:rFonts w:ascii="PT Astra Serif" w:eastAsia="Calibri" w:hAnsi="PT Astra Serif"/>
          <w:sz w:val="28"/>
          <w:szCs w:val="28"/>
        </w:rPr>
      </w:pPr>
      <w:r w:rsidRPr="0085063A">
        <w:rPr>
          <w:rFonts w:ascii="PT Astra Serif" w:eastAsia="Calibri" w:hAnsi="PT Astra Serif"/>
          <w:sz w:val="28"/>
          <w:szCs w:val="28"/>
        </w:rPr>
        <w:t>12.2.39.</w:t>
      </w:r>
      <w:r w:rsidR="0085063A">
        <w:rPr>
          <w:rFonts w:ascii="PT Astra Serif" w:eastAsia="Calibri" w:hAnsi="PT Astra Serif"/>
          <w:sz w:val="28"/>
          <w:szCs w:val="28"/>
        </w:rPr>
        <w:t> </w:t>
      </w:r>
      <w:r w:rsidRPr="0085063A">
        <w:rPr>
          <w:rFonts w:ascii="PT Astra Serif" w:eastAsia="Calibri" w:hAnsi="PT Astra Serif"/>
          <w:sz w:val="28"/>
          <w:szCs w:val="28"/>
        </w:rPr>
        <w:t>Общество с ограниченной ответственностью «Клинический институт репродуктивной медицины».</w:t>
      </w:r>
    </w:p>
    <w:p w:rsidR="001F375C" w:rsidRPr="0085063A" w:rsidRDefault="001F375C" w:rsidP="0085063A">
      <w:pPr>
        <w:autoSpaceDE w:val="0"/>
        <w:autoSpaceDN w:val="0"/>
        <w:adjustRightInd w:val="0"/>
        <w:ind w:firstLine="709"/>
        <w:jc w:val="both"/>
        <w:rPr>
          <w:rFonts w:ascii="PT Astra Serif" w:eastAsia="Calibri" w:hAnsi="PT Astra Serif"/>
          <w:sz w:val="28"/>
          <w:szCs w:val="28"/>
        </w:rPr>
      </w:pPr>
      <w:r w:rsidRPr="0085063A">
        <w:rPr>
          <w:rFonts w:ascii="PT Astra Serif" w:eastAsia="Calibri" w:hAnsi="PT Astra Serif"/>
          <w:sz w:val="28"/>
          <w:szCs w:val="28"/>
        </w:rPr>
        <w:t>12.2.40. Акционерное общество «Центр семейной медицины».</w:t>
      </w:r>
    </w:p>
    <w:p w:rsidR="001F375C" w:rsidRPr="0085063A" w:rsidRDefault="001F375C" w:rsidP="0085063A">
      <w:pPr>
        <w:autoSpaceDE w:val="0"/>
        <w:autoSpaceDN w:val="0"/>
        <w:adjustRightInd w:val="0"/>
        <w:ind w:firstLine="709"/>
        <w:jc w:val="both"/>
        <w:rPr>
          <w:rFonts w:ascii="PT Astra Serif" w:eastAsia="Calibri" w:hAnsi="PT Astra Serif"/>
          <w:sz w:val="28"/>
          <w:szCs w:val="28"/>
        </w:rPr>
      </w:pPr>
      <w:r w:rsidRPr="0085063A">
        <w:rPr>
          <w:rFonts w:ascii="PT Astra Serif" w:eastAsia="Calibri" w:hAnsi="PT Astra Serif"/>
          <w:sz w:val="28"/>
          <w:szCs w:val="28"/>
        </w:rPr>
        <w:t>12.2.41.</w:t>
      </w:r>
      <w:r w:rsidR="0085063A">
        <w:rPr>
          <w:rFonts w:ascii="PT Astra Serif" w:eastAsia="Calibri" w:hAnsi="PT Astra Serif"/>
          <w:sz w:val="28"/>
          <w:szCs w:val="28"/>
        </w:rPr>
        <w:t> </w:t>
      </w:r>
      <w:r w:rsidRPr="0085063A">
        <w:rPr>
          <w:rFonts w:ascii="PT Astra Serif" w:eastAsia="Calibri" w:hAnsi="PT Astra Serif"/>
          <w:sz w:val="28"/>
          <w:szCs w:val="28"/>
        </w:rPr>
        <w:t>Государственое унитарное предприятие «Ямало-Ненецкий окружной реабилитационный центр для детей с ограниченными возможностями и детей, состоящих на диспансерном учете «Большой Тараскуль».</w:t>
      </w:r>
    </w:p>
    <w:p w:rsidR="001F375C" w:rsidRPr="0085063A" w:rsidRDefault="001F375C" w:rsidP="0085063A">
      <w:pPr>
        <w:autoSpaceDE w:val="0"/>
        <w:autoSpaceDN w:val="0"/>
        <w:adjustRightInd w:val="0"/>
        <w:ind w:firstLine="709"/>
        <w:jc w:val="both"/>
        <w:rPr>
          <w:rFonts w:ascii="PT Astra Serif" w:eastAsia="Calibri" w:hAnsi="PT Astra Serif"/>
          <w:sz w:val="28"/>
          <w:szCs w:val="28"/>
        </w:rPr>
      </w:pPr>
      <w:r w:rsidRPr="0085063A">
        <w:rPr>
          <w:rFonts w:ascii="PT Astra Serif" w:eastAsia="Calibri" w:hAnsi="PT Astra Serif"/>
          <w:sz w:val="28"/>
          <w:szCs w:val="28"/>
        </w:rPr>
        <w:t>12.2.42.</w:t>
      </w:r>
      <w:r w:rsidR="0085063A">
        <w:rPr>
          <w:rFonts w:ascii="PT Astra Serif" w:eastAsia="Calibri" w:hAnsi="PT Astra Serif"/>
          <w:sz w:val="28"/>
          <w:szCs w:val="28"/>
        </w:rPr>
        <w:t> </w:t>
      </w:r>
      <w:r w:rsidRPr="0085063A">
        <w:rPr>
          <w:rFonts w:ascii="PT Astra Serif" w:eastAsia="Calibri" w:hAnsi="PT Astra Serif"/>
          <w:sz w:val="28"/>
          <w:szCs w:val="28"/>
        </w:rPr>
        <w:t>Общество с ограниченной ответственностью «ДИАЛИЗНЫЙ ЦЕНТР НЕФРОС-ТАМБОВ».</w:t>
      </w:r>
    </w:p>
    <w:p w:rsidR="00C470D8" w:rsidRPr="0085063A" w:rsidRDefault="00C470D8" w:rsidP="0085063A">
      <w:pPr>
        <w:autoSpaceDE w:val="0"/>
        <w:autoSpaceDN w:val="0"/>
        <w:adjustRightInd w:val="0"/>
        <w:ind w:firstLine="709"/>
        <w:jc w:val="both"/>
        <w:rPr>
          <w:rFonts w:ascii="PT Astra Serif" w:eastAsia="Calibri" w:hAnsi="PT Astra Serif"/>
          <w:sz w:val="28"/>
          <w:szCs w:val="28"/>
        </w:rPr>
      </w:pPr>
    </w:p>
    <w:p w:rsidR="00C470D8" w:rsidRPr="00BD5926" w:rsidRDefault="00C470D8" w:rsidP="00C470D8">
      <w:pPr>
        <w:autoSpaceDE w:val="0"/>
        <w:autoSpaceDN w:val="0"/>
        <w:adjustRightInd w:val="0"/>
        <w:jc w:val="center"/>
        <w:outlineLvl w:val="0"/>
        <w:rPr>
          <w:rFonts w:ascii="PT Astra Serif" w:eastAsia="Calibri" w:hAnsi="PT Astra Serif"/>
          <w:b/>
          <w:sz w:val="28"/>
          <w:szCs w:val="28"/>
        </w:rPr>
      </w:pPr>
      <w:r w:rsidRPr="00BD5926">
        <w:rPr>
          <w:rFonts w:ascii="PT Astra Serif" w:eastAsia="Calibri" w:hAnsi="PT Astra Serif"/>
          <w:b/>
          <w:sz w:val="28"/>
          <w:szCs w:val="28"/>
        </w:rPr>
        <w:t>XIII. Стоимость медицинской помощи, оказываемой в рамках</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Программы государственных гарантий</w:t>
      </w:r>
    </w:p>
    <w:p w:rsidR="00C470D8" w:rsidRPr="00BD5926" w:rsidRDefault="00C470D8" w:rsidP="00C470D8">
      <w:pPr>
        <w:autoSpaceDE w:val="0"/>
        <w:autoSpaceDN w:val="0"/>
        <w:adjustRightInd w:val="0"/>
        <w:jc w:val="center"/>
        <w:rPr>
          <w:rFonts w:ascii="PT Astra Serif" w:eastAsia="Calibri" w:hAnsi="PT Astra Serif"/>
          <w:sz w:val="28"/>
          <w:szCs w:val="28"/>
        </w:rPr>
      </w:pPr>
    </w:p>
    <w:p w:rsidR="00C470D8" w:rsidRPr="00BD5926" w:rsidRDefault="00C470D8" w:rsidP="0085063A">
      <w:pPr>
        <w:autoSpaceDE w:val="0"/>
        <w:autoSpaceDN w:val="0"/>
        <w:adjustRightInd w:val="0"/>
        <w:ind w:firstLine="708"/>
        <w:jc w:val="both"/>
        <w:rPr>
          <w:rFonts w:ascii="PT Astra Serif" w:eastAsia="Calibri" w:hAnsi="PT Astra Serif"/>
          <w:sz w:val="28"/>
          <w:szCs w:val="28"/>
        </w:rPr>
      </w:pPr>
      <w:r w:rsidRPr="00BD5926">
        <w:rPr>
          <w:rFonts w:ascii="PT Astra Serif" w:eastAsia="Calibri" w:hAnsi="PT Astra Serif"/>
          <w:sz w:val="28"/>
          <w:szCs w:val="28"/>
        </w:rPr>
        <w:t>13.1.</w:t>
      </w:r>
      <w:r w:rsidR="0085063A">
        <w:rPr>
          <w:rFonts w:ascii="PT Astra Serif" w:eastAsia="Calibri" w:hAnsi="PT Astra Serif"/>
          <w:sz w:val="28"/>
          <w:szCs w:val="28"/>
        </w:rPr>
        <w:t> </w:t>
      </w:r>
      <w:r w:rsidRPr="00BD5926">
        <w:rPr>
          <w:rFonts w:ascii="PT Astra Serif" w:eastAsia="Calibri" w:hAnsi="PT Astra Serif"/>
          <w:sz w:val="28"/>
          <w:szCs w:val="28"/>
        </w:rPr>
        <w:t>Утвержденная стоимость Программы государственных гарантий по условиям ее оказания, по источникам</w:t>
      </w:r>
      <w:r w:rsidR="004840B6" w:rsidRPr="00BD5926">
        <w:rPr>
          <w:rFonts w:ascii="PT Astra Serif" w:eastAsia="Calibri" w:hAnsi="PT Astra Serif"/>
          <w:sz w:val="28"/>
          <w:szCs w:val="28"/>
        </w:rPr>
        <w:t xml:space="preserve"> финансового обеспечения на 2019 год и на плановый период 2020 и 2021</w:t>
      </w:r>
      <w:r w:rsidRPr="00BD5926">
        <w:rPr>
          <w:rFonts w:ascii="PT Astra Serif" w:eastAsia="Calibri" w:hAnsi="PT Astra Serif"/>
          <w:sz w:val="28"/>
          <w:szCs w:val="28"/>
        </w:rPr>
        <w:t xml:space="preserve"> годов приведена в </w:t>
      </w:r>
      <w:hyperlink r:id="rId37" w:history="1">
        <w:r w:rsidR="00D10C2D" w:rsidRPr="00BD5926">
          <w:rPr>
            <w:rFonts w:ascii="PT Astra Serif" w:eastAsia="Calibri" w:hAnsi="PT Astra Serif"/>
            <w:sz w:val="28"/>
            <w:szCs w:val="28"/>
          </w:rPr>
          <w:t>приложениях №№</w:t>
        </w:r>
        <w:r w:rsidRPr="00BD5926">
          <w:rPr>
            <w:rFonts w:ascii="PT Astra Serif" w:eastAsia="Calibri" w:hAnsi="PT Astra Serif"/>
            <w:sz w:val="28"/>
            <w:szCs w:val="28"/>
          </w:rPr>
          <w:t xml:space="preserve"> 3</w:t>
        </w:r>
      </w:hyperlink>
      <w:r w:rsidRPr="00BD5926">
        <w:rPr>
          <w:rFonts w:ascii="PT Astra Serif" w:eastAsia="Calibri" w:hAnsi="PT Astra Serif"/>
          <w:sz w:val="28"/>
          <w:szCs w:val="28"/>
        </w:rPr>
        <w:t xml:space="preserve"> </w:t>
      </w:r>
      <w:r w:rsidR="0085063A">
        <w:rPr>
          <w:rFonts w:ascii="PT Astra Serif" w:eastAsia="Calibri" w:hAnsi="PT Astra Serif"/>
          <w:sz w:val="28"/>
          <w:szCs w:val="28"/>
        </w:rPr>
        <w:t>–</w:t>
      </w:r>
      <w:r w:rsidRPr="00BD5926">
        <w:rPr>
          <w:rFonts w:ascii="PT Astra Serif" w:eastAsia="Calibri" w:hAnsi="PT Astra Serif"/>
          <w:sz w:val="28"/>
          <w:szCs w:val="28"/>
        </w:rPr>
        <w:t xml:space="preserve"> </w:t>
      </w:r>
      <w:hyperlink r:id="rId38" w:history="1">
        <w:r w:rsidRPr="00BD5926">
          <w:rPr>
            <w:rFonts w:ascii="PT Astra Serif" w:eastAsia="Calibri" w:hAnsi="PT Astra Serif"/>
            <w:sz w:val="28"/>
            <w:szCs w:val="28"/>
          </w:rPr>
          <w:t>6</w:t>
        </w:r>
      </w:hyperlink>
      <w:r w:rsidRPr="00BD5926">
        <w:rPr>
          <w:rFonts w:ascii="PT Astra Serif" w:eastAsia="Calibri" w:hAnsi="PT Astra Serif"/>
          <w:sz w:val="28"/>
          <w:szCs w:val="28"/>
        </w:rPr>
        <w:t xml:space="preserve"> к настоящей Программе государственных гарантий.</w:t>
      </w:r>
    </w:p>
    <w:p w:rsidR="00C470D8" w:rsidRPr="00BD5926" w:rsidRDefault="00C470D8" w:rsidP="00C470D8">
      <w:pPr>
        <w:autoSpaceDE w:val="0"/>
        <w:autoSpaceDN w:val="0"/>
        <w:adjustRightInd w:val="0"/>
        <w:ind w:firstLine="540"/>
        <w:jc w:val="both"/>
        <w:rPr>
          <w:rFonts w:ascii="PT Astra Serif" w:eastAsia="Calibri" w:hAnsi="PT Astra Serif"/>
          <w:sz w:val="28"/>
          <w:szCs w:val="28"/>
        </w:rPr>
      </w:pPr>
    </w:p>
    <w:p w:rsidR="00C470D8" w:rsidRPr="00BD5926" w:rsidRDefault="00C470D8" w:rsidP="00C470D8">
      <w:pPr>
        <w:autoSpaceDE w:val="0"/>
        <w:autoSpaceDN w:val="0"/>
        <w:adjustRightInd w:val="0"/>
        <w:jc w:val="center"/>
        <w:outlineLvl w:val="0"/>
        <w:rPr>
          <w:rFonts w:ascii="PT Astra Serif" w:eastAsia="Calibri" w:hAnsi="PT Astra Serif"/>
          <w:b/>
          <w:sz w:val="28"/>
          <w:szCs w:val="28"/>
        </w:rPr>
      </w:pPr>
      <w:r w:rsidRPr="00BD5926">
        <w:rPr>
          <w:rFonts w:ascii="PT Astra Serif" w:eastAsia="Calibri" w:hAnsi="PT Astra Serif"/>
          <w:b/>
          <w:sz w:val="28"/>
          <w:szCs w:val="28"/>
        </w:rPr>
        <w:t>XIV. Объем медицинской помощи в расчете на одного жителя</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(одно застрахованное лицо), стоимость единицы объема</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медицинской помощи по условиям ее оказания,</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подушевые нормативы финансирования</w:t>
      </w:r>
    </w:p>
    <w:p w:rsidR="00C470D8" w:rsidRPr="00BD5926" w:rsidRDefault="00C470D8" w:rsidP="00C470D8">
      <w:pPr>
        <w:autoSpaceDE w:val="0"/>
        <w:autoSpaceDN w:val="0"/>
        <w:adjustRightInd w:val="0"/>
        <w:ind w:firstLine="540"/>
        <w:jc w:val="both"/>
        <w:rPr>
          <w:rFonts w:ascii="PT Astra Serif" w:eastAsia="Calibri" w:hAnsi="PT Astra Serif"/>
          <w:sz w:val="28"/>
          <w:szCs w:val="28"/>
        </w:rPr>
      </w:pPr>
    </w:p>
    <w:p w:rsidR="00C470D8" w:rsidRPr="00BD5926" w:rsidRDefault="00C470D8" w:rsidP="0085063A">
      <w:pPr>
        <w:autoSpaceDE w:val="0"/>
        <w:autoSpaceDN w:val="0"/>
        <w:adjustRightInd w:val="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В целях обеспечения преемственности, доступности и качества медицинской помощи, а также эффективной реализации Программы государственных гарантий учитывается трехуровневая система организации медицинской помощи гражданам:</w:t>
      </w:r>
    </w:p>
    <w:p w:rsidR="00C470D8" w:rsidRPr="00BD5926" w:rsidRDefault="00C470D8" w:rsidP="0085063A">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lastRenderedPageBreak/>
        <w:t xml:space="preserve">Медицинские организации первого уровня (I) </w:t>
      </w:r>
      <w:r w:rsidR="00876E99">
        <w:rPr>
          <w:rFonts w:ascii="PT Astra Serif" w:eastAsia="Calibri" w:hAnsi="PT Astra Serif"/>
          <w:sz w:val="28"/>
          <w:szCs w:val="28"/>
        </w:rPr>
        <w:t>–</w:t>
      </w:r>
      <w:r w:rsidRPr="00BD5926">
        <w:rPr>
          <w:rFonts w:ascii="PT Astra Serif" w:eastAsia="Calibri" w:hAnsi="PT Astra Serif"/>
          <w:sz w:val="28"/>
          <w:szCs w:val="28"/>
        </w:rPr>
        <w:t xml:space="preserve"> это медицинские организации, оказывающие населению муниципального образования, на территории которого расположены:</w:t>
      </w:r>
    </w:p>
    <w:p w:rsidR="00C470D8" w:rsidRPr="00BD5926" w:rsidRDefault="00C470D8" w:rsidP="0085063A">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первичную медико-санитарную помощь;</w:t>
      </w:r>
    </w:p>
    <w:p w:rsidR="00C470D8" w:rsidRPr="00BD5926" w:rsidRDefault="00C470D8" w:rsidP="0085063A">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и (или) паллиативную медицинскую помощь;</w:t>
      </w:r>
    </w:p>
    <w:p w:rsidR="00C470D8" w:rsidRPr="00BD5926" w:rsidRDefault="00C470D8" w:rsidP="0085063A">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и (или) скорую, в том числе скорую специализированную, медицинскую помощь;</w:t>
      </w:r>
    </w:p>
    <w:p w:rsidR="00C470D8" w:rsidRPr="00BD5926" w:rsidRDefault="00C470D8" w:rsidP="0085063A">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и (или) специализированную (за исключением высокотехнологичной) медицинскую помощь, как правило, терапевтического, хирургического и педиатрического профилей.</w:t>
      </w:r>
    </w:p>
    <w:p w:rsidR="00C470D8" w:rsidRPr="00BD5926" w:rsidRDefault="00C470D8" w:rsidP="0085063A">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 xml:space="preserve">Медицинские организации второго уровня (II) </w:t>
      </w:r>
      <w:r w:rsidR="00876E99">
        <w:rPr>
          <w:rFonts w:ascii="PT Astra Serif" w:eastAsia="Calibri" w:hAnsi="PT Astra Serif"/>
          <w:sz w:val="28"/>
          <w:szCs w:val="28"/>
        </w:rPr>
        <w:t>–</w:t>
      </w:r>
      <w:r w:rsidRPr="00BD5926">
        <w:rPr>
          <w:rFonts w:ascii="PT Astra Serif" w:eastAsia="Calibri" w:hAnsi="PT Astra Serif"/>
          <w:sz w:val="28"/>
          <w:szCs w:val="28"/>
        </w:rPr>
        <w:t xml:space="preserve"> это медицинские организации, имеющие в своей структуре отделения и (или) центры, оказывающие преимущественно специализированную (за исключением высокотехнологичной) медицинскую помощь населению нескольких муниципальных образований по расширенному перечню профилей медицинской помощи, и (или) диспансеры (противотуберкулезные, психоневрологические).</w:t>
      </w:r>
    </w:p>
    <w:p w:rsidR="00C470D8" w:rsidRPr="00BD5926" w:rsidRDefault="00C470D8" w:rsidP="0085063A">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Медицинские организации третьего уровня (III) - это медицинские организации, имеющие в своей структуре подразделения, оказывающие высокотехнологичную медицинскую помощь.</w:t>
      </w:r>
    </w:p>
    <w:p w:rsidR="00C470D8" w:rsidRPr="00BD5926" w:rsidRDefault="00C470D8" w:rsidP="00C470D8">
      <w:pPr>
        <w:autoSpaceDE w:val="0"/>
        <w:autoSpaceDN w:val="0"/>
        <w:adjustRightInd w:val="0"/>
        <w:ind w:firstLine="540"/>
        <w:jc w:val="both"/>
        <w:rPr>
          <w:rFonts w:ascii="PT Astra Serif" w:eastAsia="Calibri" w:hAnsi="PT Astra Serif"/>
          <w:sz w:val="28"/>
          <w:szCs w:val="28"/>
        </w:rPr>
      </w:pPr>
    </w:p>
    <w:p w:rsidR="00240287" w:rsidRPr="00BD5926" w:rsidRDefault="00240287" w:rsidP="00240287">
      <w:pPr>
        <w:autoSpaceDE w:val="0"/>
        <w:autoSpaceDN w:val="0"/>
        <w:adjustRightInd w:val="0"/>
        <w:jc w:val="center"/>
        <w:outlineLvl w:val="0"/>
        <w:rPr>
          <w:sz w:val="28"/>
          <w:szCs w:val="28"/>
        </w:rPr>
      </w:pPr>
      <w:r w:rsidRPr="00BD5926">
        <w:rPr>
          <w:sz w:val="28"/>
          <w:szCs w:val="28"/>
        </w:rPr>
        <w:t>14.1. Территориальные нормативы объемов медицинской помощи</w:t>
      </w:r>
    </w:p>
    <w:p w:rsidR="00240287" w:rsidRPr="00BD5926" w:rsidRDefault="00240287" w:rsidP="00240287">
      <w:pPr>
        <w:autoSpaceDE w:val="0"/>
        <w:autoSpaceDN w:val="0"/>
        <w:adjustRightInd w:val="0"/>
        <w:jc w:val="center"/>
        <w:rPr>
          <w:sz w:val="28"/>
          <w:szCs w:val="28"/>
        </w:rPr>
      </w:pPr>
      <w:r w:rsidRPr="00BD5926">
        <w:rPr>
          <w:sz w:val="28"/>
          <w:szCs w:val="28"/>
        </w:rPr>
        <w:t>по Территориальной программе обязательного медицинского</w:t>
      </w:r>
    </w:p>
    <w:p w:rsidR="00240287" w:rsidRPr="00BD5926" w:rsidRDefault="00240287" w:rsidP="00240287">
      <w:pPr>
        <w:autoSpaceDE w:val="0"/>
        <w:autoSpaceDN w:val="0"/>
        <w:adjustRightInd w:val="0"/>
        <w:jc w:val="center"/>
        <w:rPr>
          <w:sz w:val="28"/>
          <w:szCs w:val="28"/>
        </w:rPr>
      </w:pPr>
      <w:r w:rsidRPr="00BD5926">
        <w:rPr>
          <w:sz w:val="28"/>
          <w:szCs w:val="28"/>
        </w:rPr>
        <w:t>страхования</w:t>
      </w:r>
    </w:p>
    <w:p w:rsidR="00240287" w:rsidRPr="00BD5926" w:rsidRDefault="00240287" w:rsidP="00240287">
      <w:pPr>
        <w:autoSpaceDE w:val="0"/>
        <w:autoSpaceDN w:val="0"/>
        <w:adjustRightInd w:val="0"/>
        <w:ind w:firstLine="540"/>
        <w:jc w:val="both"/>
        <w:rPr>
          <w:sz w:val="28"/>
          <w:szCs w:val="28"/>
        </w:rPr>
      </w:pPr>
    </w:p>
    <w:p w:rsidR="00240287" w:rsidRPr="00BD5926" w:rsidRDefault="00240287" w:rsidP="0085063A">
      <w:pPr>
        <w:autoSpaceDE w:val="0"/>
        <w:autoSpaceDN w:val="0"/>
        <w:adjustRightInd w:val="0"/>
        <w:ind w:firstLine="709"/>
        <w:jc w:val="both"/>
        <w:rPr>
          <w:sz w:val="28"/>
          <w:szCs w:val="28"/>
        </w:rPr>
      </w:pPr>
      <w:r w:rsidRPr="00BD5926">
        <w:rPr>
          <w:sz w:val="28"/>
          <w:szCs w:val="28"/>
        </w:rPr>
        <w:t>Территориальные нормативы объемов медицинской помощи по Территориальной программе обязательного медицинского страхования в разрезе ее видов рассчитаны в единицах объема на 1 застрахованное лицо в автономном округе и составляют:</w:t>
      </w:r>
    </w:p>
    <w:p w:rsidR="00240287" w:rsidRPr="00BD5926" w:rsidRDefault="00240287" w:rsidP="0085063A">
      <w:pPr>
        <w:autoSpaceDE w:val="0"/>
        <w:autoSpaceDN w:val="0"/>
        <w:adjustRightInd w:val="0"/>
        <w:ind w:firstLine="709"/>
        <w:jc w:val="both"/>
        <w:rPr>
          <w:sz w:val="28"/>
          <w:szCs w:val="28"/>
        </w:rPr>
      </w:pPr>
      <w:r w:rsidRPr="00BD5926">
        <w:rPr>
          <w:sz w:val="28"/>
          <w:szCs w:val="28"/>
        </w:rPr>
        <w:t>1)</w:t>
      </w:r>
      <w:r w:rsidR="00876E99">
        <w:rPr>
          <w:sz w:val="28"/>
          <w:szCs w:val="28"/>
        </w:rPr>
        <w:t> </w:t>
      </w:r>
      <w:r w:rsidRPr="00BD5926">
        <w:rPr>
          <w:sz w:val="28"/>
          <w:szCs w:val="28"/>
        </w:rPr>
        <w:t>для скорой медицинской помощи вне медицинской организации, включая медицинскую эвакуацию, на 2019 год – 0,3 вызова на 1 застрахованное лицо, на 2020 и 2021 годы – 0,29 вызова на 1 застрахованное лицо;</w:t>
      </w:r>
    </w:p>
    <w:p w:rsidR="00240287" w:rsidRPr="00BD5926" w:rsidRDefault="00240287" w:rsidP="0085063A">
      <w:pPr>
        <w:autoSpaceDE w:val="0"/>
        <w:autoSpaceDN w:val="0"/>
        <w:adjustRightInd w:val="0"/>
        <w:ind w:firstLine="709"/>
        <w:jc w:val="both"/>
        <w:rPr>
          <w:sz w:val="28"/>
          <w:szCs w:val="28"/>
        </w:rPr>
      </w:pPr>
      <w:r w:rsidRPr="00BD5926">
        <w:rPr>
          <w:sz w:val="28"/>
          <w:szCs w:val="28"/>
        </w:rPr>
        <w:t>2)</w:t>
      </w:r>
      <w:r w:rsidR="00876E99">
        <w:rPr>
          <w:sz w:val="28"/>
          <w:szCs w:val="28"/>
        </w:rPr>
        <w:t> </w:t>
      </w:r>
      <w:r w:rsidRPr="00BD5926">
        <w:rPr>
          <w:sz w:val="28"/>
          <w:szCs w:val="28"/>
        </w:rPr>
        <w:t>для медицинской помощи в амбулаторных условиях, оказываемой с профилактическими и иными целями (включая посещения центров здоровья, посещения в связи с диспансеризацией, посещения среднего медицинского персонала, а также разовые посещения в связи с заболеванием, в том числе при заболеваниях полости рта, слюнных желез и челюстей, за исключением зубного протезирования) в рамках базовой программы обязательного медицинского страхования на 2019 год – 2,88 посещения на 1 застрахованное лицо,</w:t>
      </w:r>
      <w:r w:rsidR="00876E99">
        <w:rPr>
          <w:sz w:val="28"/>
          <w:szCs w:val="28"/>
        </w:rPr>
        <w:t xml:space="preserve">                                    </w:t>
      </w:r>
      <w:r w:rsidRPr="00BD5926">
        <w:rPr>
          <w:sz w:val="28"/>
          <w:szCs w:val="28"/>
        </w:rPr>
        <w:t xml:space="preserve">на 2020 год – 2,9 посещения на 1 застрахованное лицо, на 2021 год – </w:t>
      </w:r>
      <w:r w:rsidR="00876E99">
        <w:rPr>
          <w:sz w:val="28"/>
          <w:szCs w:val="28"/>
        </w:rPr>
        <w:t xml:space="preserve">                                  </w:t>
      </w:r>
      <w:r w:rsidRPr="00BD5926">
        <w:rPr>
          <w:sz w:val="28"/>
          <w:szCs w:val="28"/>
        </w:rPr>
        <w:t>2,92 посещения на 1 застрахованное лицо.</w:t>
      </w:r>
    </w:p>
    <w:p w:rsidR="00240287" w:rsidRPr="005F3979" w:rsidRDefault="00240287" w:rsidP="0085063A">
      <w:pPr>
        <w:autoSpaceDE w:val="0"/>
        <w:autoSpaceDN w:val="0"/>
        <w:adjustRightInd w:val="0"/>
        <w:ind w:firstLine="709"/>
        <w:jc w:val="both"/>
        <w:rPr>
          <w:sz w:val="28"/>
          <w:szCs w:val="28"/>
        </w:rPr>
      </w:pPr>
      <w:r w:rsidRPr="00BD5926">
        <w:rPr>
          <w:sz w:val="28"/>
          <w:szCs w:val="28"/>
        </w:rPr>
        <w:t xml:space="preserve">Дифференцированные нормативы для медицинской помощи в амбулаторных условиях, оказываемой с профилактическими и иными целями (без учета объемов медицинской помощи, оказываемой застрахованным лицам </w:t>
      </w:r>
      <w:r w:rsidRPr="00BD5926">
        <w:rPr>
          <w:sz w:val="28"/>
          <w:szCs w:val="28"/>
        </w:rPr>
        <w:lastRenderedPageBreak/>
        <w:t>автономного округа в медицинских организациях других субъектов Российской Федерации):</w:t>
      </w:r>
    </w:p>
    <w:p w:rsidR="00240287" w:rsidRPr="005F3979" w:rsidRDefault="00240287" w:rsidP="0085063A">
      <w:pPr>
        <w:autoSpaceDE w:val="0"/>
        <w:autoSpaceDN w:val="0"/>
        <w:adjustRightInd w:val="0"/>
        <w:ind w:firstLine="709"/>
        <w:jc w:val="both"/>
        <w:rPr>
          <w:sz w:val="28"/>
          <w:szCs w:val="28"/>
        </w:rPr>
      </w:pPr>
      <w:r w:rsidRPr="005F3979">
        <w:rPr>
          <w:sz w:val="28"/>
          <w:szCs w:val="28"/>
        </w:rPr>
        <w:t>- для медицинских организаций I уровня оказания медицинской помощи:</w:t>
      </w:r>
    </w:p>
    <w:p w:rsidR="00240287" w:rsidRPr="005F3979" w:rsidRDefault="0081481E" w:rsidP="0085063A">
      <w:pPr>
        <w:autoSpaceDE w:val="0"/>
        <w:autoSpaceDN w:val="0"/>
        <w:adjustRightInd w:val="0"/>
        <w:ind w:firstLine="709"/>
        <w:jc w:val="both"/>
        <w:rPr>
          <w:sz w:val="28"/>
          <w:szCs w:val="28"/>
        </w:rPr>
      </w:pPr>
      <w:r w:rsidRPr="005F3979">
        <w:rPr>
          <w:sz w:val="28"/>
          <w:szCs w:val="28"/>
        </w:rPr>
        <w:t>на 2019 год – 0,57 посещения</w:t>
      </w:r>
      <w:r w:rsidR="00240287" w:rsidRPr="005F3979">
        <w:rPr>
          <w:sz w:val="28"/>
          <w:szCs w:val="28"/>
        </w:rPr>
        <w:t xml:space="preserve"> на 1 застрахованное лицо;</w:t>
      </w:r>
    </w:p>
    <w:p w:rsidR="00240287" w:rsidRPr="005F3979" w:rsidRDefault="0081481E" w:rsidP="0085063A">
      <w:pPr>
        <w:autoSpaceDE w:val="0"/>
        <w:autoSpaceDN w:val="0"/>
        <w:adjustRightInd w:val="0"/>
        <w:ind w:firstLine="709"/>
        <w:jc w:val="both"/>
        <w:rPr>
          <w:sz w:val="28"/>
          <w:szCs w:val="28"/>
        </w:rPr>
      </w:pPr>
      <w:r w:rsidRPr="005F3979">
        <w:rPr>
          <w:sz w:val="28"/>
          <w:szCs w:val="28"/>
        </w:rPr>
        <w:t>на 2020 год – 0,6 посещения</w:t>
      </w:r>
      <w:r w:rsidR="00240287" w:rsidRPr="005F3979">
        <w:rPr>
          <w:sz w:val="28"/>
          <w:szCs w:val="28"/>
        </w:rPr>
        <w:t xml:space="preserve"> на 1 застрахованное лицо;</w:t>
      </w:r>
    </w:p>
    <w:p w:rsidR="00240287" w:rsidRPr="005F3979" w:rsidRDefault="0081481E" w:rsidP="0085063A">
      <w:pPr>
        <w:autoSpaceDE w:val="0"/>
        <w:autoSpaceDN w:val="0"/>
        <w:adjustRightInd w:val="0"/>
        <w:ind w:firstLine="709"/>
        <w:jc w:val="both"/>
        <w:rPr>
          <w:sz w:val="28"/>
          <w:szCs w:val="28"/>
        </w:rPr>
      </w:pPr>
      <w:r w:rsidRPr="005F3979">
        <w:rPr>
          <w:sz w:val="28"/>
          <w:szCs w:val="28"/>
        </w:rPr>
        <w:t>на 2021 год – 0,58 посещения</w:t>
      </w:r>
      <w:r w:rsidR="00240287" w:rsidRPr="005F3979">
        <w:rPr>
          <w:sz w:val="28"/>
          <w:szCs w:val="28"/>
        </w:rPr>
        <w:t xml:space="preserve"> на 1 застрахованное лицо;</w:t>
      </w:r>
    </w:p>
    <w:p w:rsidR="00240287" w:rsidRPr="005F3979" w:rsidRDefault="00240287" w:rsidP="0085063A">
      <w:pPr>
        <w:autoSpaceDE w:val="0"/>
        <w:autoSpaceDN w:val="0"/>
        <w:adjustRightInd w:val="0"/>
        <w:ind w:firstLine="709"/>
        <w:jc w:val="both"/>
        <w:rPr>
          <w:sz w:val="28"/>
          <w:szCs w:val="28"/>
        </w:rPr>
      </w:pPr>
      <w:r w:rsidRPr="005F3979">
        <w:rPr>
          <w:sz w:val="28"/>
          <w:szCs w:val="28"/>
        </w:rPr>
        <w:t>- для медицинских организаций II уровня оказания медицинской помощи:</w:t>
      </w:r>
    </w:p>
    <w:p w:rsidR="00240287" w:rsidRPr="005F3979" w:rsidRDefault="0081481E" w:rsidP="0085063A">
      <w:pPr>
        <w:autoSpaceDE w:val="0"/>
        <w:autoSpaceDN w:val="0"/>
        <w:adjustRightInd w:val="0"/>
        <w:ind w:firstLine="709"/>
        <w:jc w:val="both"/>
        <w:rPr>
          <w:sz w:val="28"/>
          <w:szCs w:val="28"/>
        </w:rPr>
      </w:pPr>
      <w:r w:rsidRPr="005F3979">
        <w:rPr>
          <w:sz w:val="28"/>
          <w:szCs w:val="28"/>
        </w:rPr>
        <w:t>на 2019 год – 0,71 посещения</w:t>
      </w:r>
      <w:r w:rsidR="00240287" w:rsidRPr="005F3979">
        <w:rPr>
          <w:sz w:val="28"/>
          <w:szCs w:val="28"/>
        </w:rPr>
        <w:t xml:space="preserve"> на 1 застрахованное лицо;</w:t>
      </w:r>
    </w:p>
    <w:p w:rsidR="00240287" w:rsidRPr="005F3979" w:rsidRDefault="0081481E" w:rsidP="0085063A">
      <w:pPr>
        <w:autoSpaceDE w:val="0"/>
        <w:autoSpaceDN w:val="0"/>
        <w:adjustRightInd w:val="0"/>
        <w:ind w:firstLine="709"/>
        <w:jc w:val="both"/>
        <w:rPr>
          <w:sz w:val="28"/>
          <w:szCs w:val="28"/>
        </w:rPr>
      </w:pPr>
      <w:r w:rsidRPr="005F3979">
        <w:rPr>
          <w:sz w:val="28"/>
          <w:szCs w:val="28"/>
        </w:rPr>
        <w:t>на 2020 год – 0,7 посещения</w:t>
      </w:r>
      <w:r w:rsidR="00240287" w:rsidRPr="005F3979">
        <w:rPr>
          <w:sz w:val="28"/>
          <w:szCs w:val="28"/>
        </w:rPr>
        <w:t xml:space="preserve"> на 1 застрахованное лицо;</w:t>
      </w:r>
    </w:p>
    <w:p w:rsidR="00240287" w:rsidRPr="005F3979" w:rsidRDefault="0081481E" w:rsidP="0085063A">
      <w:pPr>
        <w:autoSpaceDE w:val="0"/>
        <w:autoSpaceDN w:val="0"/>
        <w:adjustRightInd w:val="0"/>
        <w:ind w:firstLine="709"/>
        <w:jc w:val="both"/>
        <w:rPr>
          <w:sz w:val="28"/>
          <w:szCs w:val="28"/>
        </w:rPr>
      </w:pPr>
      <w:r w:rsidRPr="005F3979">
        <w:rPr>
          <w:sz w:val="28"/>
          <w:szCs w:val="28"/>
        </w:rPr>
        <w:t>на 2021 год – 0,72 посещения</w:t>
      </w:r>
      <w:r w:rsidR="00240287" w:rsidRPr="005F3979">
        <w:rPr>
          <w:sz w:val="28"/>
          <w:szCs w:val="28"/>
        </w:rPr>
        <w:t xml:space="preserve"> на 1 застрахованное лицо;</w:t>
      </w:r>
    </w:p>
    <w:p w:rsidR="00240287" w:rsidRPr="005F3979" w:rsidRDefault="00240287" w:rsidP="0085063A">
      <w:pPr>
        <w:autoSpaceDE w:val="0"/>
        <w:autoSpaceDN w:val="0"/>
        <w:adjustRightInd w:val="0"/>
        <w:ind w:firstLine="709"/>
        <w:jc w:val="both"/>
        <w:rPr>
          <w:sz w:val="28"/>
          <w:szCs w:val="28"/>
        </w:rPr>
      </w:pPr>
      <w:r w:rsidRPr="005F3979">
        <w:rPr>
          <w:sz w:val="28"/>
          <w:szCs w:val="28"/>
        </w:rPr>
        <w:t>-</w:t>
      </w:r>
      <w:r w:rsidR="00876E99" w:rsidRPr="005F3979">
        <w:rPr>
          <w:sz w:val="28"/>
          <w:szCs w:val="28"/>
        </w:rPr>
        <w:t> </w:t>
      </w:r>
      <w:r w:rsidRPr="005F3979">
        <w:rPr>
          <w:sz w:val="28"/>
          <w:szCs w:val="28"/>
        </w:rPr>
        <w:t>для медицинских организаций III уровня оказания медицинской помощи:</w:t>
      </w:r>
    </w:p>
    <w:p w:rsidR="00240287" w:rsidRPr="005F3979" w:rsidRDefault="00240287" w:rsidP="0085063A">
      <w:pPr>
        <w:autoSpaceDE w:val="0"/>
        <w:autoSpaceDN w:val="0"/>
        <w:adjustRightInd w:val="0"/>
        <w:ind w:firstLine="709"/>
        <w:jc w:val="both"/>
        <w:rPr>
          <w:sz w:val="28"/>
          <w:szCs w:val="28"/>
        </w:rPr>
      </w:pPr>
      <w:r w:rsidRPr="005F3979">
        <w:rPr>
          <w:sz w:val="28"/>
          <w:szCs w:val="28"/>
        </w:rPr>
        <w:t>на 2019 год – 1</w:t>
      </w:r>
      <w:r w:rsidR="0081481E" w:rsidRPr="005F3979">
        <w:rPr>
          <w:sz w:val="28"/>
          <w:szCs w:val="28"/>
        </w:rPr>
        <w:t>,60 посещения</w:t>
      </w:r>
      <w:r w:rsidRPr="005F3979">
        <w:rPr>
          <w:sz w:val="28"/>
          <w:szCs w:val="28"/>
        </w:rPr>
        <w:t xml:space="preserve"> на 1 застрахованное лицо;</w:t>
      </w:r>
    </w:p>
    <w:p w:rsidR="00240287" w:rsidRPr="005F3979" w:rsidRDefault="0081481E" w:rsidP="0085063A">
      <w:pPr>
        <w:autoSpaceDE w:val="0"/>
        <w:autoSpaceDN w:val="0"/>
        <w:adjustRightInd w:val="0"/>
        <w:ind w:firstLine="709"/>
        <w:jc w:val="both"/>
        <w:rPr>
          <w:sz w:val="28"/>
          <w:szCs w:val="28"/>
        </w:rPr>
      </w:pPr>
      <w:r w:rsidRPr="005F3979">
        <w:rPr>
          <w:sz w:val="28"/>
          <w:szCs w:val="28"/>
        </w:rPr>
        <w:t>на 2020 год – 1,6 посещения</w:t>
      </w:r>
      <w:r w:rsidR="00240287" w:rsidRPr="005F3979">
        <w:rPr>
          <w:sz w:val="28"/>
          <w:szCs w:val="28"/>
        </w:rPr>
        <w:t xml:space="preserve"> на 1 застрахованное лицо;</w:t>
      </w:r>
    </w:p>
    <w:p w:rsidR="00240287" w:rsidRPr="005F3979" w:rsidRDefault="0081481E" w:rsidP="0085063A">
      <w:pPr>
        <w:autoSpaceDE w:val="0"/>
        <w:autoSpaceDN w:val="0"/>
        <w:adjustRightInd w:val="0"/>
        <w:ind w:firstLine="709"/>
        <w:jc w:val="both"/>
        <w:rPr>
          <w:sz w:val="28"/>
          <w:szCs w:val="28"/>
        </w:rPr>
      </w:pPr>
      <w:r w:rsidRPr="005F3979">
        <w:rPr>
          <w:sz w:val="28"/>
          <w:szCs w:val="28"/>
        </w:rPr>
        <w:t>на 2021 год – 1,62 посещения</w:t>
      </w:r>
      <w:r w:rsidR="00240287" w:rsidRPr="005F3979">
        <w:rPr>
          <w:sz w:val="28"/>
          <w:szCs w:val="28"/>
        </w:rPr>
        <w:t xml:space="preserve"> на 1 застрахованное лицо;</w:t>
      </w:r>
    </w:p>
    <w:p w:rsidR="00240287" w:rsidRPr="005F3979" w:rsidRDefault="00240287" w:rsidP="0085063A">
      <w:pPr>
        <w:autoSpaceDE w:val="0"/>
        <w:autoSpaceDN w:val="0"/>
        <w:adjustRightInd w:val="0"/>
        <w:ind w:firstLine="709"/>
        <w:jc w:val="both"/>
        <w:rPr>
          <w:sz w:val="28"/>
          <w:szCs w:val="28"/>
        </w:rPr>
      </w:pPr>
      <w:r w:rsidRPr="005F3979">
        <w:rPr>
          <w:sz w:val="28"/>
          <w:szCs w:val="28"/>
        </w:rPr>
        <w:t>3) для медицинской помощи в амбулаторных условиях, оказываемой в связи с заболеваниями, в рамках базовой программы обязательного медицинского страхования на 2019 – 2021 годы (законченного случая лечения заболевания в амбулаторных условиях с кратностью посещений по поводу одного заболевания не менее 2) – 1,77 обращения на 1 застрахованное лицо.</w:t>
      </w:r>
    </w:p>
    <w:p w:rsidR="00240287" w:rsidRPr="005F3979" w:rsidRDefault="00240287" w:rsidP="0085063A">
      <w:pPr>
        <w:autoSpaceDE w:val="0"/>
        <w:autoSpaceDN w:val="0"/>
        <w:adjustRightInd w:val="0"/>
        <w:ind w:firstLine="709"/>
        <w:jc w:val="both"/>
        <w:rPr>
          <w:sz w:val="28"/>
          <w:szCs w:val="28"/>
        </w:rPr>
      </w:pPr>
      <w:r w:rsidRPr="005F3979">
        <w:rPr>
          <w:sz w:val="28"/>
          <w:szCs w:val="28"/>
        </w:rPr>
        <w:t>Дифференцированные нормативы для медицинской помощи в амбулаторных условиях, оказываемой в связи с заболеваниями (без учета объемов медицинской помощи, оказываемой застрахованным лицам автономного округа в медицинских организациях других субъектов Российской Федерации):</w:t>
      </w:r>
    </w:p>
    <w:p w:rsidR="00240287" w:rsidRPr="005F3979" w:rsidRDefault="00240287" w:rsidP="0085063A">
      <w:pPr>
        <w:autoSpaceDE w:val="0"/>
        <w:autoSpaceDN w:val="0"/>
        <w:adjustRightInd w:val="0"/>
        <w:ind w:firstLine="709"/>
        <w:jc w:val="both"/>
        <w:rPr>
          <w:sz w:val="28"/>
          <w:szCs w:val="28"/>
        </w:rPr>
      </w:pPr>
      <w:r w:rsidRPr="005F3979">
        <w:rPr>
          <w:sz w:val="28"/>
          <w:szCs w:val="28"/>
        </w:rPr>
        <w:t>- для медицинских организаций I уровня оказания медицинской помощи:</w:t>
      </w:r>
    </w:p>
    <w:p w:rsidR="00240287" w:rsidRPr="005F3979" w:rsidRDefault="00240287" w:rsidP="0085063A">
      <w:pPr>
        <w:autoSpaceDE w:val="0"/>
        <w:autoSpaceDN w:val="0"/>
        <w:adjustRightInd w:val="0"/>
        <w:ind w:firstLine="709"/>
        <w:jc w:val="both"/>
        <w:rPr>
          <w:sz w:val="28"/>
          <w:szCs w:val="28"/>
        </w:rPr>
      </w:pPr>
      <w:r w:rsidRPr="005F3979">
        <w:rPr>
          <w:sz w:val="28"/>
          <w:szCs w:val="28"/>
        </w:rPr>
        <w:t xml:space="preserve">на 2019 </w:t>
      </w:r>
      <w:r w:rsidR="00876E99" w:rsidRPr="005F3979">
        <w:rPr>
          <w:sz w:val="28"/>
          <w:szCs w:val="28"/>
        </w:rPr>
        <w:t>–</w:t>
      </w:r>
      <w:r w:rsidRPr="005F3979">
        <w:rPr>
          <w:sz w:val="28"/>
          <w:szCs w:val="28"/>
        </w:rPr>
        <w:t xml:space="preserve"> 2021 годы </w:t>
      </w:r>
      <w:r w:rsidR="00876E99" w:rsidRPr="005F3979">
        <w:rPr>
          <w:sz w:val="28"/>
          <w:szCs w:val="28"/>
        </w:rPr>
        <w:t>–</w:t>
      </w:r>
      <w:r w:rsidRPr="005F3979">
        <w:rPr>
          <w:sz w:val="28"/>
          <w:szCs w:val="28"/>
        </w:rPr>
        <w:t xml:space="preserve"> 0,33 обращения (законченного случая лечения заболевания в амбулаторных условиях с кратностью посещений по поводу одного заболевания не менее 2);</w:t>
      </w:r>
    </w:p>
    <w:p w:rsidR="00240287" w:rsidRPr="005F3979" w:rsidRDefault="00240287" w:rsidP="0085063A">
      <w:pPr>
        <w:autoSpaceDE w:val="0"/>
        <w:autoSpaceDN w:val="0"/>
        <w:adjustRightInd w:val="0"/>
        <w:ind w:firstLine="709"/>
        <w:jc w:val="both"/>
        <w:rPr>
          <w:sz w:val="28"/>
          <w:szCs w:val="28"/>
        </w:rPr>
      </w:pPr>
      <w:r w:rsidRPr="005F3979">
        <w:rPr>
          <w:sz w:val="28"/>
          <w:szCs w:val="28"/>
        </w:rPr>
        <w:t>- для медицинских организаций II уровня оказания медицинской помощи:</w:t>
      </w:r>
    </w:p>
    <w:p w:rsidR="00240287" w:rsidRPr="005F3979" w:rsidRDefault="00240287" w:rsidP="0085063A">
      <w:pPr>
        <w:autoSpaceDE w:val="0"/>
        <w:autoSpaceDN w:val="0"/>
        <w:adjustRightInd w:val="0"/>
        <w:ind w:firstLine="709"/>
        <w:jc w:val="both"/>
        <w:rPr>
          <w:sz w:val="28"/>
          <w:szCs w:val="28"/>
        </w:rPr>
      </w:pPr>
      <w:r w:rsidRPr="005F3979">
        <w:rPr>
          <w:sz w:val="28"/>
          <w:szCs w:val="28"/>
        </w:rPr>
        <w:t>на 2019 – 2021 годы – 0,38 обращения (законченного случая лечения заболевания в амбулаторных условиях с кратностью посещений по поводу одного заболевания не менее 2);</w:t>
      </w:r>
    </w:p>
    <w:p w:rsidR="00240287" w:rsidRPr="005F3979" w:rsidRDefault="00240287" w:rsidP="0085063A">
      <w:pPr>
        <w:autoSpaceDE w:val="0"/>
        <w:autoSpaceDN w:val="0"/>
        <w:adjustRightInd w:val="0"/>
        <w:ind w:firstLine="709"/>
        <w:jc w:val="both"/>
        <w:rPr>
          <w:sz w:val="28"/>
          <w:szCs w:val="28"/>
        </w:rPr>
      </w:pPr>
      <w:r w:rsidRPr="005F3979">
        <w:rPr>
          <w:sz w:val="28"/>
          <w:szCs w:val="28"/>
        </w:rPr>
        <w:t>-</w:t>
      </w:r>
      <w:r w:rsidR="00876E99" w:rsidRPr="005F3979">
        <w:rPr>
          <w:sz w:val="28"/>
          <w:szCs w:val="28"/>
        </w:rPr>
        <w:t> </w:t>
      </w:r>
      <w:r w:rsidRPr="005F3979">
        <w:rPr>
          <w:sz w:val="28"/>
          <w:szCs w:val="28"/>
        </w:rPr>
        <w:t>для медицинских организаций III уровня оказания медицинской помощи:</w:t>
      </w:r>
    </w:p>
    <w:p w:rsidR="00240287" w:rsidRPr="005F3979" w:rsidRDefault="00240287" w:rsidP="0085063A">
      <w:pPr>
        <w:autoSpaceDE w:val="0"/>
        <w:autoSpaceDN w:val="0"/>
        <w:adjustRightInd w:val="0"/>
        <w:ind w:firstLine="709"/>
        <w:jc w:val="both"/>
        <w:rPr>
          <w:sz w:val="28"/>
          <w:szCs w:val="28"/>
        </w:rPr>
      </w:pPr>
      <w:r w:rsidRPr="005F3979">
        <w:rPr>
          <w:sz w:val="28"/>
          <w:szCs w:val="28"/>
        </w:rPr>
        <w:t xml:space="preserve">на 2019 </w:t>
      </w:r>
      <w:r w:rsidR="00876E99" w:rsidRPr="005F3979">
        <w:rPr>
          <w:sz w:val="28"/>
          <w:szCs w:val="28"/>
        </w:rPr>
        <w:t>–</w:t>
      </w:r>
      <w:r w:rsidRPr="005F3979">
        <w:rPr>
          <w:sz w:val="28"/>
          <w:szCs w:val="28"/>
        </w:rPr>
        <w:t xml:space="preserve"> 2021 годы </w:t>
      </w:r>
      <w:r w:rsidR="00876E99" w:rsidRPr="005F3979">
        <w:rPr>
          <w:sz w:val="28"/>
          <w:szCs w:val="28"/>
        </w:rPr>
        <w:t>–</w:t>
      </w:r>
      <w:r w:rsidRPr="005F3979">
        <w:rPr>
          <w:sz w:val="28"/>
          <w:szCs w:val="28"/>
        </w:rPr>
        <w:t xml:space="preserve"> 0,85 обращения (законченного случая лечения заболевания в амбулаторных условиях с кратностью посещений по поводу одного заболевания не менее 2);</w:t>
      </w:r>
    </w:p>
    <w:p w:rsidR="00240287" w:rsidRPr="005F3979" w:rsidRDefault="00240287" w:rsidP="0085063A">
      <w:pPr>
        <w:autoSpaceDE w:val="0"/>
        <w:autoSpaceDN w:val="0"/>
        <w:adjustRightInd w:val="0"/>
        <w:ind w:firstLine="709"/>
        <w:jc w:val="both"/>
        <w:rPr>
          <w:sz w:val="28"/>
          <w:szCs w:val="28"/>
        </w:rPr>
      </w:pPr>
      <w:r w:rsidRPr="005F3979">
        <w:rPr>
          <w:sz w:val="28"/>
          <w:szCs w:val="28"/>
        </w:rPr>
        <w:t>4)</w:t>
      </w:r>
      <w:r w:rsidR="00876E99" w:rsidRPr="005F3979">
        <w:rPr>
          <w:sz w:val="28"/>
          <w:szCs w:val="28"/>
        </w:rPr>
        <w:t> </w:t>
      </w:r>
      <w:r w:rsidRPr="005F3979">
        <w:rPr>
          <w:sz w:val="28"/>
          <w:szCs w:val="28"/>
        </w:rPr>
        <w:t>для медицинской помощи в амбулаторных условиях, оказываемой в неотложной форме в рамках базовой программы обязательного медицинского страхования на 2019 год – 0,56 посещения на 1 застрахованное лицо, на 2020 и 2021 годы – 0,54 посещения на 1 застрахованное лицо.</w:t>
      </w:r>
    </w:p>
    <w:p w:rsidR="00240287" w:rsidRPr="005F3979" w:rsidRDefault="00240287" w:rsidP="0085063A">
      <w:pPr>
        <w:autoSpaceDE w:val="0"/>
        <w:autoSpaceDN w:val="0"/>
        <w:adjustRightInd w:val="0"/>
        <w:ind w:firstLine="709"/>
        <w:jc w:val="both"/>
        <w:rPr>
          <w:sz w:val="28"/>
          <w:szCs w:val="28"/>
        </w:rPr>
      </w:pPr>
      <w:r w:rsidRPr="005F3979">
        <w:rPr>
          <w:sz w:val="28"/>
          <w:szCs w:val="28"/>
        </w:rPr>
        <w:t xml:space="preserve">Дифференцированные нормативы для медицинской помощи в амбулаторных условиях, оказываемой в неотложной форме (без учета объемов </w:t>
      </w:r>
      <w:r w:rsidRPr="005F3979">
        <w:rPr>
          <w:sz w:val="28"/>
          <w:szCs w:val="28"/>
        </w:rPr>
        <w:lastRenderedPageBreak/>
        <w:t>медицинской помощи, оказываемой застрахованным лицам автономного округа в медицинских организациях других субъектов Российской Федерации):</w:t>
      </w:r>
    </w:p>
    <w:p w:rsidR="00240287" w:rsidRPr="005F3979" w:rsidRDefault="00240287" w:rsidP="0085063A">
      <w:pPr>
        <w:autoSpaceDE w:val="0"/>
        <w:autoSpaceDN w:val="0"/>
        <w:adjustRightInd w:val="0"/>
        <w:ind w:firstLine="709"/>
        <w:jc w:val="both"/>
        <w:rPr>
          <w:sz w:val="28"/>
          <w:szCs w:val="28"/>
        </w:rPr>
      </w:pPr>
      <w:r w:rsidRPr="005F3979">
        <w:rPr>
          <w:sz w:val="28"/>
          <w:szCs w:val="28"/>
        </w:rPr>
        <w:t>- для медицинских организаций I уровня оказания медицинской помощи:</w:t>
      </w:r>
    </w:p>
    <w:p w:rsidR="00240287" w:rsidRPr="005F3979" w:rsidRDefault="00240287" w:rsidP="0085063A">
      <w:pPr>
        <w:autoSpaceDE w:val="0"/>
        <w:autoSpaceDN w:val="0"/>
        <w:adjustRightInd w:val="0"/>
        <w:ind w:firstLine="709"/>
        <w:jc w:val="both"/>
        <w:rPr>
          <w:sz w:val="28"/>
          <w:szCs w:val="28"/>
        </w:rPr>
      </w:pPr>
      <w:r w:rsidRPr="005F3979">
        <w:rPr>
          <w:sz w:val="28"/>
          <w:szCs w:val="28"/>
        </w:rPr>
        <w:t xml:space="preserve">на 2019 год – 0,08 посещения на 1 застрахованное лицо; </w:t>
      </w:r>
    </w:p>
    <w:p w:rsidR="00240287" w:rsidRPr="005F3979" w:rsidRDefault="00240287" w:rsidP="0085063A">
      <w:pPr>
        <w:autoSpaceDE w:val="0"/>
        <w:autoSpaceDN w:val="0"/>
        <w:adjustRightInd w:val="0"/>
        <w:ind w:firstLine="709"/>
        <w:jc w:val="both"/>
        <w:rPr>
          <w:sz w:val="28"/>
          <w:szCs w:val="28"/>
        </w:rPr>
      </w:pPr>
      <w:r w:rsidRPr="005F3979">
        <w:rPr>
          <w:sz w:val="28"/>
          <w:szCs w:val="28"/>
        </w:rPr>
        <w:t>на 2020 и 2021 годы – 0,07 посещения на 1 застрахованное лицо;</w:t>
      </w:r>
    </w:p>
    <w:p w:rsidR="00240287" w:rsidRPr="005F3979" w:rsidRDefault="00240287" w:rsidP="0085063A">
      <w:pPr>
        <w:autoSpaceDE w:val="0"/>
        <w:autoSpaceDN w:val="0"/>
        <w:adjustRightInd w:val="0"/>
        <w:ind w:firstLine="709"/>
        <w:jc w:val="both"/>
        <w:rPr>
          <w:sz w:val="28"/>
          <w:szCs w:val="28"/>
        </w:rPr>
      </w:pPr>
      <w:r w:rsidRPr="005F3979">
        <w:rPr>
          <w:sz w:val="28"/>
          <w:szCs w:val="28"/>
        </w:rPr>
        <w:t>- для медицинских организаций II уровня оказания медицинской помощи:</w:t>
      </w:r>
    </w:p>
    <w:p w:rsidR="00240287" w:rsidRPr="005F3979" w:rsidRDefault="00240287" w:rsidP="0085063A">
      <w:pPr>
        <w:autoSpaceDE w:val="0"/>
        <w:autoSpaceDN w:val="0"/>
        <w:adjustRightInd w:val="0"/>
        <w:ind w:firstLine="709"/>
        <w:jc w:val="both"/>
        <w:rPr>
          <w:sz w:val="28"/>
          <w:szCs w:val="28"/>
        </w:rPr>
      </w:pPr>
      <w:r w:rsidRPr="005F3979">
        <w:rPr>
          <w:sz w:val="28"/>
          <w:szCs w:val="28"/>
        </w:rPr>
        <w:t>на 2019 – 2021 годы - 0,13 посещения на 1 застрахованное лицо;</w:t>
      </w:r>
    </w:p>
    <w:p w:rsidR="00240287" w:rsidRPr="005F3979" w:rsidRDefault="00240287" w:rsidP="0085063A">
      <w:pPr>
        <w:autoSpaceDE w:val="0"/>
        <w:autoSpaceDN w:val="0"/>
        <w:adjustRightInd w:val="0"/>
        <w:ind w:firstLine="709"/>
        <w:jc w:val="both"/>
        <w:rPr>
          <w:sz w:val="28"/>
          <w:szCs w:val="28"/>
        </w:rPr>
      </w:pPr>
      <w:r w:rsidRPr="005F3979">
        <w:rPr>
          <w:sz w:val="28"/>
          <w:szCs w:val="28"/>
        </w:rPr>
        <w:t>-</w:t>
      </w:r>
      <w:r w:rsidR="00876E99" w:rsidRPr="005F3979">
        <w:rPr>
          <w:sz w:val="28"/>
          <w:szCs w:val="28"/>
        </w:rPr>
        <w:t> </w:t>
      </w:r>
      <w:r w:rsidRPr="005F3979">
        <w:rPr>
          <w:sz w:val="28"/>
          <w:szCs w:val="28"/>
        </w:rPr>
        <w:t>для медицинских организаций III уровня оказания медицинской помощи:</w:t>
      </w:r>
    </w:p>
    <w:p w:rsidR="00240287" w:rsidRPr="005F3979" w:rsidRDefault="00240287" w:rsidP="0085063A">
      <w:pPr>
        <w:autoSpaceDE w:val="0"/>
        <w:autoSpaceDN w:val="0"/>
        <w:adjustRightInd w:val="0"/>
        <w:ind w:firstLine="709"/>
        <w:jc w:val="both"/>
        <w:rPr>
          <w:sz w:val="28"/>
          <w:szCs w:val="28"/>
        </w:rPr>
      </w:pPr>
      <w:r w:rsidRPr="005F3979">
        <w:rPr>
          <w:sz w:val="28"/>
          <w:szCs w:val="28"/>
        </w:rPr>
        <w:t xml:space="preserve">на 2019 год – 0,33 посещения на 1 застрахованное лицо; </w:t>
      </w:r>
    </w:p>
    <w:p w:rsidR="00240287" w:rsidRPr="005F3979" w:rsidRDefault="00240287" w:rsidP="0085063A">
      <w:pPr>
        <w:autoSpaceDE w:val="0"/>
        <w:autoSpaceDN w:val="0"/>
        <w:adjustRightInd w:val="0"/>
        <w:ind w:firstLine="709"/>
        <w:jc w:val="both"/>
        <w:rPr>
          <w:sz w:val="28"/>
          <w:szCs w:val="28"/>
        </w:rPr>
      </w:pPr>
      <w:r w:rsidRPr="005F3979">
        <w:rPr>
          <w:sz w:val="28"/>
          <w:szCs w:val="28"/>
        </w:rPr>
        <w:t>на 2020 и 2021 годы – 0,32 посещения на 1 застрахованное лицо;</w:t>
      </w:r>
    </w:p>
    <w:p w:rsidR="005F3979" w:rsidRPr="005F3979" w:rsidRDefault="00240287" w:rsidP="005F3979">
      <w:pPr>
        <w:autoSpaceDE w:val="0"/>
        <w:autoSpaceDN w:val="0"/>
        <w:adjustRightInd w:val="0"/>
        <w:ind w:firstLine="709"/>
        <w:jc w:val="both"/>
        <w:rPr>
          <w:sz w:val="28"/>
          <w:szCs w:val="28"/>
        </w:rPr>
      </w:pPr>
      <w:r w:rsidRPr="005F3979">
        <w:rPr>
          <w:sz w:val="28"/>
          <w:szCs w:val="28"/>
        </w:rPr>
        <w:t xml:space="preserve">5) </w:t>
      </w:r>
      <w:r w:rsidR="005F3979" w:rsidRPr="005F3979">
        <w:rPr>
          <w:sz w:val="28"/>
          <w:szCs w:val="28"/>
        </w:rPr>
        <w:t xml:space="preserve">для медицинской помощи в условиях дневных стационаров в рамках базовой программы обязательного медицинского страхования на 2019 – </w:t>
      </w:r>
      <w:r w:rsidR="00AF5FD3">
        <w:rPr>
          <w:sz w:val="28"/>
          <w:szCs w:val="28"/>
        </w:rPr>
        <w:t xml:space="preserve">                       </w:t>
      </w:r>
      <w:r w:rsidR="005F3979" w:rsidRPr="005F3979">
        <w:rPr>
          <w:sz w:val="28"/>
          <w:szCs w:val="28"/>
        </w:rPr>
        <w:t xml:space="preserve">2021 годы - 0,062 случая лечения на 1 застрахованное лицо, в том числе для медицинской помощи по профилю «онкология» на 2019 год – 0,00611 случая лечения на 1 застрахованное лицо, на 2020 год – 0,0064 случая лечения </w:t>
      </w:r>
      <w:r w:rsidR="00AF5FD3">
        <w:rPr>
          <w:sz w:val="28"/>
          <w:szCs w:val="28"/>
        </w:rPr>
        <w:t xml:space="preserve">                            </w:t>
      </w:r>
      <w:r w:rsidR="005F3979" w:rsidRPr="005F3979">
        <w:rPr>
          <w:sz w:val="28"/>
          <w:szCs w:val="28"/>
        </w:rPr>
        <w:t xml:space="preserve">на 1 застрахованное лицо, на 2021 год – 0,00660 случая лечения </w:t>
      </w:r>
      <w:r w:rsidR="00AF5FD3">
        <w:rPr>
          <w:sz w:val="28"/>
          <w:szCs w:val="28"/>
        </w:rPr>
        <w:t xml:space="preserve">                                         </w:t>
      </w:r>
      <w:r w:rsidR="005F3979" w:rsidRPr="005F3979">
        <w:rPr>
          <w:sz w:val="28"/>
          <w:szCs w:val="28"/>
        </w:rPr>
        <w:t>на 1 застрахованное лицо.</w:t>
      </w:r>
    </w:p>
    <w:p w:rsidR="00240287" w:rsidRPr="005F3979" w:rsidRDefault="00240287" w:rsidP="0085063A">
      <w:pPr>
        <w:autoSpaceDE w:val="0"/>
        <w:autoSpaceDN w:val="0"/>
        <w:adjustRightInd w:val="0"/>
        <w:ind w:firstLine="709"/>
        <w:jc w:val="both"/>
        <w:rPr>
          <w:sz w:val="28"/>
          <w:szCs w:val="28"/>
        </w:rPr>
      </w:pPr>
      <w:r w:rsidRPr="005F3979">
        <w:rPr>
          <w:sz w:val="28"/>
          <w:szCs w:val="28"/>
        </w:rPr>
        <w:t>Дифференцированные нормативы для медицинской помощи в условиях дневных стационаров (без учета объемов медицинской помощи, оказываемой застрахованным лицам автономного округа в медицинских организациях других субъектов Российской Федерации):</w:t>
      </w:r>
    </w:p>
    <w:p w:rsidR="00240287" w:rsidRPr="005F3979" w:rsidRDefault="00240287" w:rsidP="0085063A">
      <w:pPr>
        <w:autoSpaceDE w:val="0"/>
        <w:autoSpaceDN w:val="0"/>
        <w:adjustRightInd w:val="0"/>
        <w:ind w:firstLine="709"/>
        <w:jc w:val="both"/>
        <w:rPr>
          <w:sz w:val="28"/>
          <w:szCs w:val="28"/>
        </w:rPr>
      </w:pPr>
      <w:r w:rsidRPr="005F3979">
        <w:rPr>
          <w:sz w:val="28"/>
          <w:szCs w:val="28"/>
        </w:rPr>
        <w:t>-</w:t>
      </w:r>
      <w:r w:rsidR="00876E99" w:rsidRPr="005F3979">
        <w:rPr>
          <w:sz w:val="28"/>
          <w:szCs w:val="28"/>
        </w:rPr>
        <w:t> </w:t>
      </w:r>
      <w:r w:rsidRPr="005F3979">
        <w:rPr>
          <w:sz w:val="28"/>
          <w:szCs w:val="28"/>
        </w:rPr>
        <w:t>для медицинских организаций I уровня оказания медицинской помощи:</w:t>
      </w:r>
    </w:p>
    <w:p w:rsidR="005F3979" w:rsidRPr="005F3979" w:rsidRDefault="005F3979" w:rsidP="005F3979">
      <w:pPr>
        <w:autoSpaceDE w:val="0"/>
        <w:autoSpaceDN w:val="0"/>
        <w:adjustRightInd w:val="0"/>
        <w:ind w:firstLine="709"/>
        <w:jc w:val="both"/>
        <w:rPr>
          <w:sz w:val="28"/>
          <w:szCs w:val="28"/>
        </w:rPr>
      </w:pPr>
      <w:r w:rsidRPr="005F3979">
        <w:rPr>
          <w:sz w:val="28"/>
          <w:szCs w:val="28"/>
        </w:rPr>
        <w:t xml:space="preserve">на 2019 – 2021 годы – 0,012 случая лечения на 1 застрахованное лицо, в том числе для медицинской помощи по профилю «онкология» на 2019 год – 0,00043 случая лечения на 1 застрахованное лицо, на 2020 год – 0,0004 случая лечения на 1 застрахованное лицо, на 2021 год – 0,00043 случая лечения </w:t>
      </w:r>
      <w:r w:rsidR="00AF5FD3">
        <w:rPr>
          <w:sz w:val="28"/>
          <w:szCs w:val="28"/>
        </w:rPr>
        <w:t xml:space="preserve">                         </w:t>
      </w:r>
      <w:r w:rsidRPr="005F3979">
        <w:rPr>
          <w:sz w:val="28"/>
          <w:szCs w:val="28"/>
        </w:rPr>
        <w:t>на 1 застрахованное лицо;</w:t>
      </w:r>
    </w:p>
    <w:p w:rsidR="00240287" w:rsidRPr="005F3979" w:rsidRDefault="00240287" w:rsidP="0085063A">
      <w:pPr>
        <w:autoSpaceDE w:val="0"/>
        <w:autoSpaceDN w:val="0"/>
        <w:adjustRightInd w:val="0"/>
        <w:ind w:firstLine="709"/>
        <w:jc w:val="both"/>
        <w:rPr>
          <w:sz w:val="28"/>
          <w:szCs w:val="28"/>
        </w:rPr>
      </w:pPr>
      <w:r w:rsidRPr="005F3979">
        <w:rPr>
          <w:sz w:val="28"/>
          <w:szCs w:val="28"/>
        </w:rPr>
        <w:t>- для медицинских организаций II уровня оказания медицинской помощи:</w:t>
      </w:r>
    </w:p>
    <w:p w:rsidR="005F3979" w:rsidRPr="005F3979" w:rsidRDefault="005F3979" w:rsidP="005F3979">
      <w:pPr>
        <w:autoSpaceDE w:val="0"/>
        <w:autoSpaceDN w:val="0"/>
        <w:adjustRightInd w:val="0"/>
        <w:ind w:firstLine="709"/>
        <w:jc w:val="both"/>
        <w:rPr>
          <w:sz w:val="28"/>
          <w:szCs w:val="28"/>
        </w:rPr>
      </w:pPr>
      <w:r w:rsidRPr="005F3979">
        <w:rPr>
          <w:sz w:val="28"/>
          <w:szCs w:val="28"/>
        </w:rPr>
        <w:t xml:space="preserve">на 2019 – 2021 годы – 0,015 случая лечения на 1 застрахованное лицо, в том числе для медицинской помощи по профилю «онкология» на 2019 год – 0,00085 случая лечения на 1 застрахованное лицо, на 2020 год – 0,0009 случая лечения на 1 застрахованное лицо, на 2021 год – 0,00093 случая лечения </w:t>
      </w:r>
      <w:r w:rsidR="00AF5FD3">
        <w:rPr>
          <w:sz w:val="28"/>
          <w:szCs w:val="28"/>
        </w:rPr>
        <w:t xml:space="preserve">                         </w:t>
      </w:r>
      <w:r w:rsidRPr="005F3979">
        <w:rPr>
          <w:sz w:val="28"/>
          <w:szCs w:val="28"/>
        </w:rPr>
        <w:t>на 1 застрахованное лицо;</w:t>
      </w:r>
    </w:p>
    <w:p w:rsidR="00240287" w:rsidRPr="005F3979" w:rsidRDefault="00240287" w:rsidP="0085063A">
      <w:pPr>
        <w:autoSpaceDE w:val="0"/>
        <w:autoSpaceDN w:val="0"/>
        <w:adjustRightInd w:val="0"/>
        <w:ind w:firstLine="709"/>
        <w:jc w:val="both"/>
        <w:rPr>
          <w:sz w:val="28"/>
          <w:szCs w:val="28"/>
        </w:rPr>
      </w:pPr>
      <w:r w:rsidRPr="005F3979">
        <w:rPr>
          <w:sz w:val="28"/>
          <w:szCs w:val="28"/>
        </w:rPr>
        <w:t>-</w:t>
      </w:r>
      <w:r w:rsidR="00876E99" w:rsidRPr="005F3979">
        <w:rPr>
          <w:sz w:val="28"/>
          <w:szCs w:val="28"/>
        </w:rPr>
        <w:t> </w:t>
      </w:r>
      <w:r w:rsidRPr="005F3979">
        <w:rPr>
          <w:sz w:val="28"/>
          <w:szCs w:val="28"/>
        </w:rPr>
        <w:t>для медицинских организаций III уровня оказания медицинской помощи:</w:t>
      </w:r>
    </w:p>
    <w:p w:rsidR="005F3979" w:rsidRPr="005F3979" w:rsidRDefault="005F3979" w:rsidP="005F3979">
      <w:pPr>
        <w:autoSpaceDE w:val="0"/>
        <w:autoSpaceDN w:val="0"/>
        <w:adjustRightInd w:val="0"/>
        <w:ind w:firstLine="709"/>
        <w:jc w:val="both"/>
        <w:rPr>
          <w:sz w:val="28"/>
          <w:szCs w:val="28"/>
        </w:rPr>
      </w:pPr>
      <w:r w:rsidRPr="005F3979">
        <w:rPr>
          <w:sz w:val="28"/>
          <w:szCs w:val="28"/>
        </w:rPr>
        <w:t xml:space="preserve">на 2019 – 2021 годы – 0,033 случая лечения на 1 застрахованное лицо, в том числе для медицинской помощи по профилю «онкология» на 2019 год – 0,00430 случая лечения на 1 застрахованное лицо, на 2020 год – 0,0046 случая лечения на 1 застрахованное лицо, на 2021 год – 0,00470 случая лечения </w:t>
      </w:r>
      <w:r w:rsidR="00AF5FD3">
        <w:rPr>
          <w:sz w:val="28"/>
          <w:szCs w:val="28"/>
        </w:rPr>
        <w:t xml:space="preserve">                            </w:t>
      </w:r>
      <w:r w:rsidRPr="005F3979">
        <w:rPr>
          <w:sz w:val="28"/>
          <w:szCs w:val="28"/>
        </w:rPr>
        <w:t>на 1 застрахованное лицо;</w:t>
      </w:r>
    </w:p>
    <w:p w:rsidR="00240287" w:rsidRPr="005F3979" w:rsidRDefault="00240287" w:rsidP="0085063A">
      <w:pPr>
        <w:autoSpaceDE w:val="0"/>
        <w:autoSpaceDN w:val="0"/>
        <w:adjustRightInd w:val="0"/>
        <w:ind w:firstLine="709"/>
        <w:jc w:val="both"/>
        <w:rPr>
          <w:sz w:val="28"/>
          <w:szCs w:val="28"/>
        </w:rPr>
      </w:pPr>
      <w:r w:rsidRPr="005F3979">
        <w:rPr>
          <w:sz w:val="28"/>
          <w:szCs w:val="28"/>
        </w:rPr>
        <w:t>6)</w:t>
      </w:r>
      <w:r w:rsidR="00876E99" w:rsidRPr="005F3979">
        <w:rPr>
          <w:sz w:val="28"/>
          <w:szCs w:val="28"/>
        </w:rPr>
        <w:t> </w:t>
      </w:r>
      <w:r w:rsidRPr="005F3979">
        <w:rPr>
          <w:sz w:val="28"/>
          <w:szCs w:val="28"/>
        </w:rPr>
        <w:t xml:space="preserve">для специализированной медицинской помощи в стационарных условиях в рамках базовой программы обязательного медицинского страхования на 2019 год – 0,17455 случая госпитализации на 1 застрахованное лицо, на 2020 год – 0,17557 случая госпитализации на 1 застрахованное лицо, </w:t>
      </w:r>
      <w:r w:rsidRPr="005F3979">
        <w:rPr>
          <w:sz w:val="28"/>
          <w:szCs w:val="28"/>
        </w:rPr>
        <w:lastRenderedPageBreak/>
        <w:t>на 2021 год – 0,1761 случая госпитализации на 1 застрахованное лицо, в том числе для:</w:t>
      </w:r>
    </w:p>
    <w:p w:rsidR="005F3979" w:rsidRPr="005F3979" w:rsidRDefault="005F3979" w:rsidP="005F3979">
      <w:pPr>
        <w:autoSpaceDE w:val="0"/>
        <w:autoSpaceDN w:val="0"/>
        <w:adjustRightInd w:val="0"/>
        <w:ind w:firstLine="709"/>
        <w:jc w:val="both"/>
        <w:rPr>
          <w:sz w:val="28"/>
          <w:szCs w:val="28"/>
        </w:rPr>
      </w:pPr>
      <w:r w:rsidRPr="005F3979">
        <w:rPr>
          <w:sz w:val="28"/>
          <w:szCs w:val="28"/>
        </w:rPr>
        <w:t xml:space="preserve">медицинской помощи по профилю «онкология» на 2019 год – </w:t>
      </w:r>
      <w:r w:rsidR="00AF5FD3">
        <w:rPr>
          <w:sz w:val="28"/>
          <w:szCs w:val="28"/>
        </w:rPr>
        <w:t xml:space="preserve">                           </w:t>
      </w:r>
      <w:r w:rsidRPr="005F3979">
        <w:rPr>
          <w:sz w:val="28"/>
          <w:szCs w:val="28"/>
        </w:rPr>
        <w:t xml:space="preserve">0,0091 случая госпитализации на 1 застрахованное лицо, на 2020 год – </w:t>
      </w:r>
      <w:r w:rsidR="00AF5FD3">
        <w:rPr>
          <w:sz w:val="28"/>
          <w:szCs w:val="28"/>
        </w:rPr>
        <w:t xml:space="preserve">                    </w:t>
      </w:r>
      <w:r w:rsidRPr="005F3979">
        <w:rPr>
          <w:sz w:val="28"/>
          <w:szCs w:val="28"/>
        </w:rPr>
        <w:t>0,01017 случая госпитализации на 1 застрахованное лицо, на 2021 год –</w:t>
      </w:r>
      <w:r w:rsidR="00AF5FD3">
        <w:rPr>
          <w:sz w:val="28"/>
          <w:szCs w:val="28"/>
        </w:rPr>
        <w:t xml:space="preserve">                          </w:t>
      </w:r>
      <w:r w:rsidRPr="005F3979">
        <w:rPr>
          <w:sz w:val="28"/>
          <w:szCs w:val="28"/>
        </w:rPr>
        <w:t xml:space="preserve"> 0,01070 случая госпитализации на 1 застрахованное лицо;</w:t>
      </w:r>
    </w:p>
    <w:p w:rsidR="00240287" w:rsidRPr="005F3979" w:rsidRDefault="00240287" w:rsidP="0085063A">
      <w:pPr>
        <w:autoSpaceDE w:val="0"/>
        <w:autoSpaceDN w:val="0"/>
        <w:adjustRightInd w:val="0"/>
        <w:ind w:firstLine="709"/>
        <w:jc w:val="both"/>
        <w:rPr>
          <w:sz w:val="28"/>
          <w:szCs w:val="28"/>
        </w:rPr>
      </w:pPr>
      <w:r w:rsidRPr="005F3979">
        <w:rPr>
          <w:sz w:val="28"/>
          <w:szCs w:val="28"/>
        </w:rPr>
        <w:t xml:space="preserve">медицинской реабилитации в рамках базовой программы обязательного медицинского страхования на 2019 год </w:t>
      </w:r>
      <w:r w:rsidR="00876E99" w:rsidRPr="005F3979">
        <w:rPr>
          <w:sz w:val="28"/>
          <w:szCs w:val="28"/>
        </w:rPr>
        <w:t>–</w:t>
      </w:r>
      <w:r w:rsidRPr="005F3979">
        <w:rPr>
          <w:sz w:val="28"/>
          <w:szCs w:val="28"/>
        </w:rPr>
        <w:t xml:space="preserve"> 0,004 случая госпитализации </w:t>
      </w:r>
      <w:r w:rsidR="00876E99" w:rsidRPr="005F3979">
        <w:rPr>
          <w:sz w:val="28"/>
          <w:szCs w:val="28"/>
        </w:rPr>
        <w:t xml:space="preserve">                               </w:t>
      </w:r>
      <w:r w:rsidRPr="005F3979">
        <w:rPr>
          <w:sz w:val="28"/>
          <w:szCs w:val="28"/>
        </w:rPr>
        <w:t>на 1 застрахованное лицо, на 2020 и 2021 годы – 0,005 случая госпитализации на 1 застрахованное лицо (в том числе для медицинской реабилитации для детей в возрасте 0</w:t>
      </w:r>
      <w:r w:rsidR="00876E99" w:rsidRPr="005F3979">
        <w:rPr>
          <w:sz w:val="28"/>
          <w:szCs w:val="28"/>
        </w:rPr>
        <w:t xml:space="preserve"> – </w:t>
      </w:r>
      <w:r w:rsidRPr="005F3979">
        <w:rPr>
          <w:sz w:val="28"/>
          <w:szCs w:val="28"/>
        </w:rPr>
        <w:t>17 лет на 2019 – 2021 годы – 0,001 случая госпитализации на 1 застрахованное лицо).</w:t>
      </w:r>
    </w:p>
    <w:p w:rsidR="00240287" w:rsidRPr="005F3979" w:rsidRDefault="00240287" w:rsidP="0085063A">
      <w:pPr>
        <w:autoSpaceDE w:val="0"/>
        <w:autoSpaceDN w:val="0"/>
        <w:adjustRightInd w:val="0"/>
        <w:ind w:firstLine="709"/>
        <w:jc w:val="both"/>
        <w:rPr>
          <w:sz w:val="28"/>
          <w:szCs w:val="28"/>
        </w:rPr>
      </w:pPr>
      <w:r w:rsidRPr="005F3979">
        <w:rPr>
          <w:sz w:val="28"/>
          <w:szCs w:val="28"/>
        </w:rPr>
        <w:t>Дифференцированные нормативы для медицинской помощи в стационарных условиях (без учета объемов медицинской помощи, оказываемой застрахованным лицам автономного округа в медицинских организациях других субъектов Российской Федерации):</w:t>
      </w:r>
    </w:p>
    <w:p w:rsidR="005F3979" w:rsidRPr="005F3979" w:rsidRDefault="005F3979" w:rsidP="005F3979">
      <w:pPr>
        <w:autoSpaceDE w:val="0"/>
        <w:autoSpaceDN w:val="0"/>
        <w:adjustRightInd w:val="0"/>
        <w:ind w:firstLine="709"/>
        <w:jc w:val="both"/>
        <w:rPr>
          <w:sz w:val="28"/>
          <w:szCs w:val="28"/>
        </w:rPr>
      </w:pPr>
      <w:r w:rsidRPr="005F3979">
        <w:rPr>
          <w:sz w:val="28"/>
          <w:szCs w:val="28"/>
        </w:rPr>
        <w:t>- для медицинских организаций I уровня оказания медицинской помощи:</w:t>
      </w:r>
    </w:p>
    <w:p w:rsidR="005F3979" w:rsidRPr="005F3979" w:rsidRDefault="005F3979" w:rsidP="005F3979">
      <w:pPr>
        <w:autoSpaceDE w:val="0"/>
        <w:autoSpaceDN w:val="0"/>
        <w:adjustRightInd w:val="0"/>
        <w:ind w:firstLine="709"/>
        <w:jc w:val="both"/>
        <w:rPr>
          <w:sz w:val="28"/>
          <w:szCs w:val="28"/>
        </w:rPr>
      </w:pPr>
      <w:r w:rsidRPr="005F3979">
        <w:rPr>
          <w:sz w:val="28"/>
          <w:szCs w:val="28"/>
        </w:rPr>
        <w:t xml:space="preserve">на 2019 год – 0,02536 случая госпитализации на 1 застрахованное лицо, в том числе по медицинской реабилитации </w:t>
      </w:r>
      <w:r w:rsidR="00AF5FD3">
        <w:rPr>
          <w:sz w:val="28"/>
          <w:szCs w:val="28"/>
        </w:rPr>
        <w:t>–</w:t>
      </w:r>
      <w:r w:rsidRPr="005F3979">
        <w:rPr>
          <w:sz w:val="28"/>
          <w:szCs w:val="28"/>
        </w:rPr>
        <w:t xml:space="preserve"> 0,001 случая госпитализации </w:t>
      </w:r>
      <w:r w:rsidR="00AF5FD3">
        <w:rPr>
          <w:sz w:val="28"/>
          <w:szCs w:val="28"/>
        </w:rPr>
        <w:t xml:space="preserve">                        </w:t>
      </w:r>
      <w:r w:rsidRPr="005F3979">
        <w:rPr>
          <w:sz w:val="28"/>
          <w:szCs w:val="28"/>
        </w:rPr>
        <w:t>на 1 застрахованное лицо;</w:t>
      </w:r>
    </w:p>
    <w:p w:rsidR="005F3979" w:rsidRPr="005F3979" w:rsidRDefault="005F3979" w:rsidP="005F3979">
      <w:pPr>
        <w:autoSpaceDE w:val="0"/>
        <w:autoSpaceDN w:val="0"/>
        <w:adjustRightInd w:val="0"/>
        <w:ind w:firstLine="709"/>
        <w:jc w:val="both"/>
        <w:rPr>
          <w:sz w:val="28"/>
          <w:szCs w:val="28"/>
        </w:rPr>
      </w:pPr>
      <w:r w:rsidRPr="005F3979">
        <w:rPr>
          <w:sz w:val="28"/>
          <w:szCs w:val="28"/>
        </w:rPr>
        <w:t xml:space="preserve">на 2020 год – 0,02551 случая госпитализации на 1 застрахованное лицо, в том числе по медицинской реабилитации </w:t>
      </w:r>
      <w:r w:rsidR="00AF5FD3">
        <w:rPr>
          <w:sz w:val="28"/>
          <w:szCs w:val="28"/>
        </w:rPr>
        <w:t>–</w:t>
      </w:r>
      <w:r w:rsidRPr="005F3979">
        <w:rPr>
          <w:sz w:val="28"/>
          <w:szCs w:val="28"/>
        </w:rPr>
        <w:t xml:space="preserve"> 0,001 случая госпитализации </w:t>
      </w:r>
      <w:r w:rsidR="00AF5FD3">
        <w:rPr>
          <w:sz w:val="28"/>
          <w:szCs w:val="28"/>
        </w:rPr>
        <w:t xml:space="preserve">                          </w:t>
      </w:r>
      <w:r w:rsidRPr="005F3979">
        <w:rPr>
          <w:sz w:val="28"/>
          <w:szCs w:val="28"/>
        </w:rPr>
        <w:t>на 1 застрахованное лицо;</w:t>
      </w:r>
    </w:p>
    <w:p w:rsidR="005F3979" w:rsidRPr="005F3979" w:rsidRDefault="005F3979" w:rsidP="005F3979">
      <w:pPr>
        <w:autoSpaceDE w:val="0"/>
        <w:autoSpaceDN w:val="0"/>
        <w:adjustRightInd w:val="0"/>
        <w:ind w:firstLine="709"/>
        <w:jc w:val="both"/>
        <w:rPr>
          <w:sz w:val="28"/>
          <w:szCs w:val="28"/>
        </w:rPr>
      </w:pPr>
      <w:r w:rsidRPr="005F3979">
        <w:rPr>
          <w:sz w:val="28"/>
          <w:szCs w:val="28"/>
        </w:rPr>
        <w:t xml:space="preserve">на 2021 год – 0,0256 случая госпитализации на 1 застрахованное лицо, в том числе по медицинской реабилитации </w:t>
      </w:r>
      <w:r w:rsidR="00AF5FD3">
        <w:rPr>
          <w:sz w:val="28"/>
          <w:szCs w:val="28"/>
        </w:rPr>
        <w:t>–</w:t>
      </w:r>
      <w:r w:rsidRPr="005F3979">
        <w:rPr>
          <w:sz w:val="28"/>
          <w:szCs w:val="28"/>
        </w:rPr>
        <w:t xml:space="preserve"> 0,001 случая госпитализации </w:t>
      </w:r>
      <w:r w:rsidR="00AF5FD3">
        <w:rPr>
          <w:sz w:val="28"/>
          <w:szCs w:val="28"/>
        </w:rPr>
        <w:t xml:space="preserve">                         </w:t>
      </w:r>
      <w:r w:rsidRPr="005F3979">
        <w:rPr>
          <w:sz w:val="28"/>
          <w:szCs w:val="28"/>
        </w:rPr>
        <w:t>на 1 застрахованное лицо;</w:t>
      </w:r>
    </w:p>
    <w:p w:rsidR="005F3979" w:rsidRPr="005F3979" w:rsidRDefault="005F3979" w:rsidP="005F3979">
      <w:pPr>
        <w:autoSpaceDE w:val="0"/>
        <w:autoSpaceDN w:val="0"/>
        <w:adjustRightInd w:val="0"/>
        <w:ind w:firstLine="709"/>
        <w:jc w:val="both"/>
        <w:rPr>
          <w:sz w:val="28"/>
          <w:szCs w:val="28"/>
        </w:rPr>
      </w:pPr>
      <w:r w:rsidRPr="005F3979">
        <w:rPr>
          <w:sz w:val="28"/>
          <w:szCs w:val="28"/>
        </w:rPr>
        <w:t>- для медицинских организаций II уровня оказания медицинской помощи:</w:t>
      </w:r>
    </w:p>
    <w:p w:rsidR="005F3979" w:rsidRPr="005F3979" w:rsidRDefault="005F3979" w:rsidP="005F3979">
      <w:pPr>
        <w:autoSpaceDE w:val="0"/>
        <w:autoSpaceDN w:val="0"/>
        <w:adjustRightInd w:val="0"/>
        <w:ind w:firstLine="709"/>
        <w:jc w:val="both"/>
        <w:rPr>
          <w:sz w:val="28"/>
          <w:szCs w:val="28"/>
        </w:rPr>
      </w:pPr>
      <w:r w:rsidRPr="005F3979">
        <w:rPr>
          <w:sz w:val="28"/>
          <w:szCs w:val="28"/>
        </w:rPr>
        <w:t xml:space="preserve">на 2019 год – 0,04108 случая госпитализации на 1 застрахованное лицо, в том числе по медицинской помощи по профилю «онкология» </w:t>
      </w:r>
      <w:r w:rsidR="00AF5FD3">
        <w:rPr>
          <w:sz w:val="28"/>
          <w:szCs w:val="28"/>
        </w:rPr>
        <w:t>–</w:t>
      </w:r>
      <w:r w:rsidRPr="005F3979">
        <w:rPr>
          <w:sz w:val="28"/>
          <w:szCs w:val="28"/>
        </w:rPr>
        <w:t xml:space="preserve"> 0,0002 случая госпитализации на 1 застрахованное лицо; по медицинской реабилитации </w:t>
      </w:r>
      <w:r w:rsidR="00AF5FD3">
        <w:rPr>
          <w:sz w:val="28"/>
          <w:szCs w:val="28"/>
        </w:rPr>
        <w:t>–</w:t>
      </w:r>
      <w:r w:rsidRPr="005F3979">
        <w:rPr>
          <w:sz w:val="28"/>
          <w:szCs w:val="28"/>
        </w:rPr>
        <w:t xml:space="preserve"> 0,001 случая госпитализации на 1 застрахованное лицо;</w:t>
      </w:r>
    </w:p>
    <w:p w:rsidR="005F3979" w:rsidRPr="005F3979" w:rsidRDefault="005F3979" w:rsidP="005F3979">
      <w:pPr>
        <w:autoSpaceDE w:val="0"/>
        <w:autoSpaceDN w:val="0"/>
        <w:adjustRightInd w:val="0"/>
        <w:ind w:firstLine="709"/>
        <w:jc w:val="both"/>
        <w:rPr>
          <w:sz w:val="28"/>
          <w:szCs w:val="28"/>
        </w:rPr>
      </w:pPr>
      <w:r w:rsidRPr="005F3979">
        <w:rPr>
          <w:sz w:val="28"/>
          <w:szCs w:val="28"/>
        </w:rPr>
        <w:t xml:space="preserve">на 2020 год – 0,04134 случая госпитализации на 1 застрахованное лицо, в том числе по медицинской помощи по профилю «онкология» </w:t>
      </w:r>
      <w:r w:rsidR="00AF5FD3">
        <w:rPr>
          <w:sz w:val="28"/>
          <w:szCs w:val="28"/>
        </w:rPr>
        <w:t>–</w:t>
      </w:r>
      <w:r w:rsidRPr="005F3979">
        <w:rPr>
          <w:sz w:val="28"/>
          <w:szCs w:val="28"/>
        </w:rPr>
        <w:t xml:space="preserve"> 0,00026 случая госпитализации на 1 застрахованное лицо; по медицинской реабилитации </w:t>
      </w:r>
      <w:r w:rsidR="00AF5FD3">
        <w:rPr>
          <w:sz w:val="28"/>
          <w:szCs w:val="28"/>
        </w:rPr>
        <w:t>–</w:t>
      </w:r>
      <w:r w:rsidRPr="005F3979">
        <w:rPr>
          <w:sz w:val="28"/>
          <w:szCs w:val="28"/>
        </w:rPr>
        <w:t xml:space="preserve"> 0,001 случая госпитализации на 1 застрахованное лицо;</w:t>
      </w:r>
    </w:p>
    <w:p w:rsidR="005F3979" w:rsidRPr="005F3979" w:rsidRDefault="005F3979" w:rsidP="005F3979">
      <w:pPr>
        <w:autoSpaceDE w:val="0"/>
        <w:autoSpaceDN w:val="0"/>
        <w:adjustRightInd w:val="0"/>
        <w:ind w:firstLine="709"/>
        <w:jc w:val="both"/>
        <w:rPr>
          <w:sz w:val="28"/>
          <w:szCs w:val="28"/>
        </w:rPr>
      </w:pPr>
      <w:r w:rsidRPr="005F3979">
        <w:rPr>
          <w:sz w:val="28"/>
          <w:szCs w:val="28"/>
        </w:rPr>
        <w:t xml:space="preserve">на 2021 год – 0,0415 случая госпитализации на 1 застрахованное лицо, в том числе по медицинской помощи по профилю «онкология» </w:t>
      </w:r>
      <w:r w:rsidR="00AF5FD3">
        <w:rPr>
          <w:sz w:val="28"/>
          <w:szCs w:val="28"/>
        </w:rPr>
        <w:t>–</w:t>
      </w:r>
      <w:r w:rsidRPr="005F3979">
        <w:rPr>
          <w:sz w:val="28"/>
          <w:szCs w:val="28"/>
        </w:rPr>
        <w:t xml:space="preserve"> 0,00027 случая госпитализации на 1 застрахованное лицо; по медицинской реабилитации </w:t>
      </w:r>
      <w:r w:rsidR="00AF5FD3">
        <w:rPr>
          <w:sz w:val="28"/>
          <w:szCs w:val="28"/>
        </w:rPr>
        <w:t>–</w:t>
      </w:r>
      <w:r w:rsidRPr="005F3979">
        <w:rPr>
          <w:sz w:val="28"/>
          <w:szCs w:val="28"/>
        </w:rPr>
        <w:t xml:space="preserve"> 0,001 случая госпитализации на 1 застрахованное лицо;</w:t>
      </w:r>
    </w:p>
    <w:p w:rsidR="005F3979" w:rsidRPr="005F3979" w:rsidRDefault="005F3979" w:rsidP="005F3979">
      <w:pPr>
        <w:autoSpaceDE w:val="0"/>
        <w:autoSpaceDN w:val="0"/>
        <w:adjustRightInd w:val="0"/>
        <w:ind w:firstLine="709"/>
        <w:jc w:val="both"/>
        <w:rPr>
          <w:sz w:val="28"/>
          <w:szCs w:val="28"/>
        </w:rPr>
      </w:pPr>
      <w:r w:rsidRPr="005F3979">
        <w:rPr>
          <w:sz w:val="28"/>
          <w:szCs w:val="28"/>
        </w:rPr>
        <w:t>- для медицинских организаций III уровня оказания медицинской помощи:</w:t>
      </w:r>
    </w:p>
    <w:p w:rsidR="005F3979" w:rsidRPr="005F3979" w:rsidRDefault="005F3979" w:rsidP="005F3979">
      <w:pPr>
        <w:autoSpaceDE w:val="0"/>
        <w:autoSpaceDN w:val="0"/>
        <w:adjustRightInd w:val="0"/>
        <w:ind w:firstLine="709"/>
        <w:jc w:val="both"/>
        <w:rPr>
          <w:sz w:val="28"/>
          <w:szCs w:val="28"/>
        </w:rPr>
      </w:pPr>
      <w:r w:rsidRPr="005F3979">
        <w:rPr>
          <w:sz w:val="28"/>
          <w:szCs w:val="28"/>
        </w:rPr>
        <w:t xml:space="preserve">на 2019 год – 0,09869 случая госпитализации на 1 застрахованное лицо, в том числе по медицинской помощи по профилю «онкология» </w:t>
      </w:r>
      <w:r w:rsidR="00AF5FD3">
        <w:rPr>
          <w:sz w:val="28"/>
          <w:szCs w:val="28"/>
        </w:rPr>
        <w:t>–</w:t>
      </w:r>
      <w:r w:rsidRPr="005F3979">
        <w:rPr>
          <w:sz w:val="28"/>
          <w:szCs w:val="28"/>
        </w:rPr>
        <w:t xml:space="preserve"> 0,0069 случая госпитализации на 1 застрахованное лицо; по медицинской реабилитации </w:t>
      </w:r>
      <w:r w:rsidR="00AF5FD3">
        <w:rPr>
          <w:sz w:val="28"/>
          <w:szCs w:val="28"/>
        </w:rPr>
        <w:t>–</w:t>
      </w:r>
      <w:r w:rsidRPr="005F3979">
        <w:rPr>
          <w:sz w:val="28"/>
          <w:szCs w:val="28"/>
        </w:rPr>
        <w:t xml:space="preserve"> 0,002 случая госпитализации на 1 застрахованное лицо;</w:t>
      </w:r>
    </w:p>
    <w:p w:rsidR="005F3979" w:rsidRPr="005F3979" w:rsidRDefault="005F3979" w:rsidP="005F3979">
      <w:pPr>
        <w:autoSpaceDE w:val="0"/>
        <w:autoSpaceDN w:val="0"/>
        <w:adjustRightInd w:val="0"/>
        <w:ind w:firstLine="709"/>
        <w:jc w:val="both"/>
        <w:rPr>
          <w:sz w:val="28"/>
          <w:szCs w:val="28"/>
        </w:rPr>
      </w:pPr>
      <w:r w:rsidRPr="005F3979">
        <w:rPr>
          <w:sz w:val="28"/>
          <w:szCs w:val="28"/>
        </w:rPr>
        <w:lastRenderedPageBreak/>
        <w:t xml:space="preserve">на 2020 год – 0,09930 случая госпитализации на 1 застрахованное лицо, в том числе по медицинской помощи по профилю «онкология» </w:t>
      </w:r>
      <w:r w:rsidR="00AF5FD3">
        <w:rPr>
          <w:sz w:val="28"/>
          <w:szCs w:val="28"/>
        </w:rPr>
        <w:t>–</w:t>
      </w:r>
      <w:r w:rsidRPr="005F3979">
        <w:rPr>
          <w:sz w:val="28"/>
          <w:szCs w:val="28"/>
        </w:rPr>
        <w:t xml:space="preserve"> 0,00901 случая госпитализации на 1 застрахованное лицо; по медицинской реабилитации </w:t>
      </w:r>
      <w:r w:rsidR="00AF5FD3">
        <w:rPr>
          <w:sz w:val="28"/>
          <w:szCs w:val="28"/>
        </w:rPr>
        <w:t>–</w:t>
      </w:r>
      <w:r w:rsidRPr="005F3979">
        <w:rPr>
          <w:sz w:val="28"/>
          <w:szCs w:val="28"/>
        </w:rPr>
        <w:t xml:space="preserve"> 0,003 случая госпитализации на 1 застрахованное лицо;</w:t>
      </w:r>
    </w:p>
    <w:p w:rsidR="005F3979" w:rsidRPr="005F3979" w:rsidRDefault="005F3979" w:rsidP="005F3979">
      <w:pPr>
        <w:autoSpaceDE w:val="0"/>
        <w:autoSpaceDN w:val="0"/>
        <w:adjustRightInd w:val="0"/>
        <w:ind w:firstLine="709"/>
        <w:jc w:val="both"/>
        <w:rPr>
          <w:sz w:val="28"/>
          <w:szCs w:val="28"/>
        </w:rPr>
      </w:pPr>
      <w:r w:rsidRPr="005F3979">
        <w:rPr>
          <w:sz w:val="28"/>
          <w:szCs w:val="28"/>
        </w:rPr>
        <w:t xml:space="preserve">на 2021 год – 0,0996 случая госпитализации на 1 застрахованное лицо, в том числе по медицинской помощи по профилю «онкология» </w:t>
      </w:r>
      <w:r w:rsidR="00AF5FD3">
        <w:rPr>
          <w:sz w:val="28"/>
          <w:szCs w:val="28"/>
        </w:rPr>
        <w:t>–</w:t>
      </w:r>
      <w:r w:rsidRPr="005F3979">
        <w:rPr>
          <w:sz w:val="28"/>
          <w:szCs w:val="28"/>
        </w:rPr>
        <w:t xml:space="preserve"> 0,00954 случая госпитализации на 1 застрахованное лицо; по медицинской реабилитации </w:t>
      </w:r>
      <w:r w:rsidR="00AF5FD3">
        <w:rPr>
          <w:sz w:val="28"/>
          <w:szCs w:val="28"/>
        </w:rPr>
        <w:t>–</w:t>
      </w:r>
      <w:r w:rsidRPr="005F3979">
        <w:rPr>
          <w:sz w:val="28"/>
          <w:szCs w:val="28"/>
        </w:rPr>
        <w:t xml:space="preserve"> 0,003 случая госпитализации на 1 застрахованное лицо.</w:t>
      </w:r>
    </w:p>
    <w:p w:rsidR="00240287" w:rsidRPr="005F3979" w:rsidRDefault="00240287" w:rsidP="0085063A">
      <w:pPr>
        <w:widowControl w:val="0"/>
        <w:autoSpaceDE w:val="0"/>
        <w:autoSpaceDN w:val="0"/>
        <w:adjustRightInd w:val="0"/>
        <w:ind w:firstLine="709"/>
        <w:jc w:val="both"/>
        <w:rPr>
          <w:sz w:val="28"/>
          <w:szCs w:val="28"/>
        </w:rPr>
      </w:pPr>
    </w:p>
    <w:p w:rsidR="00240287" w:rsidRPr="005F3979" w:rsidRDefault="00240287" w:rsidP="00240287">
      <w:pPr>
        <w:autoSpaceDE w:val="0"/>
        <w:autoSpaceDN w:val="0"/>
        <w:adjustRightInd w:val="0"/>
        <w:jc w:val="center"/>
        <w:outlineLvl w:val="0"/>
        <w:rPr>
          <w:sz w:val="28"/>
          <w:szCs w:val="28"/>
        </w:rPr>
      </w:pPr>
      <w:r w:rsidRPr="005F3979">
        <w:rPr>
          <w:sz w:val="28"/>
          <w:szCs w:val="28"/>
        </w:rPr>
        <w:t>14.2. Территориальные нормативы финансовых затрат на единицу</w:t>
      </w:r>
    </w:p>
    <w:p w:rsidR="00240287" w:rsidRPr="005F3979" w:rsidRDefault="00240287" w:rsidP="00240287">
      <w:pPr>
        <w:autoSpaceDE w:val="0"/>
        <w:autoSpaceDN w:val="0"/>
        <w:adjustRightInd w:val="0"/>
        <w:jc w:val="center"/>
        <w:rPr>
          <w:sz w:val="28"/>
          <w:szCs w:val="28"/>
        </w:rPr>
      </w:pPr>
      <w:r w:rsidRPr="005F3979">
        <w:rPr>
          <w:sz w:val="28"/>
          <w:szCs w:val="28"/>
        </w:rPr>
        <w:t>объема медицинской помощи по Территориальной программе</w:t>
      </w:r>
    </w:p>
    <w:p w:rsidR="00240287" w:rsidRPr="005F3979" w:rsidRDefault="00240287" w:rsidP="00240287">
      <w:pPr>
        <w:autoSpaceDE w:val="0"/>
        <w:autoSpaceDN w:val="0"/>
        <w:adjustRightInd w:val="0"/>
        <w:jc w:val="center"/>
        <w:rPr>
          <w:sz w:val="28"/>
          <w:szCs w:val="28"/>
        </w:rPr>
      </w:pPr>
      <w:r w:rsidRPr="005F3979">
        <w:rPr>
          <w:sz w:val="28"/>
          <w:szCs w:val="28"/>
        </w:rPr>
        <w:t>обязательного медицинского страхования</w:t>
      </w:r>
    </w:p>
    <w:p w:rsidR="00240287" w:rsidRPr="005F3979" w:rsidRDefault="00240287" w:rsidP="00240287">
      <w:pPr>
        <w:autoSpaceDE w:val="0"/>
        <w:autoSpaceDN w:val="0"/>
        <w:adjustRightInd w:val="0"/>
        <w:ind w:firstLine="540"/>
        <w:jc w:val="both"/>
        <w:rPr>
          <w:sz w:val="28"/>
          <w:szCs w:val="28"/>
        </w:rPr>
      </w:pPr>
    </w:p>
    <w:p w:rsidR="00240287" w:rsidRPr="005F3979" w:rsidRDefault="00240287" w:rsidP="00876E99">
      <w:pPr>
        <w:autoSpaceDE w:val="0"/>
        <w:autoSpaceDN w:val="0"/>
        <w:adjustRightInd w:val="0"/>
        <w:ind w:firstLine="709"/>
        <w:jc w:val="both"/>
        <w:rPr>
          <w:sz w:val="28"/>
          <w:szCs w:val="28"/>
        </w:rPr>
      </w:pPr>
      <w:r w:rsidRPr="005F3979">
        <w:rPr>
          <w:sz w:val="28"/>
          <w:szCs w:val="28"/>
        </w:rPr>
        <w:t>Территориальные нормативы финансовых затрат на единицу объема медицинской помощи по Территориальной программе обязательного медицинского страхования на 2019 год составляют:</w:t>
      </w:r>
    </w:p>
    <w:p w:rsidR="00240287" w:rsidRPr="005F3979" w:rsidRDefault="00240287" w:rsidP="00876E99">
      <w:pPr>
        <w:autoSpaceDE w:val="0"/>
        <w:autoSpaceDN w:val="0"/>
        <w:adjustRightInd w:val="0"/>
        <w:ind w:firstLine="709"/>
        <w:jc w:val="both"/>
        <w:rPr>
          <w:sz w:val="28"/>
          <w:szCs w:val="28"/>
        </w:rPr>
      </w:pPr>
      <w:r w:rsidRPr="005F3979">
        <w:rPr>
          <w:sz w:val="28"/>
          <w:szCs w:val="28"/>
        </w:rPr>
        <w:t>1) на 1 вызов скорой медицинской помощи – 7 689,07 рубл</w:t>
      </w:r>
      <w:r w:rsidR="00D3660B">
        <w:rPr>
          <w:sz w:val="28"/>
          <w:szCs w:val="28"/>
        </w:rPr>
        <w:t>я</w:t>
      </w:r>
      <w:r w:rsidRPr="005F3979">
        <w:rPr>
          <w:sz w:val="28"/>
          <w:szCs w:val="28"/>
        </w:rPr>
        <w:t>;</w:t>
      </w:r>
    </w:p>
    <w:p w:rsidR="00240287" w:rsidRPr="005F3979" w:rsidRDefault="00240287" w:rsidP="00876E99">
      <w:pPr>
        <w:autoSpaceDE w:val="0"/>
        <w:autoSpaceDN w:val="0"/>
        <w:adjustRightInd w:val="0"/>
        <w:ind w:firstLine="709"/>
        <w:jc w:val="both"/>
        <w:rPr>
          <w:sz w:val="28"/>
          <w:szCs w:val="28"/>
        </w:rPr>
      </w:pPr>
      <w:r w:rsidRPr="005F3979">
        <w:rPr>
          <w:sz w:val="28"/>
          <w:szCs w:val="28"/>
        </w:rPr>
        <w:t>2) на 1 посещение с профилактическими и иными целями при оказании медицинской помощи в амбулаторных условиях медицинскими организациями (их структурными подразделениями) – 1 605,12 рубл</w:t>
      </w:r>
      <w:r w:rsidR="00191B0D">
        <w:rPr>
          <w:sz w:val="28"/>
          <w:szCs w:val="28"/>
        </w:rPr>
        <w:t>я</w:t>
      </w:r>
      <w:r w:rsidRPr="005F3979">
        <w:rPr>
          <w:sz w:val="28"/>
          <w:szCs w:val="28"/>
        </w:rPr>
        <w:t>;</w:t>
      </w:r>
    </w:p>
    <w:p w:rsidR="00240287" w:rsidRPr="005F3979" w:rsidRDefault="00240287" w:rsidP="00876E99">
      <w:pPr>
        <w:autoSpaceDE w:val="0"/>
        <w:autoSpaceDN w:val="0"/>
        <w:adjustRightInd w:val="0"/>
        <w:ind w:firstLine="709"/>
        <w:jc w:val="both"/>
        <w:rPr>
          <w:sz w:val="28"/>
          <w:szCs w:val="28"/>
        </w:rPr>
      </w:pPr>
      <w:r w:rsidRPr="005F3979">
        <w:rPr>
          <w:sz w:val="28"/>
          <w:szCs w:val="28"/>
        </w:rPr>
        <w:t>3)</w:t>
      </w:r>
      <w:r w:rsidR="00876E99" w:rsidRPr="005F3979">
        <w:rPr>
          <w:sz w:val="28"/>
          <w:szCs w:val="28"/>
        </w:rPr>
        <w:t> </w:t>
      </w:r>
      <w:r w:rsidRPr="005F3979">
        <w:rPr>
          <w:sz w:val="28"/>
          <w:szCs w:val="28"/>
        </w:rPr>
        <w:t>на 1 обращение по поводу заболевания при оказании медицинской помощи в амбулаторных условиях медицинскими организациями (их структурными подразделениями) – 4 454,18 рубл</w:t>
      </w:r>
      <w:r w:rsidR="00191B0D">
        <w:rPr>
          <w:sz w:val="28"/>
          <w:szCs w:val="28"/>
        </w:rPr>
        <w:t>я</w:t>
      </w:r>
      <w:r w:rsidRPr="005F3979">
        <w:rPr>
          <w:sz w:val="28"/>
          <w:szCs w:val="28"/>
        </w:rPr>
        <w:t>;</w:t>
      </w:r>
    </w:p>
    <w:p w:rsidR="00240287" w:rsidRPr="005F3979" w:rsidRDefault="00240287" w:rsidP="00876E99">
      <w:pPr>
        <w:autoSpaceDE w:val="0"/>
        <w:autoSpaceDN w:val="0"/>
        <w:adjustRightInd w:val="0"/>
        <w:ind w:firstLine="709"/>
        <w:jc w:val="both"/>
        <w:rPr>
          <w:sz w:val="28"/>
          <w:szCs w:val="28"/>
        </w:rPr>
      </w:pPr>
      <w:r w:rsidRPr="005F3979">
        <w:rPr>
          <w:sz w:val="28"/>
          <w:szCs w:val="28"/>
        </w:rPr>
        <w:t>4)</w:t>
      </w:r>
      <w:r w:rsidR="00876E99" w:rsidRPr="005F3979">
        <w:rPr>
          <w:sz w:val="28"/>
          <w:szCs w:val="28"/>
        </w:rPr>
        <w:t> </w:t>
      </w:r>
      <w:r w:rsidRPr="005F3979">
        <w:rPr>
          <w:sz w:val="28"/>
          <w:szCs w:val="28"/>
        </w:rPr>
        <w:t>на 1 посещение при оказании медицинской помощи в неотложной форме в амбулаторных условиях – 2 037,45 рубл</w:t>
      </w:r>
      <w:r w:rsidR="00191B0D">
        <w:rPr>
          <w:sz w:val="28"/>
          <w:szCs w:val="28"/>
        </w:rPr>
        <w:t>я</w:t>
      </w:r>
      <w:r w:rsidRPr="005F3979">
        <w:rPr>
          <w:sz w:val="28"/>
          <w:szCs w:val="28"/>
        </w:rPr>
        <w:t>;</w:t>
      </w:r>
    </w:p>
    <w:p w:rsidR="00240287" w:rsidRPr="005F3979" w:rsidRDefault="00240287" w:rsidP="00876E99">
      <w:pPr>
        <w:autoSpaceDE w:val="0"/>
        <w:autoSpaceDN w:val="0"/>
        <w:adjustRightInd w:val="0"/>
        <w:ind w:firstLine="709"/>
        <w:jc w:val="both"/>
        <w:rPr>
          <w:sz w:val="28"/>
          <w:szCs w:val="28"/>
        </w:rPr>
      </w:pPr>
      <w:r w:rsidRPr="005F3979">
        <w:rPr>
          <w:sz w:val="28"/>
          <w:szCs w:val="28"/>
        </w:rPr>
        <w:t>5)</w:t>
      </w:r>
      <w:r w:rsidR="00876E99" w:rsidRPr="005F3979">
        <w:rPr>
          <w:sz w:val="28"/>
          <w:szCs w:val="28"/>
        </w:rPr>
        <w:t> </w:t>
      </w:r>
      <w:r w:rsidRPr="005F3979">
        <w:rPr>
          <w:sz w:val="28"/>
          <w:szCs w:val="28"/>
        </w:rPr>
        <w:t>на 1 случай лечения в условиях дневных стационаров –</w:t>
      </w:r>
      <w:r w:rsidR="00876E99" w:rsidRPr="005F3979">
        <w:rPr>
          <w:sz w:val="28"/>
          <w:szCs w:val="28"/>
        </w:rPr>
        <w:t xml:space="preserve">                             </w:t>
      </w:r>
      <w:r w:rsidRPr="005F3979">
        <w:rPr>
          <w:sz w:val="28"/>
          <w:szCs w:val="28"/>
        </w:rPr>
        <w:t xml:space="preserve"> 56 889,21 рубл</w:t>
      </w:r>
      <w:r w:rsidR="00191B0D">
        <w:rPr>
          <w:sz w:val="28"/>
          <w:szCs w:val="28"/>
        </w:rPr>
        <w:t>я</w:t>
      </w:r>
      <w:r w:rsidRPr="005F3979">
        <w:rPr>
          <w:sz w:val="28"/>
          <w:szCs w:val="28"/>
        </w:rPr>
        <w:t xml:space="preserve">; </w:t>
      </w:r>
    </w:p>
    <w:p w:rsidR="005F3979" w:rsidRPr="005F3979" w:rsidRDefault="00240287" w:rsidP="005F3979">
      <w:pPr>
        <w:tabs>
          <w:tab w:val="right" w:pos="9637"/>
        </w:tabs>
        <w:autoSpaceDE w:val="0"/>
        <w:autoSpaceDN w:val="0"/>
        <w:adjustRightInd w:val="0"/>
        <w:ind w:firstLine="709"/>
        <w:jc w:val="both"/>
        <w:rPr>
          <w:sz w:val="28"/>
          <w:szCs w:val="28"/>
        </w:rPr>
      </w:pPr>
      <w:r w:rsidRPr="005F3979">
        <w:rPr>
          <w:sz w:val="28"/>
          <w:szCs w:val="28"/>
        </w:rPr>
        <w:t xml:space="preserve">6) </w:t>
      </w:r>
      <w:r w:rsidR="005F3979" w:rsidRPr="005F3979">
        <w:rPr>
          <w:sz w:val="28"/>
          <w:szCs w:val="28"/>
        </w:rPr>
        <w:t>на 1 случай лечения по профилю «онкология» - 183 906,8 рубл</w:t>
      </w:r>
      <w:r w:rsidR="00191B0D">
        <w:rPr>
          <w:sz w:val="28"/>
          <w:szCs w:val="28"/>
        </w:rPr>
        <w:t>я</w:t>
      </w:r>
      <w:r w:rsidR="005F3979" w:rsidRPr="005F3979">
        <w:rPr>
          <w:sz w:val="28"/>
          <w:szCs w:val="28"/>
        </w:rPr>
        <w:t>;</w:t>
      </w:r>
      <w:r w:rsidR="005F3979" w:rsidRPr="005F3979">
        <w:rPr>
          <w:sz w:val="28"/>
          <w:szCs w:val="28"/>
        </w:rPr>
        <w:tab/>
      </w:r>
    </w:p>
    <w:p w:rsidR="005F3979" w:rsidRPr="005F3979" w:rsidRDefault="005F3979" w:rsidP="005F3979">
      <w:pPr>
        <w:autoSpaceDE w:val="0"/>
        <w:autoSpaceDN w:val="0"/>
        <w:adjustRightInd w:val="0"/>
        <w:ind w:firstLine="709"/>
        <w:jc w:val="both"/>
        <w:rPr>
          <w:sz w:val="28"/>
          <w:szCs w:val="28"/>
        </w:rPr>
      </w:pPr>
      <w:r w:rsidRPr="005F3979">
        <w:rPr>
          <w:sz w:val="28"/>
          <w:szCs w:val="28"/>
        </w:rPr>
        <w:t>7)</w:t>
      </w:r>
      <w:r w:rsidR="00191B0D">
        <w:rPr>
          <w:sz w:val="28"/>
          <w:szCs w:val="28"/>
        </w:rPr>
        <w:t> </w:t>
      </w:r>
      <w:r w:rsidRPr="005F3979">
        <w:rPr>
          <w:sz w:val="28"/>
          <w:szCs w:val="28"/>
        </w:rPr>
        <w:t>на 1 случай госпитализации в медицинских организациях</w:t>
      </w:r>
      <w:r w:rsidR="00191B0D">
        <w:rPr>
          <w:sz w:val="28"/>
          <w:szCs w:val="28"/>
        </w:rPr>
        <w:t xml:space="preserve">                                 </w:t>
      </w:r>
      <w:r w:rsidRPr="005F3979">
        <w:rPr>
          <w:sz w:val="28"/>
          <w:szCs w:val="28"/>
        </w:rPr>
        <w:t xml:space="preserve"> (их структурных подразделениях), оказывающих медицинскую помощь в стационарных условиях – 107 543,98 рубл</w:t>
      </w:r>
      <w:r w:rsidR="00191B0D">
        <w:rPr>
          <w:sz w:val="28"/>
          <w:szCs w:val="28"/>
        </w:rPr>
        <w:t>я</w:t>
      </w:r>
      <w:r w:rsidRPr="005F3979">
        <w:rPr>
          <w:sz w:val="28"/>
          <w:szCs w:val="28"/>
        </w:rPr>
        <w:t xml:space="preserve">, на 1 случай госпитализации по профилю «онкология» </w:t>
      </w:r>
      <w:r w:rsidR="00191B0D">
        <w:rPr>
          <w:sz w:val="28"/>
          <w:szCs w:val="28"/>
        </w:rPr>
        <w:t>–</w:t>
      </w:r>
      <w:r w:rsidRPr="005F3979">
        <w:rPr>
          <w:sz w:val="28"/>
          <w:szCs w:val="28"/>
        </w:rPr>
        <w:t xml:space="preserve"> 258 892,02 рубл</w:t>
      </w:r>
      <w:r w:rsidR="00191B0D">
        <w:rPr>
          <w:sz w:val="28"/>
          <w:szCs w:val="28"/>
        </w:rPr>
        <w:t>я</w:t>
      </w:r>
      <w:r w:rsidRPr="005F3979">
        <w:rPr>
          <w:sz w:val="28"/>
          <w:szCs w:val="28"/>
        </w:rPr>
        <w:t>;</w:t>
      </w:r>
    </w:p>
    <w:p w:rsidR="005F3979" w:rsidRPr="005F3979" w:rsidRDefault="005F3979" w:rsidP="005F3979">
      <w:pPr>
        <w:autoSpaceDE w:val="0"/>
        <w:autoSpaceDN w:val="0"/>
        <w:adjustRightInd w:val="0"/>
        <w:ind w:firstLine="709"/>
        <w:jc w:val="both"/>
        <w:rPr>
          <w:sz w:val="28"/>
          <w:szCs w:val="28"/>
        </w:rPr>
      </w:pPr>
      <w:r w:rsidRPr="005F3979">
        <w:rPr>
          <w:sz w:val="28"/>
          <w:szCs w:val="28"/>
        </w:rPr>
        <w:t>8)</w:t>
      </w:r>
      <w:r w:rsidR="00191B0D">
        <w:rPr>
          <w:sz w:val="28"/>
          <w:szCs w:val="28"/>
        </w:rPr>
        <w:t> </w:t>
      </w:r>
      <w:r w:rsidRPr="005F3979">
        <w:rPr>
          <w:sz w:val="28"/>
          <w:szCs w:val="28"/>
        </w:rPr>
        <w:t>на 1 случай госпитализации по медицинской реабилитации – 111 827,76 рубл</w:t>
      </w:r>
      <w:r w:rsidR="00191B0D">
        <w:rPr>
          <w:sz w:val="28"/>
          <w:szCs w:val="28"/>
        </w:rPr>
        <w:t>я</w:t>
      </w:r>
      <w:r w:rsidRPr="005F3979">
        <w:rPr>
          <w:sz w:val="28"/>
          <w:szCs w:val="28"/>
        </w:rPr>
        <w:t>й.</w:t>
      </w:r>
    </w:p>
    <w:p w:rsidR="00240287" w:rsidRPr="005F3979" w:rsidRDefault="00240287" w:rsidP="00876E99">
      <w:pPr>
        <w:autoSpaceDE w:val="0"/>
        <w:autoSpaceDN w:val="0"/>
        <w:adjustRightInd w:val="0"/>
        <w:ind w:firstLine="709"/>
        <w:jc w:val="both"/>
        <w:rPr>
          <w:sz w:val="28"/>
          <w:szCs w:val="28"/>
        </w:rPr>
      </w:pPr>
      <w:r w:rsidRPr="005F3979">
        <w:rPr>
          <w:sz w:val="28"/>
          <w:szCs w:val="28"/>
        </w:rPr>
        <w:t>Территориальные нормативы финансовых затрат на единицу объема медицинской помощи по Территориальной программе обязательного медицинского страхования на плановый период 2020 и 2021 годов составляют:</w:t>
      </w:r>
    </w:p>
    <w:p w:rsidR="00240287" w:rsidRPr="005F3979" w:rsidRDefault="00240287" w:rsidP="00876E99">
      <w:pPr>
        <w:autoSpaceDE w:val="0"/>
        <w:autoSpaceDN w:val="0"/>
        <w:adjustRightInd w:val="0"/>
        <w:ind w:firstLine="709"/>
        <w:jc w:val="both"/>
        <w:rPr>
          <w:sz w:val="28"/>
          <w:szCs w:val="28"/>
        </w:rPr>
      </w:pPr>
      <w:r w:rsidRPr="005F3979">
        <w:rPr>
          <w:sz w:val="28"/>
          <w:szCs w:val="28"/>
        </w:rPr>
        <w:t>1) на 1 вызов скорой медицинской помощи:</w:t>
      </w:r>
    </w:p>
    <w:p w:rsidR="00240287" w:rsidRPr="005F3979" w:rsidRDefault="00240287" w:rsidP="00876E99">
      <w:pPr>
        <w:autoSpaceDE w:val="0"/>
        <w:autoSpaceDN w:val="0"/>
        <w:adjustRightInd w:val="0"/>
        <w:ind w:firstLine="709"/>
        <w:jc w:val="both"/>
        <w:rPr>
          <w:sz w:val="28"/>
          <w:szCs w:val="28"/>
        </w:rPr>
      </w:pPr>
      <w:r w:rsidRPr="005F3979">
        <w:rPr>
          <w:sz w:val="28"/>
          <w:szCs w:val="28"/>
        </w:rPr>
        <w:t>на 2020 год – 8 001,6 рубл</w:t>
      </w:r>
      <w:r w:rsidR="00191B0D">
        <w:rPr>
          <w:sz w:val="28"/>
          <w:szCs w:val="28"/>
        </w:rPr>
        <w:t>я</w:t>
      </w:r>
      <w:r w:rsidRPr="005F3979">
        <w:rPr>
          <w:sz w:val="28"/>
          <w:szCs w:val="28"/>
        </w:rPr>
        <w:t>;</w:t>
      </w:r>
    </w:p>
    <w:p w:rsidR="00240287" w:rsidRPr="005F3979" w:rsidRDefault="00240287" w:rsidP="00876E99">
      <w:pPr>
        <w:autoSpaceDE w:val="0"/>
        <w:autoSpaceDN w:val="0"/>
        <w:adjustRightInd w:val="0"/>
        <w:ind w:firstLine="709"/>
        <w:jc w:val="both"/>
        <w:rPr>
          <w:sz w:val="28"/>
          <w:szCs w:val="28"/>
        </w:rPr>
      </w:pPr>
      <w:r w:rsidRPr="005F3979">
        <w:rPr>
          <w:sz w:val="28"/>
          <w:szCs w:val="28"/>
        </w:rPr>
        <w:t>на 2021 год – 8 230,63 рубл</w:t>
      </w:r>
      <w:r w:rsidR="00191B0D">
        <w:rPr>
          <w:sz w:val="28"/>
          <w:szCs w:val="28"/>
        </w:rPr>
        <w:t>я</w:t>
      </w:r>
      <w:r w:rsidRPr="005F3979">
        <w:rPr>
          <w:sz w:val="28"/>
          <w:szCs w:val="28"/>
        </w:rPr>
        <w:t>;</w:t>
      </w:r>
    </w:p>
    <w:p w:rsidR="00240287" w:rsidRPr="005F3979" w:rsidRDefault="00240287" w:rsidP="00876E99">
      <w:pPr>
        <w:autoSpaceDE w:val="0"/>
        <w:autoSpaceDN w:val="0"/>
        <w:adjustRightInd w:val="0"/>
        <w:ind w:firstLine="709"/>
        <w:jc w:val="both"/>
        <w:rPr>
          <w:sz w:val="28"/>
          <w:szCs w:val="28"/>
        </w:rPr>
      </w:pPr>
      <w:r w:rsidRPr="005F3979">
        <w:rPr>
          <w:sz w:val="28"/>
          <w:szCs w:val="28"/>
        </w:rPr>
        <w:t>2) на 1 посещение с профилактическими и иными целями при оказании медицинской помощи в амбулаторных условиях медицинскими организациями (их структурными подразделениями):</w:t>
      </w:r>
    </w:p>
    <w:p w:rsidR="00240287" w:rsidRPr="005F3979" w:rsidRDefault="00240287" w:rsidP="00876E99">
      <w:pPr>
        <w:autoSpaceDE w:val="0"/>
        <w:autoSpaceDN w:val="0"/>
        <w:adjustRightInd w:val="0"/>
        <w:ind w:firstLine="709"/>
        <w:jc w:val="both"/>
        <w:rPr>
          <w:sz w:val="28"/>
          <w:szCs w:val="28"/>
        </w:rPr>
      </w:pPr>
      <w:r w:rsidRPr="005F3979">
        <w:rPr>
          <w:sz w:val="28"/>
          <w:szCs w:val="28"/>
        </w:rPr>
        <w:t>на 2020 год – 1 624,06 рубл</w:t>
      </w:r>
      <w:r w:rsidR="00191B0D">
        <w:rPr>
          <w:sz w:val="28"/>
          <w:szCs w:val="28"/>
        </w:rPr>
        <w:t>я</w:t>
      </w:r>
      <w:r w:rsidRPr="005F3979">
        <w:rPr>
          <w:sz w:val="28"/>
          <w:szCs w:val="28"/>
        </w:rPr>
        <w:t>;</w:t>
      </w:r>
    </w:p>
    <w:p w:rsidR="00240287" w:rsidRPr="005F3979" w:rsidRDefault="00240287" w:rsidP="00876E99">
      <w:pPr>
        <w:autoSpaceDE w:val="0"/>
        <w:autoSpaceDN w:val="0"/>
        <w:adjustRightInd w:val="0"/>
        <w:ind w:firstLine="709"/>
        <w:jc w:val="both"/>
        <w:rPr>
          <w:sz w:val="28"/>
          <w:szCs w:val="28"/>
        </w:rPr>
      </w:pPr>
      <w:r w:rsidRPr="005F3979">
        <w:rPr>
          <w:sz w:val="28"/>
          <w:szCs w:val="28"/>
        </w:rPr>
        <w:t>на 2021 год – 1 672,74 рубл</w:t>
      </w:r>
      <w:r w:rsidR="00191B0D">
        <w:rPr>
          <w:sz w:val="28"/>
          <w:szCs w:val="28"/>
        </w:rPr>
        <w:t>я</w:t>
      </w:r>
      <w:r w:rsidRPr="005F3979">
        <w:rPr>
          <w:sz w:val="28"/>
          <w:szCs w:val="28"/>
        </w:rPr>
        <w:t>;</w:t>
      </w:r>
    </w:p>
    <w:p w:rsidR="00240287" w:rsidRPr="005F3979" w:rsidRDefault="00240287" w:rsidP="00876E99">
      <w:pPr>
        <w:autoSpaceDE w:val="0"/>
        <w:autoSpaceDN w:val="0"/>
        <w:adjustRightInd w:val="0"/>
        <w:ind w:firstLine="709"/>
        <w:jc w:val="both"/>
        <w:rPr>
          <w:sz w:val="28"/>
          <w:szCs w:val="28"/>
        </w:rPr>
      </w:pPr>
      <w:r w:rsidRPr="005F3979">
        <w:rPr>
          <w:sz w:val="28"/>
          <w:szCs w:val="28"/>
        </w:rPr>
        <w:lastRenderedPageBreak/>
        <w:t>3)</w:t>
      </w:r>
      <w:r w:rsidR="00876E99" w:rsidRPr="005F3979">
        <w:rPr>
          <w:sz w:val="28"/>
          <w:szCs w:val="28"/>
        </w:rPr>
        <w:t> </w:t>
      </w:r>
      <w:r w:rsidRPr="005F3979">
        <w:rPr>
          <w:sz w:val="28"/>
          <w:szCs w:val="28"/>
        </w:rPr>
        <w:t>на 1 обращение по поводу заболевания при оказании медицинской помощи в амбулаторных условиях медицинскими организациями (их структурными подразделениями):</w:t>
      </w:r>
    </w:p>
    <w:p w:rsidR="00240287" w:rsidRPr="005F3979" w:rsidRDefault="00240287" w:rsidP="00876E99">
      <w:pPr>
        <w:autoSpaceDE w:val="0"/>
        <w:autoSpaceDN w:val="0"/>
        <w:adjustRightInd w:val="0"/>
        <w:ind w:firstLine="709"/>
        <w:jc w:val="both"/>
        <w:rPr>
          <w:sz w:val="28"/>
          <w:szCs w:val="28"/>
        </w:rPr>
      </w:pPr>
      <w:r w:rsidRPr="005F3979">
        <w:rPr>
          <w:sz w:val="28"/>
          <w:szCs w:val="28"/>
        </w:rPr>
        <w:t>на 20</w:t>
      </w:r>
      <w:r w:rsidR="0081481E" w:rsidRPr="005F3979">
        <w:rPr>
          <w:sz w:val="28"/>
          <w:szCs w:val="28"/>
        </w:rPr>
        <w:t>20 год – 4 624,05 рубля</w:t>
      </w:r>
      <w:r w:rsidRPr="005F3979">
        <w:rPr>
          <w:sz w:val="28"/>
          <w:szCs w:val="28"/>
        </w:rPr>
        <w:t>;</w:t>
      </w:r>
    </w:p>
    <w:p w:rsidR="00240287" w:rsidRPr="005F3979" w:rsidRDefault="0081481E" w:rsidP="00876E99">
      <w:pPr>
        <w:autoSpaceDE w:val="0"/>
        <w:autoSpaceDN w:val="0"/>
        <w:adjustRightInd w:val="0"/>
        <w:ind w:firstLine="709"/>
        <w:jc w:val="both"/>
        <w:rPr>
          <w:sz w:val="28"/>
          <w:szCs w:val="28"/>
        </w:rPr>
      </w:pPr>
      <w:r w:rsidRPr="005F3979">
        <w:rPr>
          <w:sz w:val="28"/>
          <w:szCs w:val="28"/>
        </w:rPr>
        <w:t>на 2021 год – 4 783,00 рубля</w:t>
      </w:r>
      <w:r w:rsidR="00240287" w:rsidRPr="005F3979">
        <w:rPr>
          <w:sz w:val="28"/>
          <w:szCs w:val="28"/>
        </w:rPr>
        <w:t>;</w:t>
      </w:r>
    </w:p>
    <w:p w:rsidR="00240287" w:rsidRPr="005F3979" w:rsidRDefault="00240287" w:rsidP="00876E99">
      <w:pPr>
        <w:autoSpaceDE w:val="0"/>
        <w:autoSpaceDN w:val="0"/>
        <w:adjustRightInd w:val="0"/>
        <w:ind w:firstLine="709"/>
        <w:jc w:val="both"/>
        <w:rPr>
          <w:sz w:val="28"/>
          <w:szCs w:val="28"/>
        </w:rPr>
      </w:pPr>
      <w:r w:rsidRPr="005F3979">
        <w:rPr>
          <w:sz w:val="28"/>
          <w:szCs w:val="28"/>
        </w:rPr>
        <w:t>4)</w:t>
      </w:r>
      <w:r w:rsidR="00876E99" w:rsidRPr="005F3979">
        <w:rPr>
          <w:sz w:val="28"/>
          <w:szCs w:val="28"/>
        </w:rPr>
        <w:t> </w:t>
      </w:r>
      <w:r w:rsidRPr="005F3979">
        <w:rPr>
          <w:sz w:val="28"/>
          <w:szCs w:val="28"/>
        </w:rPr>
        <w:t>на 1 посещение при оказании медицинской помощи в неотложной форме в амбулаторных условиях:</w:t>
      </w:r>
    </w:p>
    <w:p w:rsidR="00240287" w:rsidRPr="005F3979" w:rsidRDefault="0081481E" w:rsidP="00876E99">
      <w:pPr>
        <w:autoSpaceDE w:val="0"/>
        <w:autoSpaceDN w:val="0"/>
        <w:adjustRightInd w:val="0"/>
        <w:ind w:firstLine="709"/>
        <w:jc w:val="both"/>
        <w:rPr>
          <w:sz w:val="28"/>
          <w:szCs w:val="28"/>
        </w:rPr>
      </w:pPr>
      <w:r w:rsidRPr="005F3979">
        <w:rPr>
          <w:sz w:val="28"/>
          <w:szCs w:val="28"/>
        </w:rPr>
        <w:t>на 2020 год – 2 087,46 рубля</w:t>
      </w:r>
      <w:r w:rsidR="00240287" w:rsidRPr="005F3979">
        <w:rPr>
          <w:sz w:val="28"/>
          <w:szCs w:val="28"/>
        </w:rPr>
        <w:t>;</w:t>
      </w:r>
    </w:p>
    <w:p w:rsidR="00240287" w:rsidRPr="005F3979" w:rsidRDefault="0081481E" w:rsidP="00876E99">
      <w:pPr>
        <w:autoSpaceDE w:val="0"/>
        <w:autoSpaceDN w:val="0"/>
        <w:adjustRightInd w:val="0"/>
        <w:ind w:firstLine="709"/>
        <w:jc w:val="both"/>
        <w:rPr>
          <w:sz w:val="28"/>
          <w:szCs w:val="28"/>
        </w:rPr>
      </w:pPr>
      <w:r w:rsidRPr="005F3979">
        <w:rPr>
          <w:sz w:val="28"/>
          <w:szCs w:val="28"/>
        </w:rPr>
        <w:t>на 2021 год – 2 152,73 рубля</w:t>
      </w:r>
      <w:r w:rsidR="00240287" w:rsidRPr="005F3979">
        <w:rPr>
          <w:sz w:val="28"/>
          <w:szCs w:val="28"/>
        </w:rPr>
        <w:t>;</w:t>
      </w:r>
    </w:p>
    <w:p w:rsidR="00240287" w:rsidRPr="005F3979" w:rsidRDefault="00240287" w:rsidP="00876E99">
      <w:pPr>
        <w:autoSpaceDE w:val="0"/>
        <w:autoSpaceDN w:val="0"/>
        <w:adjustRightInd w:val="0"/>
        <w:ind w:firstLine="709"/>
        <w:jc w:val="both"/>
        <w:rPr>
          <w:sz w:val="28"/>
          <w:szCs w:val="28"/>
        </w:rPr>
      </w:pPr>
      <w:r w:rsidRPr="005F3979">
        <w:rPr>
          <w:sz w:val="28"/>
          <w:szCs w:val="28"/>
        </w:rPr>
        <w:t>5) на 1 случай лечения в условиях дневных стационаров:</w:t>
      </w:r>
    </w:p>
    <w:p w:rsidR="00240287" w:rsidRPr="005F3979" w:rsidRDefault="0081481E" w:rsidP="00876E99">
      <w:pPr>
        <w:autoSpaceDE w:val="0"/>
        <w:autoSpaceDN w:val="0"/>
        <w:adjustRightInd w:val="0"/>
        <w:ind w:firstLine="709"/>
        <w:jc w:val="both"/>
        <w:rPr>
          <w:sz w:val="28"/>
          <w:szCs w:val="28"/>
        </w:rPr>
      </w:pPr>
      <w:r w:rsidRPr="005F3979">
        <w:rPr>
          <w:sz w:val="28"/>
          <w:szCs w:val="28"/>
        </w:rPr>
        <w:t>на 2020 год – 59 179,15 рубля</w:t>
      </w:r>
      <w:r w:rsidR="00240287" w:rsidRPr="005F3979">
        <w:rPr>
          <w:sz w:val="28"/>
          <w:szCs w:val="28"/>
        </w:rPr>
        <w:t>;</w:t>
      </w:r>
    </w:p>
    <w:p w:rsidR="00240287" w:rsidRPr="005F3979" w:rsidRDefault="0081481E" w:rsidP="00876E99">
      <w:pPr>
        <w:autoSpaceDE w:val="0"/>
        <w:autoSpaceDN w:val="0"/>
        <w:adjustRightInd w:val="0"/>
        <w:ind w:firstLine="709"/>
        <w:jc w:val="both"/>
        <w:rPr>
          <w:sz w:val="28"/>
          <w:szCs w:val="28"/>
        </w:rPr>
      </w:pPr>
      <w:r w:rsidRPr="005F3979">
        <w:rPr>
          <w:sz w:val="28"/>
          <w:szCs w:val="28"/>
        </w:rPr>
        <w:t>на 2021 год – 61 822,96 рубля</w:t>
      </w:r>
      <w:r w:rsidR="00240287" w:rsidRPr="005F3979">
        <w:rPr>
          <w:sz w:val="28"/>
          <w:szCs w:val="28"/>
        </w:rPr>
        <w:t>;</w:t>
      </w:r>
    </w:p>
    <w:p w:rsidR="005F3979" w:rsidRPr="005F3979" w:rsidRDefault="005F3979" w:rsidP="005F3979">
      <w:pPr>
        <w:autoSpaceDE w:val="0"/>
        <w:autoSpaceDN w:val="0"/>
        <w:adjustRightInd w:val="0"/>
        <w:ind w:firstLine="709"/>
        <w:jc w:val="both"/>
        <w:rPr>
          <w:sz w:val="28"/>
          <w:szCs w:val="28"/>
        </w:rPr>
      </w:pPr>
      <w:r w:rsidRPr="005F3979">
        <w:rPr>
          <w:sz w:val="28"/>
          <w:szCs w:val="28"/>
        </w:rPr>
        <w:t>6) на 1 случай лечения по профилю «онкология»:</w:t>
      </w:r>
    </w:p>
    <w:p w:rsidR="005F3979" w:rsidRPr="005F3979" w:rsidRDefault="005F3979" w:rsidP="005F3979">
      <w:pPr>
        <w:autoSpaceDE w:val="0"/>
        <w:autoSpaceDN w:val="0"/>
        <w:adjustRightInd w:val="0"/>
        <w:ind w:firstLine="709"/>
        <w:jc w:val="both"/>
        <w:rPr>
          <w:sz w:val="28"/>
          <w:szCs w:val="28"/>
        </w:rPr>
      </w:pPr>
      <w:r w:rsidRPr="005F3979">
        <w:rPr>
          <w:sz w:val="28"/>
          <w:szCs w:val="28"/>
        </w:rPr>
        <w:t>на 2020 год – 192 339,44 рубл</w:t>
      </w:r>
      <w:r w:rsidR="00191B0D">
        <w:rPr>
          <w:sz w:val="28"/>
          <w:szCs w:val="28"/>
        </w:rPr>
        <w:t>я</w:t>
      </w:r>
      <w:r w:rsidRPr="005F3979">
        <w:rPr>
          <w:sz w:val="28"/>
          <w:szCs w:val="28"/>
        </w:rPr>
        <w:t>;</w:t>
      </w:r>
    </w:p>
    <w:p w:rsidR="005F3979" w:rsidRPr="005F3979" w:rsidRDefault="005F3979" w:rsidP="005F3979">
      <w:pPr>
        <w:autoSpaceDE w:val="0"/>
        <w:autoSpaceDN w:val="0"/>
        <w:adjustRightInd w:val="0"/>
        <w:ind w:firstLine="709"/>
        <w:jc w:val="both"/>
        <w:rPr>
          <w:sz w:val="28"/>
          <w:szCs w:val="28"/>
        </w:rPr>
      </w:pPr>
      <w:r w:rsidRPr="005F3979">
        <w:rPr>
          <w:sz w:val="28"/>
          <w:szCs w:val="28"/>
        </w:rPr>
        <w:t>на 2021 год – 204 391,32 рубл</w:t>
      </w:r>
      <w:r w:rsidR="00191B0D">
        <w:rPr>
          <w:sz w:val="28"/>
          <w:szCs w:val="28"/>
        </w:rPr>
        <w:t>я</w:t>
      </w:r>
      <w:r w:rsidRPr="005F3979">
        <w:rPr>
          <w:sz w:val="28"/>
          <w:szCs w:val="28"/>
        </w:rPr>
        <w:t>;</w:t>
      </w:r>
    </w:p>
    <w:p w:rsidR="00240287" w:rsidRPr="005F3979" w:rsidRDefault="00240287" w:rsidP="00876E99">
      <w:pPr>
        <w:autoSpaceDE w:val="0"/>
        <w:autoSpaceDN w:val="0"/>
        <w:adjustRightInd w:val="0"/>
        <w:ind w:firstLine="709"/>
        <w:jc w:val="both"/>
        <w:rPr>
          <w:sz w:val="28"/>
          <w:szCs w:val="28"/>
        </w:rPr>
      </w:pPr>
      <w:r w:rsidRPr="005F3979">
        <w:rPr>
          <w:sz w:val="28"/>
          <w:szCs w:val="28"/>
        </w:rPr>
        <w:t>7)</w:t>
      </w:r>
      <w:r w:rsidR="00876E99" w:rsidRPr="005F3979">
        <w:rPr>
          <w:sz w:val="28"/>
          <w:szCs w:val="28"/>
        </w:rPr>
        <w:t> </w:t>
      </w:r>
      <w:r w:rsidRPr="005F3979">
        <w:rPr>
          <w:sz w:val="28"/>
          <w:szCs w:val="28"/>
        </w:rPr>
        <w:t>на 1 случай госпитализации в медицинских организациях (их структурных подразделениях), оказывающих медицинскую помощь в стационарных условиях:</w:t>
      </w:r>
    </w:p>
    <w:p w:rsidR="00240287" w:rsidRPr="005F3979" w:rsidRDefault="0081481E" w:rsidP="00876E99">
      <w:pPr>
        <w:autoSpaceDE w:val="0"/>
        <w:autoSpaceDN w:val="0"/>
        <w:adjustRightInd w:val="0"/>
        <w:ind w:firstLine="709"/>
        <w:jc w:val="both"/>
        <w:rPr>
          <w:sz w:val="28"/>
          <w:szCs w:val="28"/>
        </w:rPr>
      </w:pPr>
      <w:r w:rsidRPr="005F3979">
        <w:rPr>
          <w:sz w:val="28"/>
          <w:szCs w:val="28"/>
        </w:rPr>
        <w:t>на 2020 – 114 818,26  рубля</w:t>
      </w:r>
      <w:r w:rsidR="00240287" w:rsidRPr="005F3979">
        <w:rPr>
          <w:sz w:val="28"/>
          <w:szCs w:val="28"/>
        </w:rPr>
        <w:t>;</w:t>
      </w:r>
    </w:p>
    <w:p w:rsidR="00240287" w:rsidRPr="005F3979" w:rsidRDefault="0081481E" w:rsidP="00876E99">
      <w:pPr>
        <w:autoSpaceDE w:val="0"/>
        <w:autoSpaceDN w:val="0"/>
        <w:adjustRightInd w:val="0"/>
        <w:ind w:firstLine="709"/>
        <w:jc w:val="both"/>
        <w:rPr>
          <w:sz w:val="28"/>
          <w:szCs w:val="28"/>
        </w:rPr>
      </w:pPr>
      <w:r w:rsidRPr="005F3979">
        <w:rPr>
          <w:sz w:val="28"/>
          <w:szCs w:val="28"/>
        </w:rPr>
        <w:t>на 2021 – 120 680,58  рубля</w:t>
      </w:r>
      <w:r w:rsidR="00240287" w:rsidRPr="005F3979">
        <w:rPr>
          <w:sz w:val="28"/>
          <w:szCs w:val="28"/>
        </w:rPr>
        <w:t>;</w:t>
      </w:r>
    </w:p>
    <w:p w:rsidR="00240287" w:rsidRPr="005F3979" w:rsidRDefault="00240287" w:rsidP="00876E99">
      <w:pPr>
        <w:autoSpaceDE w:val="0"/>
        <w:autoSpaceDN w:val="0"/>
        <w:adjustRightInd w:val="0"/>
        <w:ind w:firstLine="709"/>
        <w:jc w:val="both"/>
        <w:rPr>
          <w:sz w:val="28"/>
          <w:szCs w:val="28"/>
        </w:rPr>
      </w:pPr>
      <w:r w:rsidRPr="005F3979">
        <w:rPr>
          <w:sz w:val="28"/>
          <w:szCs w:val="28"/>
        </w:rPr>
        <w:t>8) на 1 случай лечения по профилю «онкология»:</w:t>
      </w:r>
    </w:p>
    <w:p w:rsidR="00240287" w:rsidRPr="005F3979" w:rsidRDefault="0081481E" w:rsidP="00876E99">
      <w:pPr>
        <w:autoSpaceDE w:val="0"/>
        <w:autoSpaceDN w:val="0"/>
        <w:adjustRightInd w:val="0"/>
        <w:ind w:firstLine="709"/>
        <w:jc w:val="both"/>
        <w:rPr>
          <w:sz w:val="28"/>
          <w:szCs w:val="28"/>
        </w:rPr>
      </w:pPr>
      <w:r w:rsidRPr="005F3979">
        <w:rPr>
          <w:sz w:val="28"/>
          <w:szCs w:val="28"/>
        </w:rPr>
        <w:t>на 2020 год – 296 929,82 рубля</w:t>
      </w:r>
      <w:r w:rsidR="00240287" w:rsidRPr="005F3979">
        <w:rPr>
          <w:sz w:val="28"/>
          <w:szCs w:val="28"/>
        </w:rPr>
        <w:t>;</w:t>
      </w:r>
    </w:p>
    <w:p w:rsidR="00240287" w:rsidRPr="005F3979" w:rsidRDefault="0081481E" w:rsidP="00876E99">
      <w:pPr>
        <w:autoSpaceDE w:val="0"/>
        <w:autoSpaceDN w:val="0"/>
        <w:adjustRightInd w:val="0"/>
        <w:ind w:firstLine="709"/>
        <w:jc w:val="both"/>
        <w:rPr>
          <w:sz w:val="28"/>
          <w:szCs w:val="28"/>
        </w:rPr>
      </w:pPr>
      <w:r w:rsidRPr="005F3979">
        <w:rPr>
          <w:sz w:val="28"/>
          <w:szCs w:val="28"/>
        </w:rPr>
        <w:t>на 2021 год – 328 997,17 рубля</w:t>
      </w:r>
      <w:r w:rsidR="00240287" w:rsidRPr="005F3979">
        <w:rPr>
          <w:sz w:val="28"/>
          <w:szCs w:val="28"/>
        </w:rPr>
        <w:t>;</w:t>
      </w:r>
    </w:p>
    <w:p w:rsidR="005F3979" w:rsidRPr="005F3979" w:rsidRDefault="005F3979" w:rsidP="005F3979">
      <w:pPr>
        <w:autoSpaceDE w:val="0"/>
        <w:autoSpaceDN w:val="0"/>
        <w:adjustRightInd w:val="0"/>
        <w:ind w:firstLine="709"/>
        <w:jc w:val="both"/>
        <w:rPr>
          <w:sz w:val="28"/>
          <w:szCs w:val="28"/>
        </w:rPr>
      </w:pPr>
      <w:r w:rsidRPr="005F3979">
        <w:rPr>
          <w:sz w:val="28"/>
          <w:szCs w:val="28"/>
        </w:rPr>
        <w:t>9) на 1 случай лечения по медицинской реабилитации:</w:t>
      </w:r>
    </w:p>
    <w:p w:rsidR="005F3979" w:rsidRPr="005F3979" w:rsidRDefault="005F3979" w:rsidP="005F3979">
      <w:pPr>
        <w:tabs>
          <w:tab w:val="left" w:pos="5295"/>
        </w:tabs>
        <w:autoSpaceDE w:val="0"/>
        <w:autoSpaceDN w:val="0"/>
        <w:adjustRightInd w:val="0"/>
        <w:ind w:firstLine="709"/>
        <w:jc w:val="both"/>
        <w:rPr>
          <w:sz w:val="28"/>
          <w:szCs w:val="28"/>
        </w:rPr>
      </w:pPr>
      <w:r w:rsidRPr="005F3979">
        <w:rPr>
          <w:sz w:val="28"/>
          <w:szCs w:val="28"/>
        </w:rPr>
        <w:t>на 2020 год – 112 522,86 рубл</w:t>
      </w:r>
      <w:r w:rsidR="00191B0D">
        <w:rPr>
          <w:sz w:val="28"/>
          <w:szCs w:val="28"/>
        </w:rPr>
        <w:t>я</w:t>
      </w:r>
      <w:r w:rsidRPr="005F3979">
        <w:rPr>
          <w:sz w:val="28"/>
          <w:szCs w:val="28"/>
        </w:rPr>
        <w:t>;</w:t>
      </w:r>
      <w:r w:rsidRPr="005F3979">
        <w:rPr>
          <w:sz w:val="28"/>
          <w:szCs w:val="28"/>
        </w:rPr>
        <w:tab/>
      </w:r>
    </w:p>
    <w:p w:rsidR="005F3979" w:rsidRPr="005F3979" w:rsidRDefault="005F3979" w:rsidP="005F3979">
      <w:pPr>
        <w:autoSpaceDE w:val="0"/>
        <w:autoSpaceDN w:val="0"/>
        <w:adjustRightInd w:val="0"/>
        <w:ind w:firstLine="709"/>
        <w:jc w:val="both"/>
        <w:rPr>
          <w:sz w:val="28"/>
          <w:szCs w:val="28"/>
        </w:rPr>
      </w:pPr>
      <w:r w:rsidRPr="005F3979">
        <w:rPr>
          <w:sz w:val="28"/>
          <w:szCs w:val="28"/>
        </w:rPr>
        <w:t>на 2021 год – 114 023,21 рубл</w:t>
      </w:r>
      <w:r w:rsidR="00191B0D">
        <w:rPr>
          <w:sz w:val="28"/>
          <w:szCs w:val="28"/>
        </w:rPr>
        <w:t>я</w:t>
      </w:r>
      <w:r w:rsidRPr="005F3979">
        <w:rPr>
          <w:sz w:val="28"/>
          <w:szCs w:val="28"/>
        </w:rPr>
        <w:t>.</w:t>
      </w:r>
    </w:p>
    <w:p w:rsidR="000319F6" w:rsidRPr="00BD5926" w:rsidRDefault="000319F6" w:rsidP="00876E99">
      <w:pPr>
        <w:autoSpaceDE w:val="0"/>
        <w:autoSpaceDN w:val="0"/>
        <w:adjustRightInd w:val="0"/>
        <w:ind w:firstLine="709"/>
        <w:jc w:val="both"/>
        <w:rPr>
          <w:sz w:val="28"/>
          <w:szCs w:val="28"/>
        </w:rPr>
      </w:pPr>
    </w:p>
    <w:p w:rsidR="00240287" w:rsidRPr="00BD5926" w:rsidRDefault="00240287" w:rsidP="00240287">
      <w:pPr>
        <w:autoSpaceDE w:val="0"/>
        <w:autoSpaceDN w:val="0"/>
        <w:adjustRightInd w:val="0"/>
        <w:jc w:val="center"/>
        <w:outlineLvl w:val="0"/>
        <w:rPr>
          <w:sz w:val="28"/>
          <w:szCs w:val="28"/>
        </w:rPr>
      </w:pPr>
      <w:r w:rsidRPr="00BD5926">
        <w:rPr>
          <w:sz w:val="28"/>
          <w:szCs w:val="28"/>
        </w:rPr>
        <w:t>14.3. Территориальные подушевые нормативы финансирования</w:t>
      </w:r>
    </w:p>
    <w:p w:rsidR="00240287" w:rsidRPr="00BD5926" w:rsidRDefault="00240287" w:rsidP="00240287">
      <w:pPr>
        <w:autoSpaceDE w:val="0"/>
        <w:autoSpaceDN w:val="0"/>
        <w:adjustRightInd w:val="0"/>
        <w:jc w:val="center"/>
        <w:rPr>
          <w:sz w:val="28"/>
          <w:szCs w:val="28"/>
        </w:rPr>
      </w:pPr>
      <w:r w:rsidRPr="00BD5926">
        <w:rPr>
          <w:sz w:val="28"/>
          <w:szCs w:val="28"/>
        </w:rPr>
        <w:t>Территориальной программы обязательного медицинского</w:t>
      </w:r>
    </w:p>
    <w:p w:rsidR="00240287" w:rsidRPr="00BD5926" w:rsidRDefault="00240287" w:rsidP="00240287">
      <w:pPr>
        <w:autoSpaceDE w:val="0"/>
        <w:autoSpaceDN w:val="0"/>
        <w:adjustRightInd w:val="0"/>
        <w:jc w:val="center"/>
        <w:rPr>
          <w:sz w:val="28"/>
          <w:szCs w:val="28"/>
        </w:rPr>
      </w:pPr>
      <w:r w:rsidRPr="00BD5926">
        <w:rPr>
          <w:sz w:val="28"/>
          <w:szCs w:val="28"/>
        </w:rPr>
        <w:t>страхования</w:t>
      </w:r>
    </w:p>
    <w:p w:rsidR="00240287" w:rsidRPr="00BD5926" w:rsidRDefault="00240287" w:rsidP="00240287">
      <w:pPr>
        <w:autoSpaceDE w:val="0"/>
        <w:autoSpaceDN w:val="0"/>
        <w:adjustRightInd w:val="0"/>
        <w:jc w:val="center"/>
        <w:rPr>
          <w:sz w:val="28"/>
          <w:szCs w:val="28"/>
        </w:rPr>
      </w:pPr>
    </w:p>
    <w:p w:rsidR="00240287" w:rsidRPr="00BD5926" w:rsidRDefault="00240287" w:rsidP="00876E99">
      <w:pPr>
        <w:autoSpaceDE w:val="0"/>
        <w:autoSpaceDN w:val="0"/>
        <w:adjustRightInd w:val="0"/>
        <w:ind w:firstLine="709"/>
        <w:jc w:val="both"/>
        <w:rPr>
          <w:sz w:val="28"/>
          <w:szCs w:val="28"/>
        </w:rPr>
      </w:pPr>
      <w:r w:rsidRPr="00BD5926">
        <w:rPr>
          <w:sz w:val="28"/>
          <w:szCs w:val="28"/>
        </w:rPr>
        <w:t>Подушевые нормативы финансирования Территориальной программы обязательного медицинского страхования составляют:</w:t>
      </w:r>
    </w:p>
    <w:p w:rsidR="0081481E" w:rsidRDefault="0081481E" w:rsidP="00876E99">
      <w:pPr>
        <w:widowControl w:val="0"/>
        <w:autoSpaceDE w:val="0"/>
        <w:autoSpaceDN w:val="0"/>
        <w:adjustRightInd w:val="0"/>
        <w:ind w:firstLine="709"/>
        <w:jc w:val="both"/>
        <w:rPr>
          <w:sz w:val="28"/>
          <w:szCs w:val="28"/>
        </w:rPr>
      </w:pPr>
      <w:r>
        <w:rPr>
          <w:sz w:val="28"/>
          <w:szCs w:val="28"/>
        </w:rPr>
        <w:t>на 2019 год – 38 603,89 рубля</w:t>
      </w:r>
      <w:r w:rsidR="00240287" w:rsidRPr="00BD5926">
        <w:rPr>
          <w:sz w:val="28"/>
          <w:szCs w:val="28"/>
        </w:rPr>
        <w:t xml:space="preserve">, в том числе за счет субвенций Федерального фонда обязательного медицинского страхования – </w:t>
      </w:r>
      <w:r w:rsidR="00876E99">
        <w:rPr>
          <w:sz w:val="28"/>
          <w:szCs w:val="28"/>
        </w:rPr>
        <w:t xml:space="preserve">                             </w:t>
      </w:r>
      <w:r w:rsidR="00240287" w:rsidRPr="00BD5926">
        <w:rPr>
          <w:sz w:val="28"/>
          <w:szCs w:val="28"/>
        </w:rPr>
        <w:t>28 438,39 рубл</w:t>
      </w:r>
      <w:r>
        <w:rPr>
          <w:sz w:val="28"/>
          <w:szCs w:val="28"/>
        </w:rPr>
        <w:t>я;</w:t>
      </w:r>
    </w:p>
    <w:p w:rsidR="00240287" w:rsidRPr="00BD5926" w:rsidRDefault="0081481E" w:rsidP="00876E99">
      <w:pPr>
        <w:widowControl w:val="0"/>
        <w:autoSpaceDE w:val="0"/>
        <w:autoSpaceDN w:val="0"/>
        <w:adjustRightInd w:val="0"/>
        <w:ind w:firstLine="709"/>
        <w:jc w:val="both"/>
        <w:rPr>
          <w:sz w:val="28"/>
          <w:szCs w:val="28"/>
        </w:rPr>
      </w:pPr>
      <w:r>
        <w:rPr>
          <w:sz w:val="28"/>
          <w:szCs w:val="28"/>
        </w:rPr>
        <w:t>на 2020 год – 40 537,61 рубля</w:t>
      </w:r>
      <w:r w:rsidR="00240287" w:rsidRPr="00BD5926">
        <w:rPr>
          <w:sz w:val="28"/>
          <w:szCs w:val="28"/>
        </w:rPr>
        <w:t xml:space="preserve">, в том числе за счет субвенций Федерального фонда обязательного медицинского страхования – </w:t>
      </w:r>
      <w:r w:rsidR="00876E99">
        <w:rPr>
          <w:sz w:val="28"/>
          <w:szCs w:val="28"/>
        </w:rPr>
        <w:t xml:space="preserve">                           </w:t>
      </w:r>
      <w:r>
        <w:rPr>
          <w:sz w:val="28"/>
          <w:szCs w:val="28"/>
        </w:rPr>
        <w:t>30 332,44 рубля</w:t>
      </w:r>
      <w:r w:rsidR="00240287" w:rsidRPr="00BD5926">
        <w:rPr>
          <w:sz w:val="28"/>
          <w:szCs w:val="28"/>
        </w:rPr>
        <w:t>;</w:t>
      </w:r>
    </w:p>
    <w:p w:rsidR="00240287" w:rsidRPr="00BD5926" w:rsidRDefault="0081481E" w:rsidP="00876E99">
      <w:pPr>
        <w:widowControl w:val="0"/>
        <w:autoSpaceDE w:val="0"/>
        <w:autoSpaceDN w:val="0"/>
        <w:adjustRightInd w:val="0"/>
        <w:ind w:firstLine="709"/>
        <w:jc w:val="both"/>
        <w:rPr>
          <w:sz w:val="28"/>
          <w:szCs w:val="28"/>
        </w:rPr>
      </w:pPr>
      <w:r>
        <w:rPr>
          <w:sz w:val="28"/>
          <w:szCs w:val="28"/>
        </w:rPr>
        <w:t>на 2021 год – 42 367,84 рубля</w:t>
      </w:r>
      <w:r w:rsidR="00240287" w:rsidRPr="00BD5926">
        <w:rPr>
          <w:sz w:val="28"/>
          <w:szCs w:val="28"/>
        </w:rPr>
        <w:t xml:space="preserve">, в том числе за счет субвенций Федерального фонда обязательного медицинского страхования – </w:t>
      </w:r>
      <w:r w:rsidR="00876E99">
        <w:rPr>
          <w:sz w:val="28"/>
          <w:szCs w:val="28"/>
        </w:rPr>
        <w:t xml:space="preserve">                         </w:t>
      </w:r>
      <w:r>
        <w:rPr>
          <w:sz w:val="28"/>
          <w:szCs w:val="28"/>
        </w:rPr>
        <w:t>32 162,67 рубля</w:t>
      </w:r>
      <w:r w:rsidR="00240287" w:rsidRPr="00BD5926">
        <w:rPr>
          <w:sz w:val="28"/>
          <w:szCs w:val="28"/>
        </w:rPr>
        <w:t>.</w:t>
      </w:r>
    </w:p>
    <w:p w:rsidR="009F78C7" w:rsidRDefault="009F78C7" w:rsidP="00A472C8">
      <w:pPr>
        <w:widowControl w:val="0"/>
        <w:autoSpaceDE w:val="0"/>
        <w:autoSpaceDN w:val="0"/>
        <w:adjustRightInd w:val="0"/>
        <w:jc w:val="both"/>
        <w:rPr>
          <w:rFonts w:ascii="PT Astra Serif" w:hAnsi="PT Astra Serif"/>
          <w:sz w:val="28"/>
          <w:szCs w:val="28"/>
        </w:rPr>
      </w:pPr>
    </w:p>
    <w:p w:rsidR="00876E99" w:rsidRDefault="00876E99" w:rsidP="00A472C8">
      <w:pPr>
        <w:widowControl w:val="0"/>
        <w:autoSpaceDE w:val="0"/>
        <w:autoSpaceDN w:val="0"/>
        <w:adjustRightInd w:val="0"/>
        <w:jc w:val="both"/>
        <w:rPr>
          <w:rFonts w:ascii="PT Astra Serif" w:hAnsi="PT Astra Serif"/>
          <w:sz w:val="28"/>
          <w:szCs w:val="28"/>
        </w:rPr>
      </w:pPr>
    </w:p>
    <w:p w:rsidR="00876E99" w:rsidRPr="00BD5926" w:rsidRDefault="00876E99" w:rsidP="00A472C8">
      <w:pPr>
        <w:widowControl w:val="0"/>
        <w:autoSpaceDE w:val="0"/>
        <w:autoSpaceDN w:val="0"/>
        <w:adjustRightInd w:val="0"/>
        <w:jc w:val="both"/>
        <w:rPr>
          <w:rFonts w:ascii="PT Astra Serif" w:hAnsi="PT Astra Serif"/>
          <w:sz w:val="28"/>
          <w:szCs w:val="28"/>
        </w:rPr>
      </w:pPr>
    </w:p>
    <w:p w:rsidR="009F78C7" w:rsidRPr="00BD5926" w:rsidRDefault="009F78C7" w:rsidP="00876E99">
      <w:pPr>
        <w:pStyle w:val="ConsPlusNormal"/>
        <w:ind w:firstLine="0"/>
        <w:jc w:val="center"/>
        <w:rPr>
          <w:rFonts w:ascii="PT Astra Serif" w:hAnsi="PT Astra Serif"/>
          <w:sz w:val="28"/>
          <w:szCs w:val="28"/>
        </w:rPr>
      </w:pPr>
      <w:r w:rsidRPr="00BD5926">
        <w:rPr>
          <w:rFonts w:ascii="PT Astra Serif" w:hAnsi="PT Astra Serif"/>
          <w:sz w:val="28"/>
          <w:szCs w:val="28"/>
        </w:rPr>
        <w:lastRenderedPageBreak/>
        <w:t>14.4. Территориальные нормативы объемов медицинской помощи</w:t>
      </w:r>
    </w:p>
    <w:p w:rsidR="009F78C7" w:rsidRPr="00BD5926" w:rsidRDefault="009F78C7" w:rsidP="00876E99">
      <w:pPr>
        <w:pStyle w:val="ConsPlusNormal"/>
        <w:ind w:firstLine="0"/>
        <w:jc w:val="center"/>
        <w:rPr>
          <w:rFonts w:ascii="PT Astra Serif" w:hAnsi="PT Astra Serif"/>
          <w:sz w:val="28"/>
          <w:szCs w:val="28"/>
        </w:rPr>
      </w:pPr>
      <w:r w:rsidRPr="00BD5926">
        <w:rPr>
          <w:rFonts w:ascii="PT Astra Serif" w:hAnsi="PT Astra Serif"/>
          <w:sz w:val="28"/>
          <w:szCs w:val="28"/>
        </w:rPr>
        <w:t>по Программе государственных гарантий, предоставляемой</w:t>
      </w:r>
    </w:p>
    <w:p w:rsidR="009F78C7" w:rsidRPr="00BD5926" w:rsidRDefault="009F78C7" w:rsidP="00876E99">
      <w:pPr>
        <w:pStyle w:val="ConsPlusNormal"/>
        <w:ind w:firstLine="0"/>
        <w:jc w:val="center"/>
        <w:rPr>
          <w:rFonts w:ascii="PT Astra Serif" w:hAnsi="PT Astra Serif"/>
          <w:sz w:val="28"/>
          <w:szCs w:val="28"/>
        </w:rPr>
      </w:pPr>
      <w:r w:rsidRPr="00BD5926">
        <w:rPr>
          <w:rFonts w:ascii="PT Astra Serif" w:hAnsi="PT Astra Serif"/>
          <w:sz w:val="28"/>
          <w:szCs w:val="28"/>
        </w:rPr>
        <w:t>за счет средств окружного бюджета</w:t>
      </w:r>
    </w:p>
    <w:p w:rsidR="009F78C7" w:rsidRPr="00BD5926" w:rsidRDefault="009F78C7" w:rsidP="009F78C7">
      <w:pPr>
        <w:pStyle w:val="ConsPlusNormal"/>
        <w:jc w:val="center"/>
        <w:rPr>
          <w:rFonts w:ascii="PT Astra Serif" w:hAnsi="PT Astra Serif"/>
          <w:sz w:val="28"/>
          <w:szCs w:val="28"/>
        </w:rPr>
      </w:pPr>
    </w:p>
    <w:p w:rsidR="009F78C7" w:rsidRPr="00BD5926" w:rsidRDefault="009F78C7" w:rsidP="00876E99">
      <w:pPr>
        <w:pStyle w:val="ConsPlusNormal"/>
        <w:ind w:firstLine="709"/>
        <w:jc w:val="both"/>
        <w:rPr>
          <w:rFonts w:ascii="PT Astra Serif" w:hAnsi="PT Astra Serif"/>
          <w:sz w:val="28"/>
          <w:szCs w:val="28"/>
        </w:rPr>
      </w:pPr>
      <w:r w:rsidRPr="00BD5926">
        <w:rPr>
          <w:rFonts w:ascii="PT Astra Serif" w:hAnsi="PT Astra Serif"/>
          <w:sz w:val="28"/>
          <w:szCs w:val="28"/>
        </w:rPr>
        <w:t>Территориальные нормативы объемов медицинской помощи по Программе государственных гарантий, предоставляемой за счет средств окружного бюджета, рассчитаны в единицах объема</w:t>
      </w:r>
      <w:r w:rsidR="0081481E">
        <w:rPr>
          <w:rFonts w:ascii="PT Astra Serif" w:hAnsi="PT Astra Serif"/>
          <w:sz w:val="28"/>
          <w:szCs w:val="28"/>
        </w:rPr>
        <w:t xml:space="preserve"> на 1 жителя автономного округа</w:t>
      </w:r>
      <w:r w:rsidRPr="00BD5926">
        <w:rPr>
          <w:rFonts w:ascii="PT Astra Serif" w:hAnsi="PT Astra Serif"/>
          <w:sz w:val="28"/>
          <w:szCs w:val="28"/>
        </w:rPr>
        <w:t xml:space="preserve"> и составляют:</w:t>
      </w:r>
    </w:p>
    <w:p w:rsidR="009F78C7" w:rsidRPr="00BD5926" w:rsidRDefault="009F78C7" w:rsidP="00876E99">
      <w:pPr>
        <w:pStyle w:val="ConsPlusNormal"/>
        <w:ind w:firstLine="709"/>
        <w:jc w:val="both"/>
        <w:rPr>
          <w:rFonts w:ascii="PT Astra Serif" w:hAnsi="PT Astra Serif"/>
          <w:sz w:val="28"/>
          <w:szCs w:val="28"/>
        </w:rPr>
      </w:pPr>
      <w:r w:rsidRPr="00BD5926">
        <w:rPr>
          <w:rFonts w:ascii="PT Astra Serif" w:hAnsi="PT Astra Serif"/>
          <w:sz w:val="28"/>
          <w:szCs w:val="28"/>
        </w:rPr>
        <w:t>1) для скорой медицинской помощи (санитарно-авиационная пом</w:t>
      </w:r>
      <w:r w:rsidR="0081481E">
        <w:rPr>
          <w:rFonts w:ascii="PT Astra Serif" w:hAnsi="PT Astra Serif"/>
          <w:sz w:val="28"/>
          <w:szCs w:val="28"/>
        </w:rPr>
        <w:t>ощь)</w:t>
      </w:r>
      <w:r w:rsidR="00876E99">
        <w:rPr>
          <w:rFonts w:ascii="PT Astra Serif" w:hAnsi="PT Astra Serif"/>
          <w:sz w:val="28"/>
          <w:szCs w:val="28"/>
        </w:rPr>
        <w:t xml:space="preserve">                       </w:t>
      </w:r>
      <w:r w:rsidRPr="00BD5926">
        <w:rPr>
          <w:rFonts w:ascii="PT Astra Serif" w:hAnsi="PT Astra Serif"/>
          <w:sz w:val="28"/>
          <w:szCs w:val="28"/>
        </w:rPr>
        <w:t xml:space="preserve"> на 2019 </w:t>
      </w:r>
      <w:r w:rsidR="00876E99">
        <w:rPr>
          <w:rFonts w:ascii="PT Astra Serif" w:hAnsi="PT Astra Serif"/>
          <w:sz w:val="28"/>
          <w:szCs w:val="28"/>
        </w:rPr>
        <w:t>–</w:t>
      </w:r>
      <w:r w:rsidRPr="00BD5926">
        <w:rPr>
          <w:rFonts w:ascii="PT Astra Serif" w:hAnsi="PT Astra Serif"/>
          <w:sz w:val="28"/>
          <w:szCs w:val="28"/>
        </w:rPr>
        <w:t xml:space="preserve"> 2021 годы </w:t>
      </w:r>
      <w:r w:rsidR="00876E99">
        <w:rPr>
          <w:rFonts w:ascii="PT Astra Serif" w:hAnsi="PT Astra Serif"/>
          <w:sz w:val="28"/>
          <w:szCs w:val="28"/>
        </w:rPr>
        <w:t>–</w:t>
      </w:r>
      <w:r w:rsidRPr="00BD5926">
        <w:rPr>
          <w:rFonts w:ascii="PT Astra Serif" w:hAnsi="PT Astra Serif"/>
          <w:sz w:val="28"/>
          <w:szCs w:val="28"/>
        </w:rPr>
        <w:t xml:space="preserve"> 0,04 вызова на 1 жителя.</w:t>
      </w:r>
    </w:p>
    <w:p w:rsidR="009F78C7" w:rsidRPr="00BD5926" w:rsidRDefault="009F78C7" w:rsidP="00876E99">
      <w:pPr>
        <w:pStyle w:val="ConsPlusNormal"/>
        <w:ind w:firstLine="709"/>
        <w:jc w:val="both"/>
        <w:rPr>
          <w:rFonts w:ascii="PT Astra Serif" w:hAnsi="PT Astra Serif"/>
          <w:color w:val="000000"/>
          <w:sz w:val="28"/>
          <w:szCs w:val="28"/>
        </w:rPr>
      </w:pPr>
      <w:r w:rsidRPr="00BD5926">
        <w:rPr>
          <w:rFonts w:ascii="PT Astra Serif" w:hAnsi="PT Astra Serif"/>
          <w:color w:val="000000"/>
          <w:sz w:val="28"/>
          <w:szCs w:val="28"/>
        </w:rPr>
        <w:t>Дифференцированные нормативы для медицинской помощи в амбулаторных условиях, оказываемой с профилактической и иными целями (включая посещения центров здоровья, посещения в связи с диспансеризацией, посещения среднего медицинского персонала):</w:t>
      </w:r>
    </w:p>
    <w:p w:rsidR="009F78C7" w:rsidRPr="00BD5926" w:rsidRDefault="009F78C7" w:rsidP="00876E99">
      <w:pPr>
        <w:pStyle w:val="ConsPlusNormal"/>
        <w:ind w:firstLine="709"/>
        <w:jc w:val="both"/>
        <w:rPr>
          <w:rFonts w:ascii="PT Astra Serif" w:hAnsi="PT Astra Serif"/>
          <w:color w:val="000000"/>
          <w:sz w:val="28"/>
          <w:szCs w:val="28"/>
        </w:rPr>
      </w:pPr>
      <w:r w:rsidRPr="00BD5926">
        <w:rPr>
          <w:rFonts w:ascii="PT Astra Serif" w:hAnsi="PT Astra Serif"/>
          <w:color w:val="000000"/>
          <w:sz w:val="28"/>
          <w:szCs w:val="28"/>
        </w:rPr>
        <w:t xml:space="preserve">- для медицинских организаций I уровня оказания медицинской помощи на 2019 – 2021 годы </w:t>
      </w:r>
      <w:r w:rsidR="00876E99">
        <w:rPr>
          <w:rFonts w:ascii="PT Astra Serif" w:hAnsi="PT Astra Serif"/>
          <w:color w:val="000000"/>
          <w:sz w:val="28"/>
          <w:szCs w:val="28"/>
        </w:rPr>
        <w:t>–</w:t>
      </w:r>
      <w:r w:rsidRPr="00BD5926">
        <w:rPr>
          <w:rFonts w:ascii="PT Astra Serif" w:hAnsi="PT Astra Serif"/>
          <w:color w:val="000000"/>
          <w:sz w:val="28"/>
          <w:szCs w:val="28"/>
        </w:rPr>
        <w:t xml:space="preserve"> 0,03 вызова на 1 жителя;</w:t>
      </w:r>
    </w:p>
    <w:p w:rsidR="009F78C7" w:rsidRPr="00BD5926" w:rsidRDefault="009F78C7" w:rsidP="00876E99">
      <w:pPr>
        <w:pStyle w:val="ConsPlusNormal"/>
        <w:ind w:firstLine="709"/>
        <w:jc w:val="both"/>
        <w:rPr>
          <w:rFonts w:ascii="PT Astra Serif" w:hAnsi="PT Astra Serif"/>
          <w:color w:val="000000"/>
          <w:sz w:val="28"/>
          <w:szCs w:val="28"/>
        </w:rPr>
      </w:pPr>
      <w:r w:rsidRPr="00BD5926">
        <w:rPr>
          <w:rFonts w:ascii="PT Astra Serif" w:hAnsi="PT Astra Serif"/>
          <w:color w:val="000000"/>
          <w:sz w:val="28"/>
          <w:szCs w:val="28"/>
        </w:rPr>
        <w:t xml:space="preserve">- для медицинских организаций II уровня оказания медицинской помощи на 2019 – 2021 годы </w:t>
      </w:r>
      <w:r w:rsidR="00876E99">
        <w:rPr>
          <w:rFonts w:ascii="PT Astra Serif" w:hAnsi="PT Astra Serif"/>
          <w:color w:val="000000"/>
          <w:sz w:val="28"/>
          <w:szCs w:val="28"/>
        </w:rPr>
        <w:t>–</w:t>
      </w:r>
      <w:r w:rsidRPr="00BD5926">
        <w:rPr>
          <w:rFonts w:ascii="PT Astra Serif" w:hAnsi="PT Astra Serif"/>
          <w:color w:val="000000"/>
          <w:sz w:val="28"/>
          <w:szCs w:val="28"/>
        </w:rPr>
        <w:t xml:space="preserve"> 0,004 вызова на 1 жителя;</w:t>
      </w:r>
    </w:p>
    <w:p w:rsidR="009F78C7" w:rsidRPr="00BD5926" w:rsidRDefault="009F78C7" w:rsidP="00876E99">
      <w:pPr>
        <w:pStyle w:val="ConsPlusNormal"/>
        <w:ind w:firstLine="709"/>
        <w:jc w:val="both"/>
        <w:rPr>
          <w:rFonts w:ascii="PT Astra Serif" w:hAnsi="PT Astra Serif"/>
          <w:color w:val="000000"/>
          <w:sz w:val="28"/>
          <w:szCs w:val="28"/>
        </w:rPr>
      </w:pPr>
      <w:r w:rsidRPr="00BD5926">
        <w:rPr>
          <w:rFonts w:ascii="PT Astra Serif" w:hAnsi="PT Astra Serif"/>
          <w:color w:val="000000"/>
          <w:sz w:val="28"/>
          <w:szCs w:val="28"/>
        </w:rPr>
        <w:t xml:space="preserve">- для медицинских организаций III уровня оказания медицинской помощи на 2019 – 2021 годы </w:t>
      </w:r>
      <w:r w:rsidR="00876E99">
        <w:rPr>
          <w:rFonts w:ascii="PT Astra Serif" w:hAnsi="PT Astra Serif"/>
          <w:color w:val="000000"/>
          <w:sz w:val="28"/>
          <w:szCs w:val="28"/>
        </w:rPr>
        <w:t>–</w:t>
      </w:r>
      <w:r w:rsidRPr="00BD5926">
        <w:rPr>
          <w:rFonts w:ascii="PT Astra Serif" w:hAnsi="PT Astra Serif"/>
          <w:color w:val="000000"/>
          <w:sz w:val="28"/>
          <w:szCs w:val="28"/>
        </w:rPr>
        <w:t xml:space="preserve"> 0,005 вызова на 1 жителя;</w:t>
      </w:r>
    </w:p>
    <w:p w:rsidR="009F78C7" w:rsidRPr="00BD5926" w:rsidRDefault="009F78C7" w:rsidP="00876E99">
      <w:pPr>
        <w:pStyle w:val="ConsPlusNormal"/>
        <w:ind w:firstLine="709"/>
        <w:jc w:val="both"/>
        <w:rPr>
          <w:rFonts w:ascii="PT Astra Serif" w:hAnsi="PT Astra Serif"/>
          <w:sz w:val="28"/>
          <w:szCs w:val="28"/>
        </w:rPr>
      </w:pPr>
      <w:r w:rsidRPr="00BD5926">
        <w:rPr>
          <w:rFonts w:ascii="PT Astra Serif" w:hAnsi="PT Astra Serif"/>
          <w:sz w:val="28"/>
          <w:szCs w:val="28"/>
        </w:rPr>
        <w:t>2)</w:t>
      </w:r>
      <w:r w:rsidR="00876E99">
        <w:rPr>
          <w:rFonts w:ascii="PT Astra Serif" w:hAnsi="PT Astra Serif"/>
          <w:sz w:val="28"/>
          <w:szCs w:val="28"/>
        </w:rPr>
        <w:t> </w:t>
      </w:r>
      <w:r w:rsidRPr="00BD5926">
        <w:rPr>
          <w:rFonts w:ascii="PT Astra Serif" w:hAnsi="PT Astra Serif"/>
          <w:sz w:val="28"/>
          <w:szCs w:val="28"/>
        </w:rPr>
        <w:t>для медицинской помощи в амбулаторных условиях, оказываемой с профилактической и иными целями</w:t>
      </w:r>
      <w:r w:rsidR="0081481E">
        <w:rPr>
          <w:rFonts w:ascii="PT Astra Serif" w:hAnsi="PT Astra Serif"/>
          <w:sz w:val="28"/>
          <w:szCs w:val="28"/>
        </w:rPr>
        <w:t>,</w:t>
      </w:r>
      <w:r w:rsidRPr="00BD5926">
        <w:rPr>
          <w:rFonts w:ascii="PT Astra Serif" w:hAnsi="PT Astra Serif"/>
          <w:sz w:val="28"/>
          <w:szCs w:val="28"/>
        </w:rPr>
        <w:t xml:space="preserve"> на 201</w:t>
      </w:r>
      <w:r w:rsidR="0081481E">
        <w:rPr>
          <w:rFonts w:ascii="PT Astra Serif" w:hAnsi="PT Astra Serif"/>
          <w:sz w:val="28"/>
          <w:szCs w:val="28"/>
        </w:rPr>
        <w:t>9 год</w:t>
      </w:r>
      <w:r w:rsidR="00191B0D">
        <w:rPr>
          <w:rFonts w:ascii="PT Astra Serif" w:hAnsi="PT Astra Serif"/>
          <w:sz w:val="28"/>
          <w:szCs w:val="28"/>
        </w:rPr>
        <w:t xml:space="preserve"> – </w:t>
      </w:r>
      <w:r w:rsidRPr="00BD5926">
        <w:rPr>
          <w:rFonts w:ascii="PT Astra Serif" w:hAnsi="PT Astra Serif"/>
          <w:sz w:val="28"/>
          <w:szCs w:val="28"/>
        </w:rPr>
        <w:t>0,6 п</w:t>
      </w:r>
      <w:r w:rsidR="0081481E">
        <w:rPr>
          <w:rFonts w:ascii="PT Astra Serif" w:hAnsi="PT Astra Serif"/>
          <w:sz w:val="28"/>
          <w:szCs w:val="28"/>
        </w:rPr>
        <w:t>осещения на 1 жителя, на 2020</w:t>
      </w:r>
      <w:r w:rsidR="00191B0D">
        <w:rPr>
          <w:rFonts w:ascii="PT Astra Serif" w:hAnsi="PT Astra Serif"/>
          <w:sz w:val="28"/>
          <w:szCs w:val="28"/>
        </w:rPr>
        <w:t xml:space="preserve"> – </w:t>
      </w:r>
      <w:r w:rsidR="0081481E">
        <w:rPr>
          <w:rFonts w:ascii="PT Astra Serif" w:hAnsi="PT Astra Serif"/>
          <w:sz w:val="28"/>
          <w:szCs w:val="28"/>
        </w:rPr>
        <w:t>2021 годы</w:t>
      </w:r>
      <w:r w:rsidR="000A037B">
        <w:rPr>
          <w:rFonts w:ascii="PT Astra Serif" w:hAnsi="PT Astra Serif"/>
          <w:sz w:val="28"/>
          <w:szCs w:val="28"/>
        </w:rPr>
        <w:t xml:space="preserve"> </w:t>
      </w:r>
      <w:r w:rsidR="00191B0D">
        <w:rPr>
          <w:rFonts w:ascii="PT Astra Serif" w:hAnsi="PT Astra Serif"/>
          <w:sz w:val="28"/>
          <w:szCs w:val="28"/>
        </w:rPr>
        <w:t>–</w:t>
      </w:r>
      <w:r w:rsidR="000A037B">
        <w:rPr>
          <w:rFonts w:ascii="PT Astra Serif" w:hAnsi="PT Astra Serif"/>
          <w:sz w:val="28"/>
          <w:szCs w:val="28"/>
        </w:rPr>
        <w:t xml:space="preserve"> </w:t>
      </w:r>
      <w:r w:rsidRPr="00BD5926">
        <w:rPr>
          <w:rFonts w:ascii="PT Astra Serif" w:hAnsi="PT Astra Serif"/>
          <w:sz w:val="28"/>
          <w:szCs w:val="28"/>
        </w:rPr>
        <w:t>0,73 посещения на 1 жителя.</w:t>
      </w:r>
    </w:p>
    <w:p w:rsidR="009F78C7" w:rsidRPr="00BD5926" w:rsidRDefault="009F78C7" w:rsidP="00876E99">
      <w:pPr>
        <w:pStyle w:val="ConsPlusNormal"/>
        <w:ind w:firstLine="709"/>
        <w:jc w:val="both"/>
        <w:rPr>
          <w:rFonts w:ascii="PT Astra Serif" w:hAnsi="PT Astra Serif"/>
          <w:color w:val="000000"/>
          <w:sz w:val="28"/>
          <w:szCs w:val="28"/>
        </w:rPr>
      </w:pPr>
      <w:r w:rsidRPr="00BD5926">
        <w:rPr>
          <w:rFonts w:ascii="PT Astra Serif" w:hAnsi="PT Astra Serif"/>
          <w:color w:val="000000"/>
          <w:sz w:val="28"/>
          <w:szCs w:val="28"/>
        </w:rPr>
        <w:t>Дифференцированные нормативы на 2019 год для медицинской помощи в амбулаторных условиях, оказываемой с профилактической и иными целями (включая посещения центров здоровья, посещения в связи с диспансеризацией, посещения среднего медицинского персонала):</w:t>
      </w:r>
    </w:p>
    <w:p w:rsidR="009F78C7" w:rsidRPr="00BD5926" w:rsidRDefault="009F78C7" w:rsidP="00876E99">
      <w:pPr>
        <w:pStyle w:val="ConsPlusNormal"/>
        <w:ind w:firstLine="709"/>
        <w:jc w:val="both"/>
        <w:rPr>
          <w:rFonts w:ascii="PT Astra Serif" w:hAnsi="PT Astra Serif"/>
          <w:color w:val="000000"/>
          <w:sz w:val="28"/>
          <w:szCs w:val="28"/>
        </w:rPr>
      </w:pPr>
      <w:r w:rsidRPr="00BD5926">
        <w:rPr>
          <w:rFonts w:ascii="PT Astra Serif" w:hAnsi="PT Astra Serif"/>
          <w:color w:val="000000"/>
          <w:sz w:val="28"/>
          <w:szCs w:val="28"/>
        </w:rPr>
        <w:t>- для медицинских организаций I уровня оказания</w:t>
      </w:r>
      <w:r w:rsidR="000A037B">
        <w:rPr>
          <w:rFonts w:ascii="PT Astra Serif" w:hAnsi="PT Astra Serif"/>
          <w:color w:val="000000"/>
          <w:sz w:val="28"/>
          <w:szCs w:val="28"/>
        </w:rPr>
        <w:t xml:space="preserve"> медицинской помощи на 2019 год </w:t>
      </w:r>
      <w:r w:rsidR="00191B0D">
        <w:rPr>
          <w:rFonts w:ascii="PT Astra Serif" w:hAnsi="PT Astra Serif"/>
          <w:color w:val="000000"/>
          <w:sz w:val="28"/>
          <w:szCs w:val="28"/>
        </w:rPr>
        <w:t>–</w:t>
      </w:r>
      <w:r w:rsidR="000A037B">
        <w:rPr>
          <w:rFonts w:ascii="PT Astra Serif" w:hAnsi="PT Astra Serif"/>
          <w:color w:val="000000"/>
          <w:sz w:val="28"/>
          <w:szCs w:val="28"/>
        </w:rPr>
        <w:t xml:space="preserve"> </w:t>
      </w:r>
      <w:r w:rsidRPr="00BD5926">
        <w:rPr>
          <w:rFonts w:ascii="PT Astra Serif" w:hAnsi="PT Astra Serif"/>
          <w:color w:val="000000"/>
          <w:sz w:val="28"/>
          <w:szCs w:val="28"/>
        </w:rPr>
        <w:t>0,11 посещения на 1 жителя;</w:t>
      </w:r>
    </w:p>
    <w:p w:rsidR="009F78C7" w:rsidRPr="00BD5926" w:rsidRDefault="009F78C7" w:rsidP="00876E99">
      <w:pPr>
        <w:pStyle w:val="ConsPlusNormal"/>
        <w:ind w:firstLine="709"/>
        <w:jc w:val="both"/>
        <w:rPr>
          <w:rFonts w:ascii="PT Astra Serif" w:hAnsi="PT Astra Serif"/>
          <w:color w:val="000000"/>
          <w:sz w:val="28"/>
          <w:szCs w:val="28"/>
        </w:rPr>
      </w:pPr>
      <w:r w:rsidRPr="00BD5926">
        <w:rPr>
          <w:rFonts w:ascii="PT Astra Serif" w:hAnsi="PT Astra Serif"/>
          <w:color w:val="000000"/>
          <w:sz w:val="28"/>
          <w:szCs w:val="28"/>
        </w:rPr>
        <w:t>- для медицинских организаций II уровня оказания медицинской пом</w:t>
      </w:r>
      <w:r w:rsidR="000A037B">
        <w:rPr>
          <w:rFonts w:ascii="PT Astra Serif" w:hAnsi="PT Astra Serif"/>
          <w:color w:val="000000"/>
          <w:sz w:val="28"/>
          <w:szCs w:val="28"/>
        </w:rPr>
        <w:t xml:space="preserve">ощи на 2019 год </w:t>
      </w:r>
      <w:r w:rsidR="00191B0D">
        <w:rPr>
          <w:rFonts w:ascii="PT Astra Serif" w:hAnsi="PT Astra Serif"/>
          <w:color w:val="000000"/>
          <w:sz w:val="28"/>
          <w:szCs w:val="28"/>
        </w:rPr>
        <w:t>–</w:t>
      </w:r>
      <w:r w:rsidR="000A037B">
        <w:rPr>
          <w:rFonts w:ascii="PT Astra Serif" w:hAnsi="PT Astra Serif"/>
          <w:color w:val="000000"/>
          <w:sz w:val="28"/>
          <w:szCs w:val="28"/>
        </w:rPr>
        <w:t xml:space="preserve"> </w:t>
      </w:r>
      <w:r w:rsidRPr="00BD5926">
        <w:rPr>
          <w:rFonts w:ascii="PT Astra Serif" w:hAnsi="PT Astra Serif"/>
          <w:color w:val="000000"/>
          <w:sz w:val="28"/>
          <w:szCs w:val="28"/>
        </w:rPr>
        <w:t>0,27 посещения на 1 жителя;</w:t>
      </w:r>
    </w:p>
    <w:p w:rsidR="009F78C7" w:rsidRPr="00BD5926" w:rsidRDefault="009F78C7" w:rsidP="00876E99">
      <w:pPr>
        <w:pStyle w:val="ConsPlusNormal"/>
        <w:ind w:firstLine="709"/>
        <w:jc w:val="both"/>
        <w:rPr>
          <w:rFonts w:ascii="PT Astra Serif" w:hAnsi="PT Astra Serif"/>
          <w:color w:val="000000"/>
          <w:sz w:val="28"/>
          <w:szCs w:val="28"/>
        </w:rPr>
      </w:pPr>
      <w:r w:rsidRPr="00BD5926">
        <w:rPr>
          <w:rFonts w:ascii="PT Astra Serif" w:hAnsi="PT Astra Serif"/>
          <w:color w:val="000000"/>
          <w:sz w:val="28"/>
          <w:szCs w:val="28"/>
        </w:rPr>
        <w:t>- для медицинских организаций III уровня оказания</w:t>
      </w:r>
      <w:r w:rsidR="000A037B">
        <w:rPr>
          <w:rFonts w:ascii="PT Astra Serif" w:hAnsi="PT Astra Serif"/>
          <w:color w:val="000000"/>
          <w:sz w:val="28"/>
          <w:szCs w:val="28"/>
        </w:rPr>
        <w:t xml:space="preserve"> медицинской помощи на 2019 год </w:t>
      </w:r>
      <w:r w:rsidR="00191B0D">
        <w:rPr>
          <w:rFonts w:ascii="PT Astra Serif" w:hAnsi="PT Astra Serif"/>
          <w:color w:val="000000"/>
          <w:sz w:val="28"/>
          <w:szCs w:val="28"/>
        </w:rPr>
        <w:t>–</w:t>
      </w:r>
      <w:r w:rsidR="000A037B">
        <w:rPr>
          <w:rFonts w:ascii="PT Astra Serif" w:hAnsi="PT Astra Serif"/>
          <w:color w:val="000000"/>
          <w:sz w:val="28"/>
          <w:szCs w:val="28"/>
        </w:rPr>
        <w:t xml:space="preserve"> </w:t>
      </w:r>
      <w:r w:rsidRPr="00BD5926">
        <w:rPr>
          <w:rFonts w:ascii="PT Astra Serif" w:hAnsi="PT Astra Serif"/>
          <w:color w:val="000000"/>
          <w:sz w:val="28"/>
          <w:szCs w:val="28"/>
        </w:rPr>
        <w:t>0,22 посещения на 1 жителя.</w:t>
      </w:r>
    </w:p>
    <w:p w:rsidR="009F78C7" w:rsidRPr="00BD5926" w:rsidRDefault="009F78C7" w:rsidP="00876E99">
      <w:pPr>
        <w:pStyle w:val="ConsPlusNormal"/>
        <w:ind w:firstLine="709"/>
        <w:jc w:val="both"/>
        <w:rPr>
          <w:rFonts w:ascii="PT Astra Serif" w:hAnsi="PT Astra Serif"/>
          <w:color w:val="000000"/>
          <w:sz w:val="28"/>
          <w:szCs w:val="28"/>
        </w:rPr>
      </w:pPr>
      <w:r w:rsidRPr="00BD5926">
        <w:rPr>
          <w:rFonts w:ascii="PT Astra Serif" w:hAnsi="PT Astra Serif"/>
          <w:color w:val="000000"/>
          <w:sz w:val="28"/>
          <w:szCs w:val="28"/>
        </w:rPr>
        <w:t xml:space="preserve">Дифференцированные нормативы на 2020 </w:t>
      </w:r>
      <w:r w:rsidR="00191B0D">
        <w:rPr>
          <w:rFonts w:ascii="PT Astra Serif" w:hAnsi="PT Astra Serif"/>
          <w:color w:val="000000"/>
          <w:sz w:val="28"/>
          <w:szCs w:val="28"/>
        </w:rPr>
        <w:t>–</w:t>
      </w:r>
      <w:r w:rsidRPr="00BD5926">
        <w:rPr>
          <w:rFonts w:ascii="PT Astra Serif" w:hAnsi="PT Astra Serif"/>
          <w:color w:val="000000"/>
          <w:sz w:val="28"/>
          <w:szCs w:val="28"/>
        </w:rPr>
        <w:t xml:space="preserve"> 2021 годы для медицинской помощи в амбулаторных условиях, оказываемой с профилактической и иными целями (включая посещения центров здоровья, посещения в связи с диспансеризацией, посещения среднего медицинского персонала):</w:t>
      </w:r>
    </w:p>
    <w:p w:rsidR="009F78C7" w:rsidRPr="00BD5926" w:rsidRDefault="009F78C7" w:rsidP="00876E99">
      <w:pPr>
        <w:pStyle w:val="ConsPlusNormal"/>
        <w:ind w:firstLine="709"/>
        <w:jc w:val="both"/>
        <w:rPr>
          <w:rFonts w:ascii="PT Astra Serif" w:hAnsi="PT Astra Serif"/>
          <w:color w:val="000000"/>
          <w:sz w:val="28"/>
          <w:szCs w:val="28"/>
        </w:rPr>
      </w:pPr>
      <w:r w:rsidRPr="00BD5926">
        <w:rPr>
          <w:rFonts w:ascii="PT Astra Serif" w:hAnsi="PT Astra Serif"/>
          <w:color w:val="000000"/>
          <w:sz w:val="28"/>
          <w:szCs w:val="28"/>
        </w:rPr>
        <w:t>- для медицинских организаций I уровня оказан</w:t>
      </w:r>
      <w:r w:rsidR="000A037B">
        <w:rPr>
          <w:rFonts w:ascii="PT Astra Serif" w:hAnsi="PT Astra Serif"/>
          <w:color w:val="000000"/>
          <w:sz w:val="28"/>
          <w:szCs w:val="28"/>
        </w:rPr>
        <w:t xml:space="preserve">ия медицинской помощи на 2020 </w:t>
      </w:r>
      <w:r w:rsidR="00191B0D">
        <w:rPr>
          <w:rFonts w:ascii="PT Astra Serif" w:hAnsi="PT Astra Serif"/>
          <w:color w:val="000000"/>
          <w:sz w:val="28"/>
          <w:szCs w:val="28"/>
        </w:rPr>
        <w:t>–</w:t>
      </w:r>
      <w:r w:rsidR="000A037B">
        <w:rPr>
          <w:rFonts w:ascii="PT Astra Serif" w:hAnsi="PT Astra Serif"/>
          <w:color w:val="000000"/>
          <w:sz w:val="28"/>
          <w:szCs w:val="28"/>
        </w:rPr>
        <w:t xml:space="preserve"> 2021 годы </w:t>
      </w:r>
      <w:r w:rsidR="00191B0D">
        <w:rPr>
          <w:rFonts w:ascii="PT Astra Serif" w:hAnsi="PT Astra Serif"/>
          <w:color w:val="000000"/>
          <w:sz w:val="28"/>
          <w:szCs w:val="28"/>
        </w:rPr>
        <w:t>–</w:t>
      </w:r>
      <w:r w:rsidR="000A037B">
        <w:rPr>
          <w:rFonts w:ascii="PT Astra Serif" w:hAnsi="PT Astra Serif"/>
          <w:color w:val="000000"/>
          <w:sz w:val="28"/>
          <w:szCs w:val="28"/>
        </w:rPr>
        <w:t xml:space="preserve"> </w:t>
      </w:r>
      <w:r w:rsidRPr="00BD5926">
        <w:rPr>
          <w:rFonts w:ascii="PT Astra Serif" w:hAnsi="PT Astra Serif"/>
          <w:color w:val="000000"/>
          <w:sz w:val="28"/>
          <w:szCs w:val="28"/>
        </w:rPr>
        <w:t>0,13 посещения на 1 жителя;</w:t>
      </w:r>
    </w:p>
    <w:p w:rsidR="009F78C7" w:rsidRPr="00BD5926" w:rsidRDefault="009F78C7" w:rsidP="00876E99">
      <w:pPr>
        <w:pStyle w:val="ConsPlusNormal"/>
        <w:ind w:firstLine="709"/>
        <w:jc w:val="both"/>
        <w:rPr>
          <w:rFonts w:ascii="PT Astra Serif" w:hAnsi="PT Astra Serif"/>
          <w:color w:val="000000"/>
          <w:sz w:val="28"/>
          <w:szCs w:val="28"/>
        </w:rPr>
      </w:pPr>
      <w:r w:rsidRPr="00BD5926">
        <w:rPr>
          <w:rFonts w:ascii="PT Astra Serif" w:hAnsi="PT Astra Serif"/>
          <w:color w:val="000000"/>
          <w:sz w:val="28"/>
          <w:szCs w:val="28"/>
        </w:rPr>
        <w:t>- для медицинских организаций II уровня оказан</w:t>
      </w:r>
      <w:r w:rsidR="000A037B">
        <w:rPr>
          <w:rFonts w:ascii="PT Astra Serif" w:hAnsi="PT Astra Serif"/>
          <w:color w:val="000000"/>
          <w:sz w:val="28"/>
          <w:szCs w:val="28"/>
        </w:rPr>
        <w:t xml:space="preserve">ия медицинской помощи на 2020 </w:t>
      </w:r>
      <w:r w:rsidR="00191B0D">
        <w:rPr>
          <w:rFonts w:ascii="PT Astra Serif" w:hAnsi="PT Astra Serif"/>
          <w:color w:val="000000"/>
          <w:sz w:val="28"/>
          <w:szCs w:val="28"/>
        </w:rPr>
        <w:t>–</w:t>
      </w:r>
      <w:r w:rsidR="000A037B">
        <w:rPr>
          <w:rFonts w:ascii="PT Astra Serif" w:hAnsi="PT Astra Serif"/>
          <w:color w:val="000000"/>
          <w:sz w:val="28"/>
          <w:szCs w:val="28"/>
        </w:rPr>
        <w:t xml:space="preserve"> 2021 годы </w:t>
      </w:r>
      <w:r w:rsidR="00191B0D">
        <w:rPr>
          <w:rFonts w:ascii="PT Astra Serif" w:hAnsi="PT Astra Serif"/>
          <w:color w:val="000000"/>
          <w:sz w:val="28"/>
          <w:szCs w:val="28"/>
        </w:rPr>
        <w:t>–</w:t>
      </w:r>
      <w:r w:rsidR="000A037B">
        <w:rPr>
          <w:rFonts w:ascii="PT Astra Serif" w:hAnsi="PT Astra Serif"/>
          <w:color w:val="000000"/>
          <w:sz w:val="28"/>
          <w:szCs w:val="28"/>
        </w:rPr>
        <w:t xml:space="preserve"> </w:t>
      </w:r>
      <w:r w:rsidRPr="00BD5926">
        <w:rPr>
          <w:rFonts w:ascii="PT Astra Serif" w:hAnsi="PT Astra Serif"/>
          <w:color w:val="000000"/>
          <w:sz w:val="28"/>
          <w:szCs w:val="28"/>
        </w:rPr>
        <w:t>0,33 посещения на 1 жителя;</w:t>
      </w:r>
    </w:p>
    <w:p w:rsidR="009F78C7" w:rsidRPr="00BD5926" w:rsidRDefault="009F78C7" w:rsidP="00876E99">
      <w:pPr>
        <w:pStyle w:val="ConsPlusNormal"/>
        <w:ind w:firstLine="709"/>
        <w:jc w:val="both"/>
        <w:rPr>
          <w:rFonts w:ascii="PT Astra Serif" w:hAnsi="PT Astra Serif"/>
          <w:color w:val="000000"/>
          <w:sz w:val="28"/>
          <w:szCs w:val="28"/>
        </w:rPr>
      </w:pPr>
      <w:r w:rsidRPr="00BD5926">
        <w:rPr>
          <w:rFonts w:ascii="PT Astra Serif" w:hAnsi="PT Astra Serif"/>
          <w:color w:val="000000"/>
          <w:sz w:val="28"/>
          <w:szCs w:val="28"/>
        </w:rPr>
        <w:t>- для медицинских организаций III уровня оказан</w:t>
      </w:r>
      <w:r w:rsidR="000A037B">
        <w:rPr>
          <w:rFonts w:ascii="PT Astra Serif" w:hAnsi="PT Astra Serif"/>
          <w:color w:val="000000"/>
          <w:sz w:val="28"/>
          <w:szCs w:val="28"/>
        </w:rPr>
        <w:t xml:space="preserve">ия медицинской помощи на 2020 </w:t>
      </w:r>
      <w:r w:rsidR="00191B0D">
        <w:rPr>
          <w:rFonts w:ascii="PT Astra Serif" w:hAnsi="PT Astra Serif"/>
          <w:color w:val="000000"/>
          <w:sz w:val="28"/>
          <w:szCs w:val="28"/>
        </w:rPr>
        <w:t>–</w:t>
      </w:r>
      <w:r w:rsidR="000A037B">
        <w:rPr>
          <w:rFonts w:ascii="PT Astra Serif" w:hAnsi="PT Astra Serif"/>
          <w:color w:val="000000"/>
          <w:sz w:val="28"/>
          <w:szCs w:val="28"/>
        </w:rPr>
        <w:t xml:space="preserve"> 2021 годы </w:t>
      </w:r>
      <w:r w:rsidR="00191B0D">
        <w:rPr>
          <w:rFonts w:ascii="PT Astra Serif" w:hAnsi="PT Astra Serif"/>
          <w:color w:val="000000"/>
          <w:sz w:val="28"/>
          <w:szCs w:val="28"/>
        </w:rPr>
        <w:t>–</w:t>
      </w:r>
      <w:r w:rsidR="000A037B">
        <w:rPr>
          <w:rFonts w:ascii="PT Astra Serif" w:hAnsi="PT Astra Serif"/>
          <w:color w:val="000000"/>
          <w:sz w:val="28"/>
          <w:szCs w:val="28"/>
        </w:rPr>
        <w:t xml:space="preserve"> </w:t>
      </w:r>
      <w:r w:rsidRPr="00BD5926">
        <w:rPr>
          <w:rFonts w:ascii="PT Astra Serif" w:hAnsi="PT Astra Serif"/>
          <w:color w:val="000000"/>
          <w:sz w:val="28"/>
          <w:szCs w:val="28"/>
        </w:rPr>
        <w:t>0,27 посещения на 1 жит</w:t>
      </w:r>
      <w:r w:rsidR="000A037B">
        <w:rPr>
          <w:rFonts w:ascii="PT Astra Serif" w:hAnsi="PT Astra Serif"/>
          <w:color w:val="000000"/>
          <w:sz w:val="28"/>
          <w:szCs w:val="28"/>
        </w:rPr>
        <w:t>еля;</w:t>
      </w:r>
    </w:p>
    <w:p w:rsidR="009F78C7" w:rsidRPr="00BD5926" w:rsidRDefault="009F78C7" w:rsidP="00876E99">
      <w:pPr>
        <w:pStyle w:val="ConsPlusNormal"/>
        <w:ind w:firstLine="709"/>
        <w:jc w:val="both"/>
        <w:rPr>
          <w:rFonts w:ascii="PT Astra Serif" w:hAnsi="PT Astra Serif"/>
          <w:sz w:val="28"/>
          <w:szCs w:val="28"/>
        </w:rPr>
      </w:pPr>
      <w:r w:rsidRPr="00BD5926">
        <w:rPr>
          <w:rFonts w:ascii="PT Astra Serif" w:hAnsi="PT Astra Serif"/>
          <w:sz w:val="28"/>
          <w:szCs w:val="28"/>
        </w:rPr>
        <w:t>3)</w:t>
      </w:r>
      <w:r w:rsidR="00876E99">
        <w:rPr>
          <w:rFonts w:ascii="PT Astra Serif" w:hAnsi="PT Astra Serif"/>
          <w:sz w:val="28"/>
          <w:szCs w:val="28"/>
        </w:rPr>
        <w:t> </w:t>
      </w:r>
      <w:r w:rsidRPr="00BD5926">
        <w:rPr>
          <w:rFonts w:ascii="PT Astra Serif" w:hAnsi="PT Astra Serif"/>
          <w:sz w:val="28"/>
          <w:szCs w:val="28"/>
        </w:rPr>
        <w:t xml:space="preserve">для медицинской помощи в амбулаторных условиях, оказываемой </w:t>
      </w:r>
      <w:r w:rsidR="000A037B">
        <w:rPr>
          <w:rFonts w:ascii="PT Astra Serif" w:hAnsi="PT Astra Serif"/>
          <w:sz w:val="28"/>
          <w:szCs w:val="28"/>
        </w:rPr>
        <w:t xml:space="preserve">в связи с заболеваниями, на 2019 </w:t>
      </w:r>
      <w:r w:rsidR="00191B0D">
        <w:rPr>
          <w:rFonts w:ascii="PT Astra Serif" w:hAnsi="PT Astra Serif"/>
          <w:sz w:val="28"/>
          <w:szCs w:val="28"/>
        </w:rPr>
        <w:t>–</w:t>
      </w:r>
      <w:r w:rsidR="000A037B">
        <w:rPr>
          <w:rFonts w:ascii="PT Astra Serif" w:hAnsi="PT Astra Serif"/>
          <w:sz w:val="28"/>
          <w:szCs w:val="28"/>
        </w:rPr>
        <w:t xml:space="preserve"> 2021 годы </w:t>
      </w:r>
      <w:r w:rsidR="00191B0D">
        <w:rPr>
          <w:rFonts w:ascii="PT Astra Serif" w:hAnsi="PT Astra Serif"/>
          <w:sz w:val="28"/>
          <w:szCs w:val="28"/>
        </w:rPr>
        <w:t>–</w:t>
      </w:r>
      <w:r w:rsidR="000A037B">
        <w:rPr>
          <w:rFonts w:ascii="PT Astra Serif" w:hAnsi="PT Astra Serif"/>
          <w:sz w:val="28"/>
          <w:szCs w:val="28"/>
        </w:rPr>
        <w:t xml:space="preserve"> </w:t>
      </w:r>
      <w:r w:rsidRPr="00BD5926">
        <w:rPr>
          <w:rFonts w:ascii="PT Astra Serif" w:hAnsi="PT Astra Serif"/>
          <w:sz w:val="28"/>
          <w:szCs w:val="28"/>
        </w:rPr>
        <w:t>0,144 обращения на 1 жителя.</w:t>
      </w:r>
    </w:p>
    <w:p w:rsidR="009F78C7" w:rsidRPr="00BD5926" w:rsidRDefault="009F78C7" w:rsidP="00876E99">
      <w:pPr>
        <w:pStyle w:val="ConsPlusNormal"/>
        <w:ind w:firstLine="709"/>
        <w:jc w:val="both"/>
        <w:rPr>
          <w:rFonts w:ascii="PT Astra Serif" w:hAnsi="PT Astra Serif"/>
          <w:color w:val="000000"/>
          <w:sz w:val="28"/>
          <w:szCs w:val="28"/>
        </w:rPr>
      </w:pPr>
      <w:r w:rsidRPr="00BD5926">
        <w:rPr>
          <w:rFonts w:ascii="PT Astra Serif" w:hAnsi="PT Astra Serif"/>
          <w:color w:val="000000"/>
          <w:sz w:val="28"/>
          <w:szCs w:val="28"/>
        </w:rPr>
        <w:lastRenderedPageBreak/>
        <w:t>Дифференцированные нормативы для медицинской помощи в амбулаторных условиях, оказываемой в связи с заболеваниями:</w:t>
      </w:r>
    </w:p>
    <w:p w:rsidR="009F78C7" w:rsidRPr="00BD5926" w:rsidRDefault="009F78C7" w:rsidP="00876E99">
      <w:pPr>
        <w:pStyle w:val="ConsPlusNormal"/>
        <w:ind w:firstLine="709"/>
        <w:jc w:val="both"/>
        <w:rPr>
          <w:rFonts w:ascii="PT Astra Serif" w:hAnsi="PT Astra Serif"/>
          <w:color w:val="000000"/>
          <w:sz w:val="28"/>
          <w:szCs w:val="28"/>
        </w:rPr>
      </w:pPr>
      <w:r w:rsidRPr="00BD5926">
        <w:rPr>
          <w:rFonts w:ascii="PT Astra Serif" w:hAnsi="PT Astra Serif"/>
          <w:color w:val="000000"/>
          <w:sz w:val="28"/>
          <w:szCs w:val="28"/>
        </w:rPr>
        <w:t xml:space="preserve">- для медицинских организаций I уровня оказания медицинской помощи на 2019 – 2021 годы </w:t>
      </w:r>
      <w:r w:rsidR="00876E99">
        <w:rPr>
          <w:rFonts w:ascii="PT Astra Serif" w:hAnsi="PT Astra Serif"/>
          <w:color w:val="000000"/>
          <w:sz w:val="28"/>
          <w:szCs w:val="28"/>
        </w:rPr>
        <w:t>–</w:t>
      </w:r>
      <w:r w:rsidRPr="00BD5926">
        <w:rPr>
          <w:rFonts w:ascii="PT Astra Serif" w:hAnsi="PT Astra Serif"/>
          <w:color w:val="000000"/>
          <w:sz w:val="28"/>
          <w:szCs w:val="28"/>
        </w:rPr>
        <w:t xml:space="preserve"> 0,027 обращения на 1 жителя;</w:t>
      </w:r>
    </w:p>
    <w:p w:rsidR="009F78C7" w:rsidRPr="00BD5926" w:rsidRDefault="009F78C7" w:rsidP="00876E99">
      <w:pPr>
        <w:pStyle w:val="ConsPlusNormal"/>
        <w:ind w:firstLine="709"/>
        <w:jc w:val="both"/>
        <w:rPr>
          <w:rFonts w:ascii="PT Astra Serif" w:hAnsi="PT Astra Serif"/>
          <w:color w:val="000000"/>
          <w:sz w:val="28"/>
          <w:szCs w:val="28"/>
        </w:rPr>
      </w:pPr>
      <w:r w:rsidRPr="00BD5926">
        <w:rPr>
          <w:rFonts w:ascii="PT Astra Serif" w:hAnsi="PT Astra Serif"/>
          <w:color w:val="000000"/>
          <w:sz w:val="28"/>
          <w:szCs w:val="28"/>
        </w:rPr>
        <w:t xml:space="preserve">- для медицинских организаций II уровня оказания медицинской помощи на 2019 – 2021 годы </w:t>
      </w:r>
      <w:r w:rsidR="00876E99">
        <w:rPr>
          <w:rFonts w:ascii="PT Astra Serif" w:hAnsi="PT Astra Serif"/>
          <w:color w:val="000000"/>
          <w:sz w:val="28"/>
          <w:szCs w:val="28"/>
        </w:rPr>
        <w:t>–</w:t>
      </w:r>
      <w:r w:rsidRPr="00BD5926">
        <w:rPr>
          <w:rFonts w:ascii="PT Astra Serif" w:hAnsi="PT Astra Serif"/>
          <w:color w:val="000000"/>
          <w:sz w:val="28"/>
          <w:szCs w:val="28"/>
        </w:rPr>
        <w:t xml:space="preserve"> 0,074 обращения на 1 жителя;</w:t>
      </w:r>
    </w:p>
    <w:p w:rsidR="009F78C7" w:rsidRPr="00BD5926" w:rsidRDefault="009F78C7" w:rsidP="00876E99">
      <w:pPr>
        <w:pStyle w:val="ConsPlusNormal"/>
        <w:ind w:firstLine="709"/>
        <w:jc w:val="both"/>
        <w:rPr>
          <w:rFonts w:ascii="PT Astra Serif" w:hAnsi="PT Astra Serif"/>
          <w:color w:val="000000"/>
          <w:sz w:val="28"/>
          <w:szCs w:val="28"/>
        </w:rPr>
      </w:pPr>
      <w:r w:rsidRPr="00BD5926">
        <w:rPr>
          <w:rFonts w:ascii="PT Astra Serif" w:hAnsi="PT Astra Serif"/>
          <w:color w:val="000000"/>
          <w:sz w:val="28"/>
          <w:szCs w:val="28"/>
        </w:rPr>
        <w:t xml:space="preserve">- для медицинских организаций III уровня оказания медицинской помощи на 2019 – 2021 годы </w:t>
      </w:r>
      <w:r w:rsidR="00191B0D">
        <w:rPr>
          <w:rFonts w:ascii="PT Astra Serif" w:hAnsi="PT Astra Serif"/>
          <w:color w:val="000000"/>
          <w:sz w:val="28"/>
          <w:szCs w:val="28"/>
        </w:rPr>
        <w:t>–</w:t>
      </w:r>
      <w:r w:rsidRPr="00BD5926">
        <w:rPr>
          <w:rFonts w:ascii="PT Astra Serif" w:hAnsi="PT Astra Serif"/>
          <w:color w:val="000000"/>
          <w:sz w:val="28"/>
          <w:szCs w:val="28"/>
        </w:rPr>
        <w:t xml:space="preserve"> 0,043 обращения на 1 жителя;</w:t>
      </w:r>
    </w:p>
    <w:p w:rsidR="009F78C7" w:rsidRPr="00BD5926" w:rsidRDefault="009F78C7" w:rsidP="00876E99">
      <w:pPr>
        <w:pStyle w:val="ConsPlusNormal"/>
        <w:ind w:firstLine="709"/>
        <w:jc w:val="both"/>
        <w:rPr>
          <w:rFonts w:ascii="PT Astra Serif" w:hAnsi="PT Astra Serif"/>
          <w:sz w:val="28"/>
          <w:szCs w:val="28"/>
        </w:rPr>
      </w:pPr>
      <w:r w:rsidRPr="00BD5926">
        <w:rPr>
          <w:rFonts w:ascii="PT Astra Serif" w:hAnsi="PT Astra Serif"/>
          <w:sz w:val="28"/>
          <w:szCs w:val="28"/>
        </w:rPr>
        <w:t xml:space="preserve">4) для медицинской помощи в условиях дневных стационаров на 2019 </w:t>
      </w:r>
      <w:r w:rsidR="00876E99">
        <w:rPr>
          <w:rFonts w:ascii="PT Astra Serif" w:hAnsi="PT Astra Serif"/>
          <w:sz w:val="28"/>
          <w:szCs w:val="28"/>
        </w:rPr>
        <w:t>–</w:t>
      </w:r>
      <w:r w:rsidRPr="00BD5926">
        <w:rPr>
          <w:rFonts w:ascii="PT Astra Serif" w:hAnsi="PT Astra Serif"/>
          <w:sz w:val="28"/>
          <w:szCs w:val="28"/>
        </w:rPr>
        <w:t xml:space="preserve"> 2021 годы </w:t>
      </w:r>
      <w:r w:rsidR="00876E99">
        <w:rPr>
          <w:rFonts w:ascii="PT Astra Serif" w:hAnsi="PT Astra Serif"/>
          <w:sz w:val="28"/>
          <w:szCs w:val="28"/>
        </w:rPr>
        <w:t>–</w:t>
      </w:r>
      <w:r w:rsidRPr="00BD5926">
        <w:rPr>
          <w:rFonts w:ascii="PT Astra Serif" w:hAnsi="PT Astra Serif"/>
          <w:sz w:val="28"/>
          <w:szCs w:val="28"/>
        </w:rPr>
        <w:t xml:space="preserve"> 0,004 случая лечения на 1 жителя.</w:t>
      </w:r>
    </w:p>
    <w:p w:rsidR="009F78C7" w:rsidRPr="00BD5926" w:rsidRDefault="009F78C7" w:rsidP="00876E99">
      <w:pPr>
        <w:pStyle w:val="ConsPlusNormal"/>
        <w:ind w:firstLine="709"/>
        <w:jc w:val="both"/>
        <w:rPr>
          <w:rFonts w:ascii="PT Astra Serif" w:hAnsi="PT Astra Serif"/>
          <w:color w:val="000000"/>
          <w:sz w:val="28"/>
          <w:szCs w:val="28"/>
        </w:rPr>
      </w:pPr>
      <w:r w:rsidRPr="00BD5926">
        <w:rPr>
          <w:rFonts w:ascii="PT Astra Serif" w:hAnsi="PT Astra Serif"/>
          <w:color w:val="000000"/>
          <w:sz w:val="28"/>
          <w:szCs w:val="28"/>
        </w:rPr>
        <w:t>Дифференцированные нормативы для медицинской помощи в условиях дневных стационаров:</w:t>
      </w:r>
    </w:p>
    <w:p w:rsidR="009F78C7" w:rsidRPr="00BD5926" w:rsidRDefault="009F78C7" w:rsidP="00876E99">
      <w:pPr>
        <w:pStyle w:val="ConsPlusNormal"/>
        <w:ind w:firstLine="709"/>
        <w:jc w:val="both"/>
        <w:rPr>
          <w:rFonts w:ascii="PT Astra Serif" w:hAnsi="PT Astra Serif"/>
          <w:color w:val="000000"/>
          <w:sz w:val="28"/>
          <w:szCs w:val="28"/>
        </w:rPr>
      </w:pPr>
      <w:r w:rsidRPr="00BD5926">
        <w:rPr>
          <w:rFonts w:ascii="PT Astra Serif" w:hAnsi="PT Astra Serif"/>
          <w:color w:val="000000"/>
          <w:sz w:val="28"/>
          <w:szCs w:val="28"/>
        </w:rPr>
        <w:t xml:space="preserve">- для медицинских организаций I уровня оказания медицинской помощи на 2019 – 2021 годы </w:t>
      </w:r>
      <w:r w:rsidR="00876E99">
        <w:rPr>
          <w:rFonts w:ascii="PT Astra Serif" w:hAnsi="PT Astra Serif"/>
          <w:color w:val="000000"/>
          <w:sz w:val="28"/>
          <w:szCs w:val="28"/>
        </w:rPr>
        <w:t>–</w:t>
      </w:r>
      <w:r w:rsidRPr="00BD5926">
        <w:rPr>
          <w:rFonts w:ascii="PT Astra Serif" w:hAnsi="PT Astra Serif"/>
          <w:color w:val="000000"/>
          <w:sz w:val="28"/>
          <w:szCs w:val="28"/>
        </w:rPr>
        <w:t xml:space="preserve"> 0,0008 случая лечения на 1 жителя;</w:t>
      </w:r>
    </w:p>
    <w:p w:rsidR="009F78C7" w:rsidRPr="00BD5926" w:rsidRDefault="009F78C7" w:rsidP="00876E99">
      <w:pPr>
        <w:pStyle w:val="ConsPlusNormal"/>
        <w:ind w:firstLine="709"/>
        <w:jc w:val="both"/>
        <w:rPr>
          <w:rFonts w:ascii="PT Astra Serif" w:hAnsi="PT Astra Serif"/>
          <w:color w:val="000000"/>
          <w:sz w:val="28"/>
          <w:szCs w:val="28"/>
        </w:rPr>
      </w:pPr>
      <w:r w:rsidRPr="00BD5926">
        <w:rPr>
          <w:rFonts w:ascii="PT Astra Serif" w:hAnsi="PT Astra Serif"/>
          <w:color w:val="000000"/>
          <w:sz w:val="28"/>
          <w:szCs w:val="28"/>
        </w:rPr>
        <w:t xml:space="preserve">- для медицинских организаций II уровня оказания медицинской помощи на 2019 - 2021 годы </w:t>
      </w:r>
      <w:r w:rsidR="00876E99">
        <w:rPr>
          <w:rFonts w:ascii="PT Astra Serif" w:hAnsi="PT Astra Serif"/>
          <w:color w:val="000000"/>
          <w:sz w:val="28"/>
          <w:szCs w:val="28"/>
        </w:rPr>
        <w:t>–</w:t>
      </w:r>
      <w:r w:rsidRPr="00BD5926">
        <w:rPr>
          <w:rFonts w:ascii="PT Astra Serif" w:hAnsi="PT Astra Serif"/>
          <w:color w:val="000000"/>
          <w:sz w:val="28"/>
          <w:szCs w:val="28"/>
        </w:rPr>
        <w:t xml:space="preserve"> 0,003 случая лечения на 1 жителя;</w:t>
      </w:r>
    </w:p>
    <w:p w:rsidR="009F78C7" w:rsidRPr="00BD5926" w:rsidRDefault="009F78C7" w:rsidP="00876E99">
      <w:pPr>
        <w:pStyle w:val="ConsPlusNormal"/>
        <w:ind w:firstLine="709"/>
        <w:jc w:val="both"/>
        <w:rPr>
          <w:rFonts w:ascii="PT Astra Serif" w:hAnsi="PT Astra Serif"/>
          <w:color w:val="000000"/>
          <w:sz w:val="28"/>
          <w:szCs w:val="28"/>
        </w:rPr>
      </w:pPr>
      <w:r w:rsidRPr="00BD5926">
        <w:rPr>
          <w:rFonts w:ascii="PT Astra Serif" w:hAnsi="PT Astra Serif"/>
          <w:color w:val="000000"/>
          <w:sz w:val="28"/>
          <w:szCs w:val="28"/>
        </w:rPr>
        <w:t xml:space="preserve">- для медицинских организаций III уровня оказания медицинской помощи на 2019 – 2021 годы </w:t>
      </w:r>
      <w:r w:rsidR="00876E99">
        <w:rPr>
          <w:rFonts w:ascii="PT Astra Serif" w:hAnsi="PT Astra Serif"/>
          <w:color w:val="000000"/>
          <w:sz w:val="28"/>
          <w:szCs w:val="28"/>
        </w:rPr>
        <w:t>–</w:t>
      </w:r>
      <w:r w:rsidRPr="00BD5926">
        <w:rPr>
          <w:rFonts w:ascii="PT Astra Serif" w:hAnsi="PT Astra Serif"/>
          <w:color w:val="000000"/>
          <w:sz w:val="28"/>
          <w:szCs w:val="28"/>
        </w:rPr>
        <w:t xml:space="preserve"> 0,0002 случая лечения на 1 жителя;</w:t>
      </w:r>
    </w:p>
    <w:p w:rsidR="009F78C7" w:rsidRPr="005F3979" w:rsidRDefault="009F78C7" w:rsidP="00876E99">
      <w:pPr>
        <w:pStyle w:val="ConsPlusNormal"/>
        <w:ind w:firstLine="709"/>
        <w:jc w:val="both"/>
        <w:rPr>
          <w:rFonts w:ascii="PT Astra Serif" w:hAnsi="PT Astra Serif"/>
          <w:sz w:val="28"/>
          <w:szCs w:val="28"/>
        </w:rPr>
      </w:pPr>
      <w:r w:rsidRPr="005F3979">
        <w:rPr>
          <w:rFonts w:ascii="PT Astra Serif" w:hAnsi="PT Astra Serif"/>
          <w:sz w:val="28"/>
          <w:szCs w:val="28"/>
        </w:rPr>
        <w:t>5)</w:t>
      </w:r>
      <w:r w:rsidR="00876E99" w:rsidRPr="005F3979">
        <w:rPr>
          <w:rFonts w:ascii="PT Astra Serif" w:hAnsi="PT Astra Serif"/>
          <w:sz w:val="28"/>
          <w:szCs w:val="28"/>
        </w:rPr>
        <w:t> </w:t>
      </w:r>
      <w:r w:rsidRPr="005F3979">
        <w:rPr>
          <w:rFonts w:ascii="PT Astra Serif" w:hAnsi="PT Astra Serif"/>
          <w:sz w:val="28"/>
          <w:szCs w:val="28"/>
        </w:rPr>
        <w:t xml:space="preserve">для паллиативной медицинской помощи в стационарных условиях на 2019 </w:t>
      </w:r>
      <w:r w:rsidR="000A037B" w:rsidRPr="005F3979">
        <w:rPr>
          <w:rFonts w:ascii="PT Astra Serif" w:hAnsi="PT Astra Serif"/>
          <w:sz w:val="28"/>
          <w:szCs w:val="28"/>
        </w:rPr>
        <w:t xml:space="preserve">год </w:t>
      </w:r>
      <w:r w:rsidR="00876E99" w:rsidRPr="005F3979">
        <w:rPr>
          <w:rFonts w:ascii="PT Astra Serif" w:hAnsi="PT Astra Serif"/>
          <w:sz w:val="28"/>
          <w:szCs w:val="28"/>
        </w:rPr>
        <w:t>–</w:t>
      </w:r>
      <w:r w:rsidRPr="005F3979">
        <w:rPr>
          <w:rFonts w:ascii="PT Astra Serif" w:hAnsi="PT Astra Serif"/>
          <w:sz w:val="28"/>
          <w:szCs w:val="28"/>
        </w:rPr>
        <w:t xml:space="preserve">  0,0736 койко-дня на 1 жителя.</w:t>
      </w:r>
    </w:p>
    <w:p w:rsidR="009F78C7" w:rsidRPr="005F3979" w:rsidRDefault="009F78C7" w:rsidP="00876E99">
      <w:pPr>
        <w:pStyle w:val="ConsPlusNormal"/>
        <w:ind w:firstLine="709"/>
        <w:jc w:val="both"/>
        <w:rPr>
          <w:rFonts w:ascii="PT Astra Serif" w:hAnsi="PT Astra Serif"/>
          <w:color w:val="000000"/>
          <w:sz w:val="28"/>
          <w:szCs w:val="28"/>
        </w:rPr>
      </w:pPr>
      <w:r w:rsidRPr="005F3979">
        <w:rPr>
          <w:rFonts w:ascii="PT Astra Serif" w:hAnsi="PT Astra Serif"/>
          <w:color w:val="000000"/>
          <w:sz w:val="28"/>
          <w:szCs w:val="28"/>
        </w:rPr>
        <w:t>Дифференцированные нормативы для паллиативной медицинской помощи в стационарных условиях:</w:t>
      </w:r>
    </w:p>
    <w:p w:rsidR="009F78C7" w:rsidRPr="005F3979" w:rsidRDefault="009F78C7" w:rsidP="00876E99">
      <w:pPr>
        <w:pStyle w:val="ConsPlusNormal"/>
        <w:ind w:firstLine="709"/>
        <w:jc w:val="both"/>
        <w:rPr>
          <w:rFonts w:ascii="PT Astra Serif" w:eastAsia="Calibri" w:hAnsi="PT Astra Serif"/>
          <w:color w:val="000000"/>
          <w:sz w:val="28"/>
          <w:szCs w:val="28"/>
          <w:lang w:eastAsia="en-US"/>
        </w:rPr>
      </w:pPr>
      <w:r w:rsidRPr="005F3979">
        <w:rPr>
          <w:rFonts w:ascii="PT Astra Serif" w:eastAsia="Calibri" w:hAnsi="PT Astra Serif"/>
          <w:color w:val="000000"/>
          <w:sz w:val="28"/>
          <w:szCs w:val="28"/>
          <w:lang w:eastAsia="en-US"/>
        </w:rPr>
        <w:t>- для медицинских организаций I уровня оказания медицинской помощи на 2019</w:t>
      </w:r>
      <w:r w:rsidR="000A037B" w:rsidRPr="005F3979">
        <w:rPr>
          <w:rFonts w:ascii="PT Astra Serif" w:eastAsia="Calibri" w:hAnsi="PT Astra Serif"/>
          <w:color w:val="000000"/>
          <w:sz w:val="28"/>
          <w:szCs w:val="28"/>
          <w:lang w:eastAsia="en-US"/>
        </w:rPr>
        <w:t xml:space="preserve"> год</w:t>
      </w:r>
      <w:r w:rsidRPr="005F3979">
        <w:rPr>
          <w:rFonts w:ascii="PT Astra Serif" w:eastAsia="Calibri" w:hAnsi="PT Astra Serif"/>
          <w:color w:val="000000"/>
          <w:sz w:val="28"/>
          <w:szCs w:val="28"/>
          <w:lang w:eastAsia="en-US"/>
        </w:rPr>
        <w:t xml:space="preserve"> </w:t>
      </w:r>
      <w:r w:rsidR="00191B0D">
        <w:rPr>
          <w:rFonts w:ascii="PT Astra Serif" w:eastAsia="Calibri" w:hAnsi="PT Astra Serif"/>
          <w:color w:val="000000"/>
          <w:sz w:val="28"/>
          <w:szCs w:val="28"/>
          <w:lang w:eastAsia="en-US"/>
        </w:rPr>
        <w:t>–</w:t>
      </w:r>
      <w:r w:rsidRPr="005F3979">
        <w:rPr>
          <w:rFonts w:ascii="PT Astra Serif" w:eastAsia="Calibri" w:hAnsi="PT Astra Serif"/>
          <w:color w:val="000000"/>
          <w:sz w:val="28"/>
          <w:szCs w:val="28"/>
          <w:lang w:eastAsia="en-US"/>
        </w:rPr>
        <w:t xml:space="preserve"> 0,0311 койко-дня на 1 жителя;</w:t>
      </w:r>
    </w:p>
    <w:p w:rsidR="009F78C7" w:rsidRPr="005F3979" w:rsidRDefault="009F78C7" w:rsidP="00876E99">
      <w:pPr>
        <w:pStyle w:val="ConsPlusNormal"/>
        <w:ind w:firstLine="709"/>
        <w:jc w:val="both"/>
        <w:rPr>
          <w:rFonts w:ascii="PT Astra Serif" w:eastAsia="Calibri" w:hAnsi="PT Astra Serif"/>
          <w:color w:val="000000"/>
          <w:sz w:val="28"/>
          <w:szCs w:val="28"/>
          <w:lang w:eastAsia="en-US"/>
        </w:rPr>
      </w:pPr>
      <w:r w:rsidRPr="005F3979">
        <w:rPr>
          <w:rFonts w:ascii="PT Astra Serif" w:eastAsia="Calibri" w:hAnsi="PT Astra Serif"/>
          <w:color w:val="000000"/>
          <w:sz w:val="28"/>
          <w:szCs w:val="28"/>
          <w:lang w:eastAsia="en-US"/>
        </w:rPr>
        <w:t xml:space="preserve">- для медицинских организаций II уровня оказания медицинской помощи на 2019 </w:t>
      </w:r>
      <w:r w:rsidR="000A037B" w:rsidRPr="005F3979">
        <w:rPr>
          <w:rFonts w:ascii="PT Astra Serif" w:eastAsia="Calibri" w:hAnsi="PT Astra Serif"/>
          <w:color w:val="000000"/>
          <w:sz w:val="28"/>
          <w:szCs w:val="28"/>
          <w:lang w:eastAsia="en-US"/>
        </w:rPr>
        <w:t xml:space="preserve">год </w:t>
      </w:r>
      <w:r w:rsidR="00191B0D">
        <w:rPr>
          <w:rFonts w:ascii="PT Astra Serif" w:eastAsia="Calibri" w:hAnsi="PT Astra Serif"/>
          <w:color w:val="000000"/>
          <w:sz w:val="28"/>
          <w:szCs w:val="28"/>
          <w:lang w:eastAsia="en-US"/>
        </w:rPr>
        <w:t>–</w:t>
      </w:r>
      <w:r w:rsidRPr="005F3979">
        <w:rPr>
          <w:rFonts w:ascii="PT Astra Serif" w:eastAsia="Calibri" w:hAnsi="PT Astra Serif"/>
          <w:color w:val="000000"/>
          <w:sz w:val="28"/>
          <w:szCs w:val="28"/>
          <w:lang w:eastAsia="en-US"/>
        </w:rPr>
        <w:t xml:space="preserve"> 0,021 койко-дня на 1 жителя;</w:t>
      </w:r>
    </w:p>
    <w:p w:rsidR="009F78C7" w:rsidRPr="00BD5926" w:rsidRDefault="009F78C7" w:rsidP="00876E99">
      <w:pPr>
        <w:pStyle w:val="ConsPlusNormal"/>
        <w:ind w:firstLine="709"/>
        <w:jc w:val="both"/>
        <w:rPr>
          <w:rFonts w:ascii="PT Astra Serif" w:eastAsia="Calibri" w:hAnsi="PT Astra Serif"/>
          <w:color w:val="000000"/>
          <w:sz w:val="28"/>
          <w:szCs w:val="28"/>
          <w:lang w:eastAsia="en-US"/>
        </w:rPr>
      </w:pPr>
      <w:r w:rsidRPr="005F3979">
        <w:rPr>
          <w:rFonts w:ascii="PT Astra Serif" w:eastAsia="Calibri" w:hAnsi="PT Astra Serif"/>
          <w:color w:val="000000"/>
          <w:sz w:val="28"/>
          <w:szCs w:val="28"/>
          <w:lang w:eastAsia="en-US"/>
        </w:rPr>
        <w:t>- для медицинских организаций III уровня оказания медицинской помощи на 2019</w:t>
      </w:r>
      <w:r w:rsidR="000A037B" w:rsidRPr="005F3979">
        <w:rPr>
          <w:rFonts w:ascii="PT Astra Serif" w:eastAsia="Calibri" w:hAnsi="PT Astra Serif"/>
          <w:color w:val="000000"/>
          <w:sz w:val="28"/>
          <w:szCs w:val="28"/>
          <w:lang w:eastAsia="en-US"/>
        </w:rPr>
        <w:t xml:space="preserve"> год</w:t>
      </w:r>
      <w:r w:rsidRPr="005F3979">
        <w:rPr>
          <w:rFonts w:ascii="PT Astra Serif" w:eastAsia="Calibri" w:hAnsi="PT Astra Serif"/>
          <w:color w:val="000000"/>
          <w:sz w:val="28"/>
          <w:szCs w:val="28"/>
          <w:lang w:eastAsia="en-US"/>
        </w:rPr>
        <w:t xml:space="preserve"> </w:t>
      </w:r>
      <w:r w:rsidR="00876E99" w:rsidRPr="005F3979">
        <w:rPr>
          <w:rFonts w:ascii="PT Astra Serif" w:eastAsia="Calibri" w:hAnsi="PT Astra Serif"/>
          <w:color w:val="000000"/>
          <w:sz w:val="28"/>
          <w:szCs w:val="28"/>
          <w:lang w:eastAsia="en-US"/>
        </w:rPr>
        <w:t>–</w:t>
      </w:r>
      <w:r w:rsidRPr="005F3979">
        <w:rPr>
          <w:rFonts w:ascii="PT Astra Serif" w:eastAsia="Calibri" w:hAnsi="PT Astra Serif"/>
          <w:color w:val="000000"/>
          <w:sz w:val="28"/>
          <w:szCs w:val="28"/>
          <w:lang w:eastAsia="en-US"/>
        </w:rPr>
        <w:t xml:space="preserve"> 0,0215 койко-дня на 1 жителя;</w:t>
      </w:r>
    </w:p>
    <w:p w:rsidR="009F78C7" w:rsidRPr="00BD5926" w:rsidRDefault="009F78C7" w:rsidP="00876E99">
      <w:pPr>
        <w:pStyle w:val="ConsPlusNormal"/>
        <w:ind w:firstLine="709"/>
        <w:jc w:val="both"/>
        <w:rPr>
          <w:rFonts w:ascii="PT Astra Serif" w:eastAsia="Calibri" w:hAnsi="PT Astra Serif"/>
          <w:color w:val="000000"/>
          <w:sz w:val="28"/>
          <w:szCs w:val="28"/>
          <w:lang w:eastAsia="en-US"/>
        </w:rPr>
      </w:pPr>
      <w:r w:rsidRPr="00BD5926">
        <w:rPr>
          <w:rFonts w:ascii="PT Astra Serif" w:hAnsi="PT Astra Serif"/>
          <w:sz w:val="28"/>
          <w:szCs w:val="28"/>
        </w:rPr>
        <w:t xml:space="preserve">для паллиативной медицинской помощи в стационарных условиях на 2020 – 2021 годы </w:t>
      </w:r>
      <w:r w:rsidR="00876E99">
        <w:rPr>
          <w:rFonts w:ascii="PT Astra Serif" w:hAnsi="PT Astra Serif"/>
          <w:sz w:val="28"/>
          <w:szCs w:val="28"/>
        </w:rPr>
        <w:t>–</w:t>
      </w:r>
      <w:r w:rsidRPr="00BD5926">
        <w:rPr>
          <w:rFonts w:ascii="PT Astra Serif" w:hAnsi="PT Astra Serif"/>
          <w:sz w:val="28"/>
          <w:szCs w:val="28"/>
        </w:rPr>
        <w:t xml:space="preserve"> 0,092 койко-дня на 1 жителя.</w:t>
      </w:r>
    </w:p>
    <w:p w:rsidR="009F78C7" w:rsidRPr="00BD5926" w:rsidRDefault="009F78C7" w:rsidP="00876E99">
      <w:pPr>
        <w:pStyle w:val="ConsPlusNormal"/>
        <w:ind w:firstLine="709"/>
        <w:jc w:val="both"/>
        <w:rPr>
          <w:rFonts w:ascii="PT Astra Serif" w:hAnsi="PT Astra Serif"/>
          <w:color w:val="000000"/>
          <w:sz w:val="28"/>
          <w:szCs w:val="28"/>
        </w:rPr>
      </w:pPr>
      <w:r w:rsidRPr="00BD5926">
        <w:rPr>
          <w:rFonts w:ascii="PT Astra Serif" w:hAnsi="PT Astra Serif"/>
          <w:color w:val="000000"/>
          <w:sz w:val="28"/>
          <w:szCs w:val="28"/>
        </w:rPr>
        <w:t>Дифференцированные нормативы для паллиативной медицинской помощи в стационарных условиях:</w:t>
      </w:r>
    </w:p>
    <w:p w:rsidR="009F78C7" w:rsidRPr="00BD5926" w:rsidRDefault="009F78C7" w:rsidP="00876E99">
      <w:pPr>
        <w:pStyle w:val="ConsPlusNormal"/>
        <w:ind w:firstLine="709"/>
        <w:jc w:val="both"/>
        <w:rPr>
          <w:rFonts w:ascii="PT Astra Serif" w:eastAsia="Calibri" w:hAnsi="PT Astra Serif"/>
          <w:color w:val="000000"/>
          <w:sz w:val="28"/>
          <w:szCs w:val="28"/>
          <w:lang w:eastAsia="en-US"/>
        </w:rPr>
      </w:pPr>
      <w:r w:rsidRPr="00BD5926">
        <w:rPr>
          <w:rFonts w:ascii="PT Astra Serif" w:eastAsia="Calibri" w:hAnsi="PT Astra Serif"/>
          <w:color w:val="000000"/>
          <w:sz w:val="28"/>
          <w:szCs w:val="28"/>
          <w:lang w:eastAsia="en-US"/>
        </w:rPr>
        <w:t xml:space="preserve">- для медицинских организаций I уровня оказания медицинской помощи на 2020 – 2021 годы </w:t>
      </w:r>
      <w:r w:rsidR="00876E99">
        <w:rPr>
          <w:rFonts w:ascii="PT Astra Serif" w:eastAsia="Calibri" w:hAnsi="PT Astra Serif"/>
          <w:color w:val="000000"/>
          <w:sz w:val="28"/>
          <w:szCs w:val="28"/>
          <w:lang w:eastAsia="en-US"/>
        </w:rPr>
        <w:t>–</w:t>
      </w:r>
      <w:r w:rsidRPr="00BD5926">
        <w:rPr>
          <w:rFonts w:ascii="PT Astra Serif" w:eastAsia="Calibri" w:hAnsi="PT Astra Serif"/>
          <w:color w:val="000000"/>
          <w:sz w:val="28"/>
          <w:szCs w:val="28"/>
          <w:lang w:eastAsia="en-US"/>
        </w:rPr>
        <w:t xml:space="preserve"> 0,039 койко-дня на 1 жителя;</w:t>
      </w:r>
    </w:p>
    <w:p w:rsidR="009F78C7" w:rsidRPr="00BD5926" w:rsidRDefault="009F78C7" w:rsidP="00876E99">
      <w:pPr>
        <w:pStyle w:val="ConsPlusNormal"/>
        <w:ind w:firstLine="709"/>
        <w:jc w:val="both"/>
        <w:rPr>
          <w:rFonts w:ascii="PT Astra Serif" w:eastAsia="Calibri" w:hAnsi="PT Astra Serif"/>
          <w:color w:val="000000"/>
          <w:sz w:val="28"/>
          <w:szCs w:val="28"/>
          <w:lang w:eastAsia="en-US"/>
        </w:rPr>
      </w:pPr>
      <w:r w:rsidRPr="00BD5926">
        <w:rPr>
          <w:rFonts w:ascii="PT Astra Serif" w:eastAsia="Calibri" w:hAnsi="PT Astra Serif"/>
          <w:color w:val="000000"/>
          <w:sz w:val="28"/>
          <w:szCs w:val="28"/>
          <w:lang w:eastAsia="en-US"/>
        </w:rPr>
        <w:t xml:space="preserve">- для медицинских организаций II уровня оказания медицинской помощи на 2020 – 2021 годы </w:t>
      </w:r>
      <w:r w:rsidR="00876E99">
        <w:rPr>
          <w:rFonts w:ascii="PT Astra Serif" w:eastAsia="Calibri" w:hAnsi="PT Astra Serif"/>
          <w:color w:val="000000"/>
          <w:sz w:val="28"/>
          <w:szCs w:val="28"/>
          <w:lang w:eastAsia="en-US"/>
        </w:rPr>
        <w:t>–</w:t>
      </w:r>
      <w:r w:rsidRPr="00BD5926">
        <w:rPr>
          <w:rFonts w:ascii="PT Astra Serif" w:eastAsia="Calibri" w:hAnsi="PT Astra Serif"/>
          <w:color w:val="000000"/>
          <w:sz w:val="28"/>
          <w:szCs w:val="28"/>
          <w:lang w:eastAsia="en-US"/>
        </w:rPr>
        <w:t xml:space="preserve"> 0,026 койко-дня на 1 жителя;</w:t>
      </w:r>
    </w:p>
    <w:p w:rsidR="009F78C7" w:rsidRPr="00BD5926" w:rsidRDefault="009F78C7" w:rsidP="00876E99">
      <w:pPr>
        <w:pStyle w:val="ConsPlusNormal"/>
        <w:ind w:firstLine="709"/>
        <w:jc w:val="both"/>
        <w:rPr>
          <w:rFonts w:ascii="PT Astra Serif" w:hAnsi="PT Astra Serif"/>
          <w:sz w:val="28"/>
          <w:szCs w:val="28"/>
        </w:rPr>
      </w:pPr>
      <w:r w:rsidRPr="00BD5926">
        <w:rPr>
          <w:rFonts w:ascii="PT Astra Serif" w:eastAsia="Calibri" w:hAnsi="PT Astra Serif"/>
          <w:color w:val="000000"/>
          <w:sz w:val="28"/>
          <w:szCs w:val="28"/>
          <w:lang w:eastAsia="en-US"/>
        </w:rPr>
        <w:t xml:space="preserve">- для медицинских организаций III уровня оказания медицинской помощи на 2020 – 2021 годы </w:t>
      </w:r>
      <w:r w:rsidR="00876E99">
        <w:rPr>
          <w:rFonts w:ascii="PT Astra Serif" w:eastAsia="Calibri" w:hAnsi="PT Astra Serif"/>
          <w:color w:val="000000"/>
          <w:sz w:val="28"/>
          <w:szCs w:val="28"/>
          <w:lang w:eastAsia="en-US"/>
        </w:rPr>
        <w:t>–</w:t>
      </w:r>
      <w:r w:rsidRPr="00BD5926">
        <w:rPr>
          <w:rFonts w:ascii="PT Astra Serif" w:eastAsia="Calibri" w:hAnsi="PT Astra Serif"/>
          <w:color w:val="000000"/>
          <w:sz w:val="28"/>
          <w:szCs w:val="28"/>
          <w:lang w:eastAsia="en-US"/>
        </w:rPr>
        <w:t xml:space="preserve"> 0,027 койко-дня на 1 жителя;</w:t>
      </w:r>
    </w:p>
    <w:p w:rsidR="009F78C7" w:rsidRPr="00BD5926" w:rsidRDefault="009F78C7" w:rsidP="00876E99">
      <w:pPr>
        <w:pStyle w:val="ConsPlusNormal"/>
        <w:ind w:firstLine="709"/>
        <w:jc w:val="both"/>
        <w:rPr>
          <w:rFonts w:ascii="PT Astra Serif" w:hAnsi="PT Astra Serif"/>
          <w:sz w:val="28"/>
          <w:szCs w:val="28"/>
        </w:rPr>
      </w:pPr>
      <w:r w:rsidRPr="00BD5926">
        <w:rPr>
          <w:rFonts w:ascii="PT Astra Serif" w:hAnsi="PT Astra Serif"/>
          <w:sz w:val="28"/>
          <w:szCs w:val="28"/>
        </w:rPr>
        <w:t>6)</w:t>
      </w:r>
      <w:r w:rsidR="00876E99">
        <w:rPr>
          <w:rFonts w:ascii="PT Astra Serif" w:hAnsi="PT Astra Serif"/>
          <w:sz w:val="28"/>
          <w:szCs w:val="28"/>
        </w:rPr>
        <w:t> </w:t>
      </w:r>
      <w:r w:rsidRPr="00BD5926">
        <w:rPr>
          <w:rFonts w:ascii="PT Astra Serif" w:hAnsi="PT Astra Serif"/>
          <w:sz w:val="28"/>
          <w:szCs w:val="28"/>
        </w:rPr>
        <w:t xml:space="preserve">для медицинской помощи в стационарных условиях на 2019 </w:t>
      </w:r>
      <w:r w:rsidR="00876E99">
        <w:rPr>
          <w:rFonts w:ascii="PT Astra Serif" w:hAnsi="PT Astra Serif"/>
          <w:sz w:val="28"/>
          <w:szCs w:val="28"/>
        </w:rPr>
        <w:t xml:space="preserve">–                        </w:t>
      </w:r>
      <w:r w:rsidRPr="00BD5926">
        <w:rPr>
          <w:rFonts w:ascii="PT Astra Serif" w:hAnsi="PT Astra Serif"/>
          <w:sz w:val="28"/>
          <w:szCs w:val="28"/>
        </w:rPr>
        <w:t xml:space="preserve"> 2021 годы </w:t>
      </w:r>
      <w:r w:rsidR="00876E99">
        <w:rPr>
          <w:rFonts w:ascii="PT Astra Serif" w:hAnsi="PT Astra Serif"/>
          <w:sz w:val="28"/>
          <w:szCs w:val="28"/>
        </w:rPr>
        <w:t>–</w:t>
      </w:r>
      <w:r w:rsidR="000A037B">
        <w:rPr>
          <w:rFonts w:ascii="PT Astra Serif" w:hAnsi="PT Astra Serif"/>
          <w:sz w:val="28"/>
          <w:szCs w:val="28"/>
        </w:rPr>
        <w:t xml:space="preserve"> 0,0154 случая</w:t>
      </w:r>
      <w:r w:rsidRPr="00BD5926">
        <w:rPr>
          <w:rFonts w:ascii="PT Astra Serif" w:hAnsi="PT Astra Serif"/>
          <w:sz w:val="28"/>
          <w:szCs w:val="28"/>
        </w:rPr>
        <w:t xml:space="preserve"> госпитализации на 1 жителя.</w:t>
      </w:r>
    </w:p>
    <w:p w:rsidR="009F78C7" w:rsidRPr="00BD5926" w:rsidRDefault="009F78C7" w:rsidP="00876E99">
      <w:pPr>
        <w:pStyle w:val="ConsPlusNormal"/>
        <w:ind w:firstLine="709"/>
        <w:jc w:val="both"/>
        <w:rPr>
          <w:rFonts w:ascii="PT Astra Serif" w:hAnsi="PT Astra Serif"/>
          <w:color w:val="000000"/>
          <w:sz w:val="28"/>
          <w:szCs w:val="28"/>
        </w:rPr>
      </w:pPr>
      <w:r w:rsidRPr="00BD5926">
        <w:rPr>
          <w:rFonts w:ascii="PT Astra Serif" w:hAnsi="PT Astra Serif"/>
          <w:color w:val="000000"/>
          <w:sz w:val="28"/>
          <w:szCs w:val="28"/>
        </w:rPr>
        <w:t>Дифференцированные нормативы для медицинской помощи в стационарных условиях:</w:t>
      </w:r>
    </w:p>
    <w:p w:rsidR="009F78C7" w:rsidRDefault="009F78C7" w:rsidP="00876E99">
      <w:pPr>
        <w:pStyle w:val="ConsPlusNormal"/>
        <w:ind w:firstLine="709"/>
        <w:jc w:val="both"/>
        <w:rPr>
          <w:rFonts w:ascii="PT Astra Serif" w:hAnsi="PT Astra Serif"/>
          <w:color w:val="000000"/>
          <w:sz w:val="28"/>
          <w:szCs w:val="28"/>
        </w:rPr>
      </w:pPr>
      <w:r w:rsidRPr="00BD5926">
        <w:rPr>
          <w:rFonts w:ascii="PT Astra Serif" w:hAnsi="PT Astra Serif"/>
          <w:color w:val="000000"/>
          <w:sz w:val="28"/>
          <w:szCs w:val="28"/>
        </w:rPr>
        <w:t xml:space="preserve">- для медицинских организаций I уровня оказания медицинской помощи на 2019 – 2021 годы </w:t>
      </w:r>
      <w:r w:rsidR="00876E99">
        <w:rPr>
          <w:rFonts w:ascii="PT Astra Serif" w:hAnsi="PT Astra Serif"/>
          <w:color w:val="000000"/>
          <w:sz w:val="28"/>
          <w:szCs w:val="28"/>
        </w:rPr>
        <w:t>–</w:t>
      </w:r>
      <w:r w:rsidRPr="00BD5926">
        <w:rPr>
          <w:rFonts w:ascii="PT Astra Serif" w:hAnsi="PT Astra Serif"/>
          <w:color w:val="000000"/>
          <w:sz w:val="28"/>
          <w:szCs w:val="28"/>
        </w:rPr>
        <w:t xml:space="preserve"> 0,0025 случая госпитализации на 1 жителя;</w:t>
      </w:r>
    </w:p>
    <w:p w:rsidR="00876E99" w:rsidRPr="00BD5926" w:rsidRDefault="00876E99" w:rsidP="00876E99">
      <w:pPr>
        <w:pStyle w:val="ConsPlusNormal"/>
        <w:ind w:firstLine="709"/>
        <w:jc w:val="both"/>
        <w:rPr>
          <w:rFonts w:ascii="PT Astra Serif" w:hAnsi="PT Astra Serif"/>
          <w:color w:val="000000"/>
          <w:sz w:val="28"/>
          <w:szCs w:val="28"/>
        </w:rPr>
      </w:pPr>
    </w:p>
    <w:p w:rsidR="009F78C7" w:rsidRPr="00BD5926" w:rsidRDefault="009F78C7" w:rsidP="00876E99">
      <w:pPr>
        <w:pStyle w:val="ConsPlusNormal"/>
        <w:ind w:firstLine="709"/>
        <w:jc w:val="both"/>
        <w:rPr>
          <w:rFonts w:ascii="PT Astra Serif" w:hAnsi="PT Astra Serif"/>
          <w:color w:val="000000"/>
          <w:sz w:val="28"/>
          <w:szCs w:val="28"/>
        </w:rPr>
      </w:pPr>
      <w:r w:rsidRPr="00BD5926">
        <w:rPr>
          <w:rFonts w:ascii="PT Astra Serif" w:hAnsi="PT Astra Serif"/>
          <w:color w:val="000000"/>
          <w:sz w:val="28"/>
          <w:szCs w:val="28"/>
        </w:rPr>
        <w:lastRenderedPageBreak/>
        <w:t xml:space="preserve">- для медицинских организаций II уровня оказания медицинской помощи на 2019 – 2021 годы </w:t>
      </w:r>
      <w:r w:rsidR="00876E99">
        <w:rPr>
          <w:rFonts w:ascii="PT Astra Serif" w:hAnsi="PT Astra Serif"/>
          <w:color w:val="000000"/>
          <w:sz w:val="28"/>
          <w:szCs w:val="28"/>
        </w:rPr>
        <w:t>–</w:t>
      </w:r>
      <w:r w:rsidRPr="00BD5926">
        <w:rPr>
          <w:rFonts w:ascii="PT Astra Serif" w:hAnsi="PT Astra Serif"/>
          <w:color w:val="000000"/>
          <w:sz w:val="28"/>
          <w:szCs w:val="28"/>
        </w:rPr>
        <w:t xml:space="preserve"> 0,0096 случая госпитализации на 1 жителя;</w:t>
      </w:r>
    </w:p>
    <w:p w:rsidR="009F78C7" w:rsidRPr="00BD5926" w:rsidRDefault="009F78C7" w:rsidP="00876E99">
      <w:pPr>
        <w:pStyle w:val="ConsPlusNormal"/>
        <w:ind w:firstLine="709"/>
        <w:jc w:val="both"/>
        <w:rPr>
          <w:rFonts w:ascii="PT Astra Serif" w:hAnsi="PT Astra Serif"/>
          <w:sz w:val="28"/>
          <w:szCs w:val="28"/>
        </w:rPr>
      </w:pPr>
      <w:r w:rsidRPr="00BD5926">
        <w:rPr>
          <w:rFonts w:ascii="PT Astra Serif" w:hAnsi="PT Astra Serif"/>
          <w:color w:val="000000"/>
          <w:sz w:val="28"/>
          <w:szCs w:val="28"/>
        </w:rPr>
        <w:t xml:space="preserve">- для медицинских организаций III уровня оказания медицинской помощи на 2019 – 2021 годы </w:t>
      </w:r>
      <w:r w:rsidR="00876E99">
        <w:rPr>
          <w:rFonts w:ascii="PT Astra Serif" w:hAnsi="PT Astra Serif"/>
          <w:color w:val="000000"/>
          <w:sz w:val="28"/>
          <w:szCs w:val="28"/>
        </w:rPr>
        <w:t>–</w:t>
      </w:r>
      <w:r w:rsidRPr="00BD5926">
        <w:rPr>
          <w:rFonts w:ascii="PT Astra Serif" w:hAnsi="PT Astra Serif"/>
          <w:color w:val="000000"/>
          <w:sz w:val="28"/>
          <w:szCs w:val="28"/>
        </w:rPr>
        <w:t xml:space="preserve"> 0,0033 случая госпитализации на 1 жителя</w:t>
      </w:r>
      <w:r w:rsidR="000A037B">
        <w:rPr>
          <w:rFonts w:ascii="PT Astra Serif" w:hAnsi="PT Astra Serif"/>
          <w:color w:val="000000"/>
          <w:sz w:val="28"/>
          <w:szCs w:val="28"/>
        </w:rPr>
        <w:t>;</w:t>
      </w:r>
    </w:p>
    <w:p w:rsidR="009F78C7" w:rsidRPr="00BD5926" w:rsidRDefault="009F78C7" w:rsidP="00876E99">
      <w:pPr>
        <w:pStyle w:val="ConsPlusNormal"/>
        <w:ind w:firstLine="709"/>
        <w:jc w:val="both"/>
        <w:rPr>
          <w:rFonts w:ascii="PT Astra Serif" w:hAnsi="PT Astra Serif"/>
          <w:sz w:val="28"/>
          <w:szCs w:val="28"/>
        </w:rPr>
      </w:pPr>
      <w:r w:rsidRPr="00BD5926">
        <w:rPr>
          <w:rFonts w:ascii="PT Astra Serif" w:hAnsi="PT Astra Serif"/>
          <w:sz w:val="28"/>
          <w:szCs w:val="28"/>
        </w:rPr>
        <w:t xml:space="preserve">7) для оказания высокотехнологичной медицинской помощи </w:t>
      </w:r>
      <w:r w:rsidR="00876E99">
        <w:rPr>
          <w:rFonts w:ascii="PT Astra Serif" w:hAnsi="PT Astra Serif"/>
          <w:sz w:val="28"/>
          <w:szCs w:val="28"/>
        </w:rPr>
        <w:t xml:space="preserve">–                        </w:t>
      </w:r>
      <w:r w:rsidRPr="00BD5926">
        <w:rPr>
          <w:rFonts w:ascii="PT Astra Serif" w:hAnsi="PT Astra Serif"/>
          <w:sz w:val="28"/>
          <w:szCs w:val="28"/>
        </w:rPr>
        <w:t>0,0008 случая госпитализации на 1 жителя.</w:t>
      </w:r>
    </w:p>
    <w:p w:rsidR="009F78C7" w:rsidRPr="00BD5926" w:rsidRDefault="009F78C7" w:rsidP="00876E99">
      <w:pPr>
        <w:pStyle w:val="ConsPlusNormal"/>
        <w:ind w:firstLine="709"/>
        <w:jc w:val="both"/>
        <w:outlineLvl w:val="0"/>
        <w:rPr>
          <w:rFonts w:ascii="PT Astra Serif" w:hAnsi="PT Astra Serif"/>
          <w:sz w:val="28"/>
          <w:szCs w:val="28"/>
        </w:rPr>
      </w:pPr>
      <w:r w:rsidRPr="00BD5926">
        <w:rPr>
          <w:rFonts w:ascii="PT Astra Serif" w:hAnsi="PT Astra Serif"/>
          <w:sz w:val="28"/>
          <w:szCs w:val="28"/>
        </w:rPr>
        <w:t xml:space="preserve">Дифференцированные нормативы для высокотехнологичной медицинской помощи на 2019 </w:t>
      </w:r>
      <w:r w:rsidR="00876E99">
        <w:rPr>
          <w:rFonts w:ascii="PT Astra Serif" w:hAnsi="PT Astra Serif"/>
          <w:sz w:val="28"/>
          <w:szCs w:val="28"/>
        </w:rPr>
        <w:t>–</w:t>
      </w:r>
      <w:r w:rsidRPr="00BD5926">
        <w:rPr>
          <w:rFonts w:ascii="PT Astra Serif" w:hAnsi="PT Astra Serif"/>
          <w:sz w:val="28"/>
          <w:szCs w:val="28"/>
        </w:rPr>
        <w:t xml:space="preserve"> 2021 годы </w:t>
      </w:r>
      <w:r w:rsidR="00876E99">
        <w:rPr>
          <w:rFonts w:ascii="PT Astra Serif" w:hAnsi="PT Astra Serif"/>
          <w:sz w:val="28"/>
          <w:szCs w:val="28"/>
        </w:rPr>
        <w:t>–</w:t>
      </w:r>
      <w:r w:rsidRPr="00BD5926">
        <w:rPr>
          <w:rFonts w:ascii="PT Astra Serif" w:hAnsi="PT Astra Serif"/>
          <w:sz w:val="28"/>
          <w:szCs w:val="28"/>
        </w:rPr>
        <w:t xml:space="preserve"> 0,0008 случая госпитализации </w:t>
      </w:r>
      <w:r w:rsidR="00876E99">
        <w:rPr>
          <w:rFonts w:ascii="PT Astra Serif" w:hAnsi="PT Astra Serif"/>
          <w:sz w:val="28"/>
          <w:szCs w:val="28"/>
        </w:rPr>
        <w:t xml:space="preserve">                       </w:t>
      </w:r>
      <w:r w:rsidRPr="00BD5926">
        <w:rPr>
          <w:rFonts w:ascii="PT Astra Serif" w:hAnsi="PT Astra Serif"/>
          <w:sz w:val="28"/>
          <w:szCs w:val="28"/>
        </w:rPr>
        <w:t>на 1 жителя для медицинских организаций III уровня оказания медицинской помощи.</w:t>
      </w:r>
    </w:p>
    <w:p w:rsidR="009F78C7" w:rsidRPr="00BD5926" w:rsidRDefault="009F78C7" w:rsidP="009F78C7">
      <w:pPr>
        <w:pStyle w:val="ConsPlusNormal"/>
        <w:jc w:val="center"/>
        <w:outlineLvl w:val="0"/>
        <w:rPr>
          <w:rFonts w:ascii="PT Astra Serif" w:hAnsi="PT Astra Serif"/>
          <w:sz w:val="28"/>
          <w:szCs w:val="28"/>
        </w:rPr>
      </w:pPr>
    </w:p>
    <w:p w:rsidR="009F78C7" w:rsidRPr="00BD5926" w:rsidRDefault="009F78C7" w:rsidP="00876E99">
      <w:pPr>
        <w:pStyle w:val="ConsPlusNormal"/>
        <w:ind w:firstLine="142"/>
        <w:jc w:val="center"/>
        <w:rPr>
          <w:rFonts w:ascii="PT Astra Serif" w:hAnsi="PT Astra Serif"/>
          <w:sz w:val="28"/>
          <w:szCs w:val="28"/>
        </w:rPr>
      </w:pPr>
      <w:r w:rsidRPr="00BD5926">
        <w:rPr>
          <w:rFonts w:ascii="PT Astra Serif" w:hAnsi="PT Astra Serif"/>
          <w:sz w:val="28"/>
          <w:szCs w:val="28"/>
        </w:rPr>
        <w:t>14.5. Территориальные нормативы финансовых затрат на единицу</w:t>
      </w:r>
    </w:p>
    <w:p w:rsidR="009F78C7" w:rsidRPr="00BD5926" w:rsidRDefault="009F78C7" w:rsidP="00876E99">
      <w:pPr>
        <w:pStyle w:val="ConsPlusNormal"/>
        <w:ind w:firstLine="142"/>
        <w:jc w:val="center"/>
        <w:rPr>
          <w:rFonts w:ascii="PT Astra Serif" w:hAnsi="PT Astra Serif"/>
          <w:sz w:val="28"/>
          <w:szCs w:val="28"/>
        </w:rPr>
      </w:pPr>
      <w:r w:rsidRPr="00BD5926">
        <w:rPr>
          <w:rFonts w:ascii="PT Astra Serif" w:hAnsi="PT Astra Serif"/>
          <w:sz w:val="28"/>
          <w:szCs w:val="28"/>
        </w:rPr>
        <w:t>объема медицинской помощи по Программе государственных</w:t>
      </w:r>
    </w:p>
    <w:p w:rsidR="009F78C7" w:rsidRPr="00BD5926" w:rsidRDefault="009F78C7" w:rsidP="00876E99">
      <w:pPr>
        <w:pStyle w:val="ConsPlusNormal"/>
        <w:ind w:firstLine="142"/>
        <w:jc w:val="center"/>
        <w:rPr>
          <w:rFonts w:ascii="PT Astra Serif" w:hAnsi="PT Astra Serif"/>
          <w:sz w:val="28"/>
          <w:szCs w:val="28"/>
        </w:rPr>
      </w:pPr>
      <w:r w:rsidRPr="00BD5926">
        <w:rPr>
          <w:rFonts w:ascii="PT Astra Serif" w:hAnsi="PT Astra Serif"/>
          <w:sz w:val="28"/>
          <w:szCs w:val="28"/>
        </w:rPr>
        <w:t>гарантий, предоставляемой за счет средств окружного бюджета</w:t>
      </w:r>
    </w:p>
    <w:p w:rsidR="009F78C7" w:rsidRPr="00BD5926" w:rsidRDefault="009F78C7" w:rsidP="009F78C7">
      <w:pPr>
        <w:pStyle w:val="ConsPlusNormal"/>
        <w:ind w:firstLine="540"/>
        <w:jc w:val="center"/>
        <w:rPr>
          <w:rFonts w:ascii="PT Astra Serif" w:hAnsi="PT Astra Serif"/>
          <w:sz w:val="28"/>
          <w:szCs w:val="28"/>
        </w:rPr>
      </w:pPr>
    </w:p>
    <w:p w:rsidR="009F78C7" w:rsidRPr="00BD5926" w:rsidRDefault="009F78C7" w:rsidP="00876E99">
      <w:pPr>
        <w:pStyle w:val="ConsPlusNormal"/>
        <w:ind w:firstLine="709"/>
        <w:jc w:val="both"/>
        <w:rPr>
          <w:rFonts w:ascii="PT Astra Serif" w:hAnsi="PT Astra Serif"/>
          <w:sz w:val="28"/>
          <w:szCs w:val="28"/>
        </w:rPr>
      </w:pPr>
      <w:r w:rsidRPr="00BD5926">
        <w:rPr>
          <w:rFonts w:ascii="PT Astra Serif" w:hAnsi="PT Astra Serif"/>
          <w:sz w:val="28"/>
          <w:szCs w:val="28"/>
        </w:rPr>
        <w:t>Территориальные нормативы финансовых затрат на единицу объема медицинской помощи по Программе государственных гарантий, предоставляемой за счет средств окружного бюджета, составляют:</w:t>
      </w:r>
    </w:p>
    <w:p w:rsidR="009F78C7" w:rsidRPr="00BD5926" w:rsidRDefault="009F78C7" w:rsidP="00876E99">
      <w:pPr>
        <w:pStyle w:val="ConsPlusNormal"/>
        <w:ind w:firstLine="709"/>
        <w:jc w:val="both"/>
        <w:rPr>
          <w:rFonts w:ascii="PT Astra Serif" w:hAnsi="PT Astra Serif"/>
          <w:sz w:val="28"/>
          <w:szCs w:val="28"/>
        </w:rPr>
      </w:pPr>
      <w:r w:rsidRPr="00BD5926">
        <w:rPr>
          <w:rFonts w:ascii="PT Astra Serif" w:hAnsi="PT Astra Serif"/>
          <w:sz w:val="28"/>
          <w:szCs w:val="28"/>
        </w:rPr>
        <w:t>1) на 1 вызов скорой медицинской помощи:</w:t>
      </w:r>
    </w:p>
    <w:p w:rsidR="009F78C7" w:rsidRPr="00BD5926" w:rsidRDefault="009F78C7" w:rsidP="00876E99">
      <w:pPr>
        <w:pStyle w:val="ConsPlusNormal"/>
        <w:ind w:firstLine="709"/>
        <w:jc w:val="both"/>
        <w:rPr>
          <w:rFonts w:ascii="PT Astra Serif" w:hAnsi="PT Astra Serif"/>
          <w:sz w:val="28"/>
          <w:szCs w:val="28"/>
        </w:rPr>
      </w:pPr>
      <w:r w:rsidRPr="00BD5926">
        <w:rPr>
          <w:rFonts w:ascii="PT Astra Serif" w:hAnsi="PT Astra Serif"/>
          <w:sz w:val="28"/>
          <w:szCs w:val="28"/>
        </w:rPr>
        <w:t>на 2019 год – 44 902,52 рубля;</w:t>
      </w:r>
    </w:p>
    <w:p w:rsidR="009F78C7" w:rsidRPr="00BD5926" w:rsidRDefault="009F78C7" w:rsidP="00876E99">
      <w:pPr>
        <w:pStyle w:val="ConsPlusNormal"/>
        <w:ind w:firstLine="709"/>
        <w:jc w:val="both"/>
        <w:rPr>
          <w:rFonts w:ascii="PT Astra Serif" w:hAnsi="PT Astra Serif"/>
          <w:sz w:val="28"/>
          <w:szCs w:val="28"/>
        </w:rPr>
      </w:pPr>
      <w:r w:rsidRPr="00BD5926">
        <w:rPr>
          <w:rFonts w:ascii="PT Astra Serif" w:hAnsi="PT Astra Serif"/>
          <w:sz w:val="28"/>
          <w:szCs w:val="28"/>
        </w:rPr>
        <w:t xml:space="preserve">на 2020 год </w:t>
      </w:r>
      <w:r w:rsidR="00876E99">
        <w:rPr>
          <w:rFonts w:ascii="PT Astra Serif" w:hAnsi="PT Astra Serif"/>
          <w:sz w:val="28"/>
          <w:szCs w:val="28"/>
        </w:rPr>
        <w:t>–</w:t>
      </w:r>
      <w:r w:rsidRPr="00BD5926">
        <w:rPr>
          <w:rFonts w:ascii="PT Astra Serif" w:hAnsi="PT Astra Serif"/>
          <w:sz w:val="28"/>
          <w:szCs w:val="28"/>
        </w:rPr>
        <w:t xml:space="preserve"> 44 902,52 рубля;</w:t>
      </w:r>
    </w:p>
    <w:p w:rsidR="009F78C7" w:rsidRPr="00BD5926" w:rsidRDefault="009F78C7" w:rsidP="00876E99">
      <w:pPr>
        <w:pStyle w:val="ConsPlusNormal"/>
        <w:ind w:firstLine="709"/>
        <w:jc w:val="both"/>
        <w:rPr>
          <w:rFonts w:ascii="PT Astra Serif" w:hAnsi="PT Astra Serif"/>
          <w:sz w:val="28"/>
          <w:szCs w:val="28"/>
        </w:rPr>
      </w:pPr>
      <w:r w:rsidRPr="00BD5926">
        <w:rPr>
          <w:rFonts w:ascii="PT Astra Serif" w:hAnsi="PT Astra Serif"/>
          <w:sz w:val="28"/>
          <w:szCs w:val="28"/>
        </w:rPr>
        <w:t xml:space="preserve">на 2021 год </w:t>
      </w:r>
      <w:r w:rsidR="00876E99">
        <w:rPr>
          <w:rFonts w:ascii="PT Astra Serif" w:hAnsi="PT Astra Serif"/>
          <w:sz w:val="28"/>
          <w:szCs w:val="28"/>
        </w:rPr>
        <w:t>–</w:t>
      </w:r>
      <w:r w:rsidRPr="00BD5926">
        <w:rPr>
          <w:rFonts w:ascii="PT Astra Serif" w:hAnsi="PT Astra Serif"/>
          <w:sz w:val="28"/>
          <w:szCs w:val="28"/>
        </w:rPr>
        <w:t xml:space="preserve"> 44 902,52 рубля;</w:t>
      </w:r>
    </w:p>
    <w:p w:rsidR="009F78C7" w:rsidRPr="00BD5926" w:rsidRDefault="009F78C7" w:rsidP="00876E99">
      <w:pPr>
        <w:pStyle w:val="ConsPlusNormal"/>
        <w:ind w:firstLine="709"/>
        <w:jc w:val="both"/>
        <w:rPr>
          <w:rFonts w:ascii="PT Astra Serif" w:hAnsi="PT Astra Serif"/>
          <w:sz w:val="28"/>
          <w:szCs w:val="28"/>
        </w:rPr>
      </w:pPr>
      <w:r w:rsidRPr="00BD5926">
        <w:rPr>
          <w:rFonts w:ascii="PT Astra Serif" w:hAnsi="PT Astra Serif"/>
          <w:sz w:val="28"/>
          <w:szCs w:val="28"/>
        </w:rPr>
        <w:t>2) на 1 посещение с профилактической и иными целями при оказании медицинской помощи в амбулаторных условиях медицинскими организациями (их структурными подразделениями):</w:t>
      </w:r>
    </w:p>
    <w:p w:rsidR="009F78C7" w:rsidRPr="00BD5926" w:rsidRDefault="000A037B" w:rsidP="00876E99">
      <w:pPr>
        <w:pStyle w:val="ConsPlusNormal"/>
        <w:ind w:firstLine="709"/>
        <w:jc w:val="both"/>
        <w:rPr>
          <w:rFonts w:ascii="PT Astra Serif" w:hAnsi="PT Astra Serif"/>
          <w:sz w:val="28"/>
          <w:szCs w:val="28"/>
        </w:rPr>
      </w:pPr>
      <w:r>
        <w:rPr>
          <w:rFonts w:ascii="PT Astra Serif" w:hAnsi="PT Astra Serif"/>
          <w:sz w:val="28"/>
          <w:szCs w:val="28"/>
        </w:rPr>
        <w:t>на 2019 год – 2 896,44 рубля</w:t>
      </w:r>
      <w:r w:rsidR="009F78C7" w:rsidRPr="00BD5926">
        <w:rPr>
          <w:rFonts w:ascii="PT Astra Serif" w:hAnsi="PT Astra Serif"/>
          <w:sz w:val="28"/>
          <w:szCs w:val="28"/>
        </w:rPr>
        <w:t>;</w:t>
      </w:r>
    </w:p>
    <w:p w:rsidR="009F78C7" w:rsidRPr="00BD5926" w:rsidRDefault="009F78C7" w:rsidP="00876E99">
      <w:pPr>
        <w:pStyle w:val="ConsPlusNormal"/>
        <w:ind w:firstLine="709"/>
        <w:jc w:val="both"/>
        <w:rPr>
          <w:rFonts w:ascii="PT Astra Serif" w:hAnsi="PT Astra Serif"/>
          <w:sz w:val="28"/>
          <w:szCs w:val="28"/>
        </w:rPr>
      </w:pPr>
      <w:r w:rsidRPr="00BD5926">
        <w:rPr>
          <w:rFonts w:ascii="PT Astra Serif" w:hAnsi="PT Astra Serif"/>
          <w:sz w:val="28"/>
          <w:szCs w:val="28"/>
        </w:rPr>
        <w:t xml:space="preserve">на 2020 год </w:t>
      </w:r>
      <w:r w:rsidR="00876E99">
        <w:rPr>
          <w:rFonts w:ascii="PT Astra Serif" w:hAnsi="PT Astra Serif"/>
          <w:sz w:val="28"/>
          <w:szCs w:val="28"/>
        </w:rPr>
        <w:t>–</w:t>
      </w:r>
      <w:r w:rsidR="000A037B">
        <w:rPr>
          <w:rFonts w:ascii="PT Astra Serif" w:hAnsi="PT Astra Serif"/>
          <w:sz w:val="28"/>
          <w:szCs w:val="28"/>
        </w:rPr>
        <w:t xml:space="preserve"> 2 281,38 рубля</w:t>
      </w:r>
      <w:r w:rsidRPr="00BD5926">
        <w:rPr>
          <w:rFonts w:ascii="PT Astra Serif" w:hAnsi="PT Astra Serif"/>
          <w:sz w:val="28"/>
          <w:szCs w:val="28"/>
        </w:rPr>
        <w:t>;</w:t>
      </w:r>
    </w:p>
    <w:p w:rsidR="009F78C7" w:rsidRPr="00BD5926" w:rsidRDefault="000A037B" w:rsidP="00876E99">
      <w:pPr>
        <w:pStyle w:val="ConsPlusNormal"/>
        <w:ind w:firstLine="709"/>
        <w:jc w:val="both"/>
        <w:rPr>
          <w:rFonts w:ascii="PT Astra Serif" w:hAnsi="PT Astra Serif"/>
          <w:sz w:val="28"/>
          <w:szCs w:val="28"/>
        </w:rPr>
      </w:pPr>
      <w:r>
        <w:rPr>
          <w:rFonts w:ascii="PT Astra Serif" w:hAnsi="PT Astra Serif"/>
          <w:sz w:val="28"/>
          <w:szCs w:val="28"/>
        </w:rPr>
        <w:t>на 2021 год – 2 281,38 рубля</w:t>
      </w:r>
      <w:r w:rsidR="009F78C7" w:rsidRPr="00BD5926">
        <w:rPr>
          <w:rFonts w:ascii="PT Astra Serif" w:hAnsi="PT Astra Serif"/>
          <w:sz w:val="28"/>
          <w:szCs w:val="28"/>
        </w:rPr>
        <w:t>;</w:t>
      </w:r>
    </w:p>
    <w:p w:rsidR="009F78C7" w:rsidRPr="00BD5926" w:rsidRDefault="009F78C7" w:rsidP="00876E99">
      <w:pPr>
        <w:pStyle w:val="ConsPlusNormal"/>
        <w:ind w:firstLine="709"/>
        <w:jc w:val="both"/>
        <w:rPr>
          <w:rFonts w:ascii="PT Astra Serif" w:hAnsi="PT Astra Serif"/>
          <w:sz w:val="28"/>
          <w:szCs w:val="28"/>
        </w:rPr>
      </w:pPr>
      <w:r w:rsidRPr="00BD5926">
        <w:rPr>
          <w:rFonts w:ascii="PT Astra Serif" w:hAnsi="PT Astra Serif"/>
          <w:sz w:val="28"/>
          <w:szCs w:val="28"/>
        </w:rPr>
        <w:t>3)</w:t>
      </w:r>
      <w:r w:rsidR="00876E99">
        <w:rPr>
          <w:rFonts w:ascii="PT Astra Serif" w:hAnsi="PT Astra Serif"/>
          <w:sz w:val="28"/>
          <w:szCs w:val="28"/>
        </w:rPr>
        <w:t> </w:t>
      </w:r>
      <w:r w:rsidRPr="00BD5926">
        <w:rPr>
          <w:rFonts w:ascii="PT Astra Serif" w:hAnsi="PT Astra Serif"/>
          <w:sz w:val="28"/>
          <w:szCs w:val="28"/>
        </w:rPr>
        <w:t>на 1 обращение по поводу заболевания при оказании медицинской помощи в амбулаторных условиях медицинскими организациями (их структурными подразделениями):</w:t>
      </w:r>
    </w:p>
    <w:p w:rsidR="009F78C7" w:rsidRPr="00BD5926" w:rsidRDefault="000A037B" w:rsidP="00876E99">
      <w:pPr>
        <w:pStyle w:val="ConsPlusNormal"/>
        <w:ind w:firstLine="709"/>
        <w:jc w:val="both"/>
        <w:rPr>
          <w:rFonts w:ascii="PT Astra Serif" w:hAnsi="PT Astra Serif"/>
          <w:sz w:val="28"/>
          <w:szCs w:val="28"/>
        </w:rPr>
      </w:pPr>
      <w:r>
        <w:rPr>
          <w:rFonts w:ascii="PT Astra Serif" w:hAnsi="PT Astra Serif"/>
          <w:sz w:val="28"/>
          <w:szCs w:val="28"/>
        </w:rPr>
        <w:t>на 2019 год – 6 840,79 рубля</w:t>
      </w:r>
      <w:r w:rsidR="009F78C7" w:rsidRPr="00BD5926">
        <w:rPr>
          <w:rFonts w:ascii="PT Astra Serif" w:hAnsi="PT Astra Serif"/>
          <w:sz w:val="28"/>
          <w:szCs w:val="28"/>
        </w:rPr>
        <w:t>;</w:t>
      </w:r>
    </w:p>
    <w:p w:rsidR="009F78C7" w:rsidRPr="00BD5926" w:rsidRDefault="009F78C7" w:rsidP="00876E99">
      <w:pPr>
        <w:pStyle w:val="ConsPlusNormal"/>
        <w:ind w:firstLine="709"/>
        <w:jc w:val="both"/>
        <w:rPr>
          <w:rFonts w:ascii="PT Astra Serif" w:hAnsi="PT Astra Serif"/>
          <w:sz w:val="28"/>
          <w:szCs w:val="28"/>
        </w:rPr>
      </w:pPr>
      <w:r w:rsidRPr="00BD5926">
        <w:rPr>
          <w:rFonts w:ascii="PT Astra Serif" w:hAnsi="PT Astra Serif"/>
          <w:sz w:val="28"/>
          <w:szCs w:val="28"/>
        </w:rPr>
        <w:t xml:space="preserve">на 2020 год </w:t>
      </w:r>
      <w:r w:rsidR="00876E99">
        <w:rPr>
          <w:rFonts w:ascii="PT Astra Serif" w:hAnsi="PT Astra Serif"/>
          <w:sz w:val="28"/>
          <w:szCs w:val="28"/>
        </w:rPr>
        <w:t>–</w:t>
      </w:r>
      <w:r w:rsidR="000A037B">
        <w:rPr>
          <w:rFonts w:ascii="PT Astra Serif" w:hAnsi="PT Astra Serif"/>
          <w:sz w:val="28"/>
          <w:szCs w:val="28"/>
        </w:rPr>
        <w:t xml:space="preserve"> 6 840,79 рубля</w:t>
      </w:r>
      <w:r w:rsidRPr="00BD5926">
        <w:rPr>
          <w:rFonts w:ascii="PT Astra Serif" w:hAnsi="PT Astra Serif"/>
          <w:sz w:val="28"/>
          <w:szCs w:val="28"/>
        </w:rPr>
        <w:t>;</w:t>
      </w:r>
    </w:p>
    <w:p w:rsidR="009F78C7" w:rsidRPr="00BD5926" w:rsidRDefault="000A037B" w:rsidP="00876E99">
      <w:pPr>
        <w:pStyle w:val="ConsPlusNormal"/>
        <w:ind w:firstLine="709"/>
        <w:jc w:val="both"/>
        <w:rPr>
          <w:rFonts w:ascii="PT Astra Serif" w:hAnsi="PT Astra Serif"/>
          <w:sz w:val="28"/>
          <w:szCs w:val="28"/>
        </w:rPr>
      </w:pPr>
      <w:r>
        <w:rPr>
          <w:rFonts w:ascii="PT Astra Serif" w:hAnsi="PT Astra Serif"/>
          <w:sz w:val="28"/>
          <w:szCs w:val="28"/>
        </w:rPr>
        <w:t>на 2021 год – 6 840,79 рубля</w:t>
      </w:r>
      <w:r w:rsidR="009F78C7" w:rsidRPr="00BD5926">
        <w:rPr>
          <w:rFonts w:ascii="PT Astra Serif" w:hAnsi="PT Astra Serif"/>
          <w:sz w:val="28"/>
          <w:szCs w:val="28"/>
        </w:rPr>
        <w:t>;</w:t>
      </w:r>
    </w:p>
    <w:p w:rsidR="009F78C7" w:rsidRPr="00BD5926" w:rsidRDefault="009F78C7" w:rsidP="00876E99">
      <w:pPr>
        <w:pStyle w:val="ConsPlusNormal"/>
        <w:ind w:firstLine="709"/>
        <w:jc w:val="both"/>
        <w:rPr>
          <w:rFonts w:ascii="PT Astra Serif" w:hAnsi="PT Astra Serif"/>
          <w:sz w:val="28"/>
          <w:szCs w:val="28"/>
        </w:rPr>
      </w:pPr>
      <w:r w:rsidRPr="00BD5926">
        <w:rPr>
          <w:rFonts w:ascii="PT Astra Serif" w:hAnsi="PT Astra Serif"/>
          <w:sz w:val="28"/>
          <w:szCs w:val="28"/>
        </w:rPr>
        <w:t>4) на 1 случай лечения в условиях дневных стационаров:</w:t>
      </w:r>
    </w:p>
    <w:p w:rsidR="009F78C7" w:rsidRPr="00BD5926" w:rsidRDefault="000A037B" w:rsidP="00876E99">
      <w:pPr>
        <w:pStyle w:val="ConsPlusNormal"/>
        <w:ind w:firstLine="709"/>
        <w:jc w:val="both"/>
        <w:rPr>
          <w:rFonts w:ascii="PT Astra Serif" w:hAnsi="PT Astra Serif"/>
          <w:sz w:val="28"/>
          <w:szCs w:val="28"/>
        </w:rPr>
      </w:pPr>
      <w:r>
        <w:rPr>
          <w:rFonts w:ascii="PT Astra Serif" w:hAnsi="PT Astra Serif"/>
          <w:sz w:val="28"/>
          <w:szCs w:val="28"/>
        </w:rPr>
        <w:t>на 2019 год – 41 428,13 рубля</w:t>
      </w:r>
      <w:r w:rsidR="009F78C7" w:rsidRPr="00BD5926">
        <w:rPr>
          <w:rFonts w:ascii="PT Astra Serif" w:hAnsi="PT Astra Serif"/>
          <w:sz w:val="28"/>
          <w:szCs w:val="28"/>
        </w:rPr>
        <w:t>;</w:t>
      </w:r>
    </w:p>
    <w:p w:rsidR="009F78C7" w:rsidRPr="00BD5926" w:rsidRDefault="000A037B" w:rsidP="00876E99">
      <w:pPr>
        <w:pStyle w:val="ConsPlusNormal"/>
        <w:ind w:firstLine="709"/>
        <w:jc w:val="both"/>
        <w:rPr>
          <w:rFonts w:ascii="PT Astra Serif" w:hAnsi="PT Astra Serif"/>
          <w:sz w:val="28"/>
          <w:szCs w:val="28"/>
        </w:rPr>
      </w:pPr>
      <w:r>
        <w:rPr>
          <w:rFonts w:ascii="PT Astra Serif" w:hAnsi="PT Astra Serif"/>
          <w:sz w:val="28"/>
          <w:szCs w:val="28"/>
        </w:rPr>
        <w:t>на 2020 год – 41 428,13 рубля</w:t>
      </w:r>
      <w:r w:rsidR="009F78C7" w:rsidRPr="00BD5926">
        <w:rPr>
          <w:rFonts w:ascii="PT Astra Serif" w:hAnsi="PT Astra Serif"/>
          <w:sz w:val="28"/>
          <w:szCs w:val="28"/>
        </w:rPr>
        <w:t>;</w:t>
      </w:r>
    </w:p>
    <w:p w:rsidR="009F78C7" w:rsidRPr="00BD5926" w:rsidRDefault="009F78C7" w:rsidP="00876E99">
      <w:pPr>
        <w:pStyle w:val="ConsPlusNormal"/>
        <w:ind w:firstLine="709"/>
        <w:jc w:val="both"/>
        <w:rPr>
          <w:rFonts w:ascii="PT Astra Serif" w:hAnsi="PT Astra Serif"/>
          <w:sz w:val="28"/>
          <w:szCs w:val="28"/>
        </w:rPr>
      </w:pPr>
      <w:r w:rsidRPr="00BD5926">
        <w:rPr>
          <w:rFonts w:ascii="PT Astra Serif" w:hAnsi="PT Astra Serif"/>
          <w:sz w:val="28"/>
          <w:szCs w:val="28"/>
        </w:rPr>
        <w:t xml:space="preserve">на </w:t>
      </w:r>
      <w:r w:rsidR="000A037B">
        <w:rPr>
          <w:rFonts w:ascii="PT Astra Serif" w:hAnsi="PT Astra Serif"/>
          <w:sz w:val="28"/>
          <w:szCs w:val="28"/>
        </w:rPr>
        <w:t>2021 год – 41 428,13 рубля</w:t>
      </w:r>
      <w:r w:rsidRPr="00BD5926">
        <w:rPr>
          <w:rFonts w:ascii="PT Astra Serif" w:hAnsi="PT Astra Serif"/>
          <w:sz w:val="28"/>
          <w:szCs w:val="28"/>
        </w:rPr>
        <w:t>;</w:t>
      </w:r>
    </w:p>
    <w:p w:rsidR="009F78C7" w:rsidRPr="00BD5926" w:rsidRDefault="009F78C7" w:rsidP="00876E99">
      <w:pPr>
        <w:pStyle w:val="ConsPlusNormal"/>
        <w:ind w:firstLine="709"/>
        <w:jc w:val="both"/>
        <w:rPr>
          <w:rFonts w:ascii="PT Astra Serif" w:hAnsi="PT Astra Serif"/>
          <w:sz w:val="28"/>
          <w:szCs w:val="28"/>
        </w:rPr>
      </w:pPr>
      <w:r w:rsidRPr="00BD5926">
        <w:rPr>
          <w:rFonts w:ascii="PT Astra Serif" w:hAnsi="PT Astra Serif"/>
          <w:sz w:val="28"/>
          <w:szCs w:val="28"/>
        </w:rPr>
        <w:t>5)</w:t>
      </w:r>
      <w:r w:rsidR="00876E99">
        <w:rPr>
          <w:rFonts w:ascii="PT Astra Serif" w:hAnsi="PT Astra Serif"/>
          <w:sz w:val="28"/>
          <w:szCs w:val="28"/>
        </w:rPr>
        <w:t> </w:t>
      </w:r>
      <w:r w:rsidRPr="00BD5926">
        <w:rPr>
          <w:rFonts w:ascii="PT Astra Serif" w:hAnsi="PT Astra Serif"/>
          <w:sz w:val="28"/>
          <w:szCs w:val="28"/>
        </w:rPr>
        <w:t>на 1 койко-день в медицинских организациях (их структурных подразделениях), оказывающих паллиативную медицинскую помощь в стационарных условиях:</w:t>
      </w:r>
    </w:p>
    <w:p w:rsidR="009F78C7" w:rsidRPr="00BD5926" w:rsidRDefault="009F78C7" w:rsidP="00876E99">
      <w:pPr>
        <w:pStyle w:val="ConsPlusNormal"/>
        <w:ind w:firstLine="709"/>
        <w:jc w:val="both"/>
        <w:rPr>
          <w:rFonts w:ascii="PT Astra Serif" w:hAnsi="PT Astra Serif"/>
          <w:sz w:val="28"/>
          <w:szCs w:val="28"/>
        </w:rPr>
      </w:pPr>
      <w:r w:rsidRPr="00BD5926">
        <w:rPr>
          <w:rFonts w:ascii="PT Astra Serif" w:hAnsi="PT Astra Serif"/>
          <w:sz w:val="28"/>
          <w:szCs w:val="28"/>
        </w:rPr>
        <w:t>на 2019 год – 5 577,32 рубля;</w:t>
      </w:r>
    </w:p>
    <w:p w:rsidR="009F78C7" w:rsidRPr="00BD5926" w:rsidRDefault="000A037B" w:rsidP="00876E99">
      <w:pPr>
        <w:pStyle w:val="ConsPlusNormal"/>
        <w:ind w:firstLine="709"/>
        <w:jc w:val="both"/>
        <w:rPr>
          <w:rFonts w:ascii="PT Astra Serif" w:hAnsi="PT Astra Serif"/>
          <w:color w:val="000000"/>
          <w:sz w:val="28"/>
          <w:szCs w:val="28"/>
        </w:rPr>
      </w:pPr>
      <w:r>
        <w:rPr>
          <w:rFonts w:ascii="PT Astra Serif" w:hAnsi="PT Astra Serif"/>
          <w:color w:val="000000"/>
          <w:sz w:val="28"/>
          <w:szCs w:val="28"/>
        </w:rPr>
        <w:t>на 2020 год – 5 471,34 рубля</w:t>
      </w:r>
      <w:r w:rsidR="009F78C7" w:rsidRPr="00BD5926">
        <w:rPr>
          <w:rFonts w:ascii="PT Astra Serif" w:hAnsi="PT Astra Serif"/>
          <w:color w:val="000000"/>
          <w:sz w:val="28"/>
          <w:szCs w:val="28"/>
        </w:rPr>
        <w:t>;</w:t>
      </w:r>
    </w:p>
    <w:p w:rsidR="009F78C7" w:rsidRDefault="009F78C7" w:rsidP="00876E99">
      <w:pPr>
        <w:pStyle w:val="ConsPlusNormal"/>
        <w:ind w:firstLine="709"/>
        <w:jc w:val="both"/>
        <w:rPr>
          <w:rFonts w:ascii="PT Astra Serif" w:hAnsi="PT Astra Serif"/>
          <w:color w:val="000000"/>
          <w:sz w:val="28"/>
          <w:szCs w:val="28"/>
        </w:rPr>
      </w:pPr>
      <w:r w:rsidRPr="00BD5926">
        <w:rPr>
          <w:rFonts w:ascii="PT Astra Serif" w:hAnsi="PT Astra Serif"/>
          <w:color w:val="000000"/>
          <w:sz w:val="28"/>
          <w:szCs w:val="28"/>
        </w:rPr>
        <w:t>на 2021 год – 5 47</w:t>
      </w:r>
      <w:r w:rsidR="000A037B">
        <w:rPr>
          <w:rFonts w:ascii="PT Astra Serif" w:hAnsi="PT Astra Serif"/>
          <w:color w:val="000000"/>
          <w:sz w:val="28"/>
          <w:szCs w:val="28"/>
        </w:rPr>
        <w:t>1,34 рубля</w:t>
      </w:r>
      <w:r w:rsidRPr="00BD5926">
        <w:rPr>
          <w:rFonts w:ascii="PT Astra Serif" w:hAnsi="PT Astra Serif"/>
          <w:color w:val="000000"/>
          <w:sz w:val="28"/>
          <w:szCs w:val="28"/>
        </w:rPr>
        <w:t>;</w:t>
      </w:r>
    </w:p>
    <w:p w:rsidR="00AC339D" w:rsidRPr="00BD5926" w:rsidRDefault="00AC339D" w:rsidP="00876E99">
      <w:pPr>
        <w:pStyle w:val="ConsPlusNormal"/>
        <w:ind w:firstLine="709"/>
        <w:jc w:val="both"/>
        <w:rPr>
          <w:rFonts w:ascii="PT Astra Serif" w:hAnsi="PT Astra Serif"/>
          <w:sz w:val="28"/>
          <w:szCs w:val="28"/>
        </w:rPr>
      </w:pPr>
    </w:p>
    <w:p w:rsidR="009F78C7" w:rsidRPr="00BD5926" w:rsidRDefault="009F78C7" w:rsidP="00876E99">
      <w:pPr>
        <w:pStyle w:val="ConsPlusNormal"/>
        <w:ind w:firstLine="709"/>
        <w:jc w:val="both"/>
        <w:rPr>
          <w:rFonts w:ascii="PT Astra Serif" w:hAnsi="PT Astra Serif"/>
          <w:sz w:val="28"/>
          <w:szCs w:val="28"/>
        </w:rPr>
      </w:pPr>
      <w:r w:rsidRPr="00BD5926">
        <w:rPr>
          <w:rFonts w:ascii="PT Astra Serif" w:hAnsi="PT Astra Serif"/>
          <w:sz w:val="28"/>
          <w:szCs w:val="28"/>
        </w:rPr>
        <w:lastRenderedPageBreak/>
        <w:t>6)</w:t>
      </w:r>
      <w:r w:rsidR="00AC339D">
        <w:rPr>
          <w:rFonts w:ascii="PT Astra Serif" w:hAnsi="PT Astra Serif"/>
          <w:sz w:val="28"/>
          <w:szCs w:val="28"/>
        </w:rPr>
        <w:t> </w:t>
      </w:r>
      <w:r w:rsidRPr="00BD5926">
        <w:rPr>
          <w:rFonts w:ascii="PT Astra Serif" w:hAnsi="PT Astra Serif"/>
          <w:sz w:val="28"/>
          <w:szCs w:val="28"/>
        </w:rPr>
        <w:t>на 1 случай госпитализации в медицинских организациях (их структурных подразделениях), оказывающих медицинскую помощь в стационарных условиях:</w:t>
      </w:r>
    </w:p>
    <w:p w:rsidR="009F78C7" w:rsidRPr="00BD5926" w:rsidRDefault="000A037B" w:rsidP="00876E99">
      <w:pPr>
        <w:pStyle w:val="ConsPlusNormal"/>
        <w:ind w:firstLine="709"/>
        <w:jc w:val="both"/>
        <w:rPr>
          <w:rFonts w:ascii="PT Astra Serif" w:hAnsi="PT Astra Serif"/>
          <w:sz w:val="28"/>
          <w:szCs w:val="28"/>
        </w:rPr>
      </w:pPr>
      <w:r>
        <w:rPr>
          <w:rFonts w:ascii="PT Astra Serif" w:hAnsi="PT Astra Serif"/>
          <w:sz w:val="28"/>
          <w:szCs w:val="28"/>
        </w:rPr>
        <w:t>на 2019 год – 239 335,86 рубля</w:t>
      </w:r>
      <w:r w:rsidR="009F78C7" w:rsidRPr="00BD5926">
        <w:rPr>
          <w:rFonts w:ascii="PT Astra Serif" w:hAnsi="PT Astra Serif"/>
          <w:sz w:val="28"/>
          <w:szCs w:val="28"/>
        </w:rPr>
        <w:t>;</w:t>
      </w:r>
    </w:p>
    <w:p w:rsidR="009F78C7" w:rsidRPr="00BD5926" w:rsidRDefault="000A037B" w:rsidP="00876E99">
      <w:pPr>
        <w:pStyle w:val="ConsPlusNormal"/>
        <w:ind w:firstLine="709"/>
        <w:jc w:val="both"/>
        <w:rPr>
          <w:rFonts w:ascii="PT Astra Serif" w:hAnsi="PT Astra Serif"/>
          <w:sz w:val="28"/>
          <w:szCs w:val="28"/>
        </w:rPr>
      </w:pPr>
      <w:r>
        <w:rPr>
          <w:rFonts w:ascii="PT Astra Serif" w:hAnsi="PT Astra Serif"/>
          <w:sz w:val="28"/>
          <w:szCs w:val="28"/>
        </w:rPr>
        <w:t>на 2020 год – 231 846,16 рубля</w:t>
      </w:r>
      <w:r w:rsidR="009F78C7" w:rsidRPr="00BD5926">
        <w:rPr>
          <w:rFonts w:ascii="PT Astra Serif" w:hAnsi="PT Astra Serif"/>
          <w:sz w:val="28"/>
          <w:szCs w:val="28"/>
        </w:rPr>
        <w:t>;</w:t>
      </w:r>
    </w:p>
    <w:p w:rsidR="009F78C7" w:rsidRPr="00BD5926" w:rsidRDefault="000A037B" w:rsidP="00876E99">
      <w:pPr>
        <w:pStyle w:val="ConsPlusNormal"/>
        <w:ind w:firstLine="709"/>
        <w:jc w:val="both"/>
        <w:rPr>
          <w:rFonts w:ascii="PT Astra Serif" w:hAnsi="PT Astra Serif"/>
          <w:sz w:val="28"/>
          <w:szCs w:val="28"/>
        </w:rPr>
      </w:pPr>
      <w:r>
        <w:rPr>
          <w:rFonts w:ascii="PT Astra Serif" w:hAnsi="PT Astra Serif"/>
          <w:sz w:val="28"/>
          <w:szCs w:val="28"/>
        </w:rPr>
        <w:t>на 2021 год – 231 846,16 рубля</w:t>
      </w:r>
      <w:r w:rsidR="009F78C7" w:rsidRPr="00BD5926">
        <w:rPr>
          <w:rFonts w:ascii="PT Astra Serif" w:hAnsi="PT Astra Serif"/>
          <w:sz w:val="28"/>
          <w:szCs w:val="28"/>
        </w:rPr>
        <w:t>.</w:t>
      </w:r>
    </w:p>
    <w:p w:rsidR="00A472C8" w:rsidRPr="00BD5926" w:rsidRDefault="00A472C8" w:rsidP="00714C71">
      <w:pPr>
        <w:pStyle w:val="ConsPlusNormal"/>
        <w:ind w:firstLine="0"/>
        <w:jc w:val="both"/>
        <w:rPr>
          <w:rFonts w:ascii="PT Astra Serif" w:hAnsi="PT Astra Serif"/>
          <w:sz w:val="28"/>
          <w:szCs w:val="28"/>
        </w:rPr>
      </w:pPr>
    </w:p>
    <w:p w:rsidR="009F78C7" w:rsidRPr="00BD5926" w:rsidRDefault="009F78C7" w:rsidP="00AC339D">
      <w:pPr>
        <w:pStyle w:val="ConsPlusNormal"/>
        <w:ind w:firstLine="0"/>
        <w:jc w:val="center"/>
        <w:rPr>
          <w:rFonts w:ascii="PT Astra Serif" w:hAnsi="PT Astra Serif"/>
          <w:sz w:val="28"/>
          <w:szCs w:val="28"/>
        </w:rPr>
      </w:pPr>
      <w:r w:rsidRPr="00BD5926">
        <w:rPr>
          <w:rFonts w:ascii="PT Astra Serif" w:hAnsi="PT Astra Serif"/>
          <w:sz w:val="28"/>
          <w:szCs w:val="28"/>
        </w:rPr>
        <w:t>14.6. Территориальные подушевые нормативы финансирования</w:t>
      </w:r>
    </w:p>
    <w:p w:rsidR="009F78C7" w:rsidRPr="00BD5926" w:rsidRDefault="009F78C7" w:rsidP="00AC339D">
      <w:pPr>
        <w:pStyle w:val="ConsPlusNormal"/>
        <w:ind w:firstLine="0"/>
        <w:jc w:val="center"/>
        <w:rPr>
          <w:rFonts w:ascii="PT Astra Serif" w:hAnsi="PT Astra Serif"/>
          <w:sz w:val="28"/>
          <w:szCs w:val="28"/>
        </w:rPr>
      </w:pPr>
      <w:r w:rsidRPr="00BD5926">
        <w:rPr>
          <w:rFonts w:ascii="PT Astra Serif" w:hAnsi="PT Astra Serif"/>
          <w:sz w:val="28"/>
          <w:szCs w:val="28"/>
        </w:rPr>
        <w:t>Программы государственных гарантий, предоставляемой за счет</w:t>
      </w:r>
    </w:p>
    <w:p w:rsidR="009F78C7" w:rsidRPr="00BD5926" w:rsidRDefault="009F78C7" w:rsidP="00AC339D">
      <w:pPr>
        <w:pStyle w:val="ConsPlusNormal"/>
        <w:ind w:firstLine="0"/>
        <w:jc w:val="center"/>
        <w:rPr>
          <w:rFonts w:ascii="PT Astra Serif" w:hAnsi="PT Astra Serif"/>
          <w:sz w:val="28"/>
          <w:szCs w:val="28"/>
        </w:rPr>
      </w:pPr>
      <w:r w:rsidRPr="00BD5926">
        <w:rPr>
          <w:rFonts w:ascii="PT Astra Serif" w:hAnsi="PT Astra Serif"/>
          <w:sz w:val="28"/>
          <w:szCs w:val="28"/>
        </w:rPr>
        <w:t>средств окружного бюджета</w:t>
      </w:r>
    </w:p>
    <w:p w:rsidR="000319F6" w:rsidRDefault="000319F6" w:rsidP="009F78C7">
      <w:pPr>
        <w:pStyle w:val="ConsPlusNormal"/>
        <w:ind w:firstLine="540"/>
        <w:jc w:val="both"/>
        <w:rPr>
          <w:rFonts w:ascii="PT Astra Serif" w:hAnsi="PT Astra Serif"/>
          <w:sz w:val="28"/>
          <w:szCs w:val="28"/>
        </w:rPr>
      </w:pPr>
    </w:p>
    <w:p w:rsidR="009F78C7" w:rsidRPr="00BD5926" w:rsidRDefault="009F78C7" w:rsidP="00AC339D">
      <w:pPr>
        <w:pStyle w:val="ConsPlusNormal"/>
        <w:ind w:firstLine="709"/>
        <w:jc w:val="both"/>
        <w:rPr>
          <w:rFonts w:ascii="PT Astra Serif" w:hAnsi="PT Astra Serif"/>
          <w:sz w:val="28"/>
          <w:szCs w:val="28"/>
        </w:rPr>
      </w:pPr>
      <w:r w:rsidRPr="00BD5926">
        <w:rPr>
          <w:rFonts w:ascii="PT Astra Serif" w:hAnsi="PT Astra Serif"/>
          <w:sz w:val="28"/>
          <w:szCs w:val="28"/>
        </w:rPr>
        <w:t>Подушевой норматив финансирования Программы государственных гарантий, предоставляемой за счет средств окружного бюджета, составляет:</w:t>
      </w:r>
    </w:p>
    <w:p w:rsidR="009F78C7" w:rsidRPr="00BD5926" w:rsidRDefault="009F78C7" w:rsidP="00AC339D">
      <w:pPr>
        <w:pStyle w:val="ConsPlusNormal"/>
        <w:ind w:firstLine="709"/>
        <w:jc w:val="both"/>
        <w:rPr>
          <w:rFonts w:ascii="PT Astra Serif" w:hAnsi="PT Astra Serif"/>
          <w:sz w:val="28"/>
          <w:szCs w:val="28"/>
        </w:rPr>
      </w:pPr>
      <w:r w:rsidRPr="00BD5926">
        <w:rPr>
          <w:rFonts w:ascii="PT Astra Serif" w:hAnsi="PT Astra Serif"/>
          <w:sz w:val="28"/>
          <w:szCs w:val="28"/>
        </w:rPr>
        <w:t>в 2019 году – 20 882,12 рубля;</w:t>
      </w:r>
    </w:p>
    <w:p w:rsidR="009F78C7" w:rsidRPr="00BD5926" w:rsidRDefault="000A037B" w:rsidP="00AC339D">
      <w:pPr>
        <w:pStyle w:val="ConsPlusNormal"/>
        <w:ind w:firstLine="709"/>
        <w:jc w:val="both"/>
        <w:rPr>
          <w:rFonts w:ascii="PT Astra Serif" w:hAnsi="PT Astra Serif"/>
          <w:sz w:val="28"/>
          <w:szCs w:val="28"/>
        </w:rPr>
      </w:pPr>
      <w:r>
        <w:rPr>
          <w:rFonts w:ascii="PT Astra Serif" w:hAnsi="PT Astra Serif"/>
          <w:sz w:val="28"/>
          <w:szCs w:val="28"/>
        </w:rPr>
        <w:t>в 2020 году – 19 727,83 рубля</w:t>
      </w:r>
      <w:r w:rsidR="009F78C7" w:rsidRPr="00BD5926">
        <w:rPr>
          <w:rFonts w:ascii="PT Astra Serif" w:hAnsi="PT Astra Serif"/>
          <w:sz w:val="28"/>
          <w:szCs w:val="28"/>
        </w:rPr>
        <w:t>;</w:t>
      </w:r>
    </w:p>
    <w:p w:rsidR="00DE6CD0" w:rsidRPr="00BD5926" w:rsidRDefault="000A037B" w:rsidP="00AC339D">
      <w:pPr>
        <w:pStyle w:val="ConsPlusNormal"/>
        <w:ind w:firstLine="709"/>
        <w:jc w:val="both"/>
        <w:rPr>
          <w:rFonts w:ascii="PT Astra Serif" w:hAnsi="PT Astra Serif"/>
          <w:sz w:val="28"/>
          <w:szCs w:val="28"/>
        </w:rPr>
      </w:pPr>
      <w:r>
        <w:rPr>
          <w:rFonts w:ascii="PT Astra Serif" w:hAnsi="PT Astra Serif"/>
          <w:sz w:val="28"/>
          <w:szCs w:val="28"/>
        </w:rPr>
        <w:t>в 2021 году – 19 727,74 рубля</w:t>
      </w:r>
      <w:r w:rsidR="009F78C7" w:rsidRPr="00BD5926">
        <w:rPr>
          <w:rFonts w:ascii="PT Astra Serif" w:hAnsi="PT Astra Serif"/>
          <w:sz w:val="28"/>
          <w:szCs w:val="28"/>
        </w:rPr>
        <w:t>.</w:t>
      </w:r>
    </w:p>
    <w:p w:rsidR="00A472C8" w:rsidRPr="00BD5926" w:rsidRDefault="00A472C8" w:rsidP="009F78C7">
      <w:pPr>
        <w:pStyle w:val="ConsPlusNormal"/>
        <w:ind w:firstLine="540"/>
        <w:jc w:val="both"/>
        <w:rPr>
          <w:rFonts w:ascii="PT Astra Serif" w:hAnsi="PT Astra Serif"/>
          <w:sz w:val="28"/>
          <w:szCs w:val="28"/>
        </w:rPr>
      </w:pPr>
    </w:p>
    <w:p w:rsidR="00C470D8" w:rsidRPr="00BD5926" w:rsidRDefault="00C470D8" w:rsidP="00C470D8">
      <w:pPr>
        <w:autoSpaceDE w:val="0"/>
        <w:autoSpaceDN w:val="0"/>
        <w:adjustRightInd w:val="0"/>
        <w:jc w:val="center"/>
        <w:outlineLvl w:val="0"/>
        <w:rPr>
          <w:rFonts w:ascii="PT Astra Serif" w:eastAsia="Calibri" w:hAnsi="PT Astra Serif"/>
          <w:b/>
          <w:sz w:val="28"/>
          <w:szCs w:val="28"/>
        </w:rPr>
      </w:pPr>
      <w:r w:rsidRPr="00BD5926">
        <w:rPr>
          <w:rFonts w:ascii="PT Astra Serif" w:eastAsia="Calibri" w:hAnsi="PT Astra Serif"/>
          <w:b/>
          <w:sz w:val="28"/>
          <w:szCs w:val="28"/>
        </w:rPr>
        <w:t>XV. Способы оплаты медицинской помощи, оказываемой</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по обязательному медицинскому страхованию</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застрахованным лицам</w:t>
      </w:r>
    </w:p>
    <w:p w:rsidR="00C470D8" w:rsidRPr="00BD5926" w:rsidRDefault="00C470D8" w:rsidP="00C470D8">
      <w:pPr>
        <w:autoSpaceDE w:val="0"/>
        <w:autoSpaceDN w:val="0"/>
        <w:adjustRightInd w:val="0"/>
        <w:ind w:firstLine="540"/>
        <w:jc w:val="both"/>
        <w:rPr>
          <w:rFonts w:ascii="PT Astra Serif" w:eastAsia="Calibri" w:hAnsi="PT Astra Serif"/>
          <w:sz w:val="28"/>
          <w:szCs w:val="28"/>
        </w:rPr>
      </w:pPr>
    </w:p>
    <w:p w:rsidR="00C470D8" w:rsidRPr="00BD5926" w:rsidRDefault="00C470D8" w:rsidP="00AC339D">
      <w:pPr>
        <w:autoSpaceDE w:val="0"/>
        <w:autoSpaceDN w:val="0"/>
        <w:adjustRightInd w:val="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15.1.</w:t>
      </w:r>
      <w:r w:rsidR="00AC339D">
        <w:rPr>
          <w:rFonts w:ascii="PT Astra Serif" w:eastAsia="Calibri" w:hAnsi="PT Astra Serif"/>
          <w:sz w:val="28"/>
          <w:szCs w:val="28"/>
        </w:rPr>
        <w:t> </w:t>
      </w:r>
      <w:r w:rsidRPr="00BD5926">
        <w:rPr>
          <w:rFonts w:ascii="PT Astra Serif" w:eastAsia="Calibri" w:hAnsi="PT Astra Serif"/>
          <w:sz w:val="28"/>
          <w:szCs w:val="28"/>
        </w:rPr>
        <w:t>Способы оплаты медицинской помощи, оказываемой по обязательному медицинскому страхованию застрахованным лицам:</w:t>
      </w:r>
    </w:p>
    <w:p w:rsidR="00C470D8" w:rsidRPr="00BD5926" w:rsidRDefault="00C470D8" w:rsidP="00AC339D">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1) при оплате медицинской помощи, оказанной в амбулаторных условиях:</w:t>
      </w:r>
    </w:p>
    <w:p w:rsidR="00C470D8" w:rsidRPr="00BD5926" w:rsidRDefault="00C470D8" w:rsidP="00AC339D">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 по подушевому нормативу финансирования на прикрепившихся лиц в сочетании с оплатой за еди</w:t>
      </w:r>
      <w:r w:rsidR="00710A87">
        <w:rPr>
          <w:rFonts w:ascii="PT Astra Serif" w:eastAsia="Calibri" w:hAnsi="PT Astra Serif"/>
          <w:sz w:val="28"/>
          <w:szCs w:val="28"/>
        </w:rPr>
        <w:t xml:space="preserve">ницу объема медицинской помощи </w:t>
      </w:r>
      <w:r w:rsidR="00191B0D">
        <w:rPr>
          <w:rFonts w:ascii="PT Astra Serif" w:eastAsia="Calibri" w:hAnsi="PT Astra Serif"/>
          <w:sz w:val="28"/>
          <w:szCs w:val="28"/>
        </w:rPr>
        <w:t>–</w:t>
      </w:r>
      <w:r w:rsidR="00710A87">
        <w:rPr>
          <w:rFonts w:ascii="PT Astra Serif" w:eastAsia="Calibri" w:hAnsi="PT Astra Serif"/>
          <w:sz w:val="28"/>
          <w:szCs w:val="28"/>
        </w:rPr>
        <w:t xml:space="preserve"> </w:t>
      </w:r>
      <w:r w:rsidRPr="00BD5926">
        <w:rPr>
          <w:rFonts w:ascii="PT Astra Serif" w:eastAsia="Calibri" w:hAnsi="PT Astra Serif"/>
          <w:sz w:val="28"/>
          <w:szCs w:val="28"/>
        </w:rPr>
        <w:t>за медицинскую услугу, за посещение, за обращение (законченный случай);</w:t>
      </w:r>
    </w:p>
    <w:p w:rsidR="00C470D8" w:rsidRPr="00BD5926" w:rsidRDefault="00C470D8" w:rsidP="00AC339D">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w:t>
      </w:r>
      <w:r w:rsidR="00AC339D">
        <w:rPr>
          <w:rFonts w:ascii="PT Astra Serif" w:eastAsia="Calibri" w:hAnsi="PT Astra Serif"/>
          <w:sz w:val="28"/>
          <w:szCs w:val="28"/>
        </w:rPr>
        <w:t> </w:t>
      </w:r>
      <w:r w:rsidRPr="00BD5926">
        <w:rPr>
          <w:rFonts w:ascii="PT Astra Serif" w:eastAsia="Calibri" w:hAnsi="PT Astra Serif"/>
          <w:sz w:val="28"/>
          <w:szCs w:val="28"/>
        </w:rPr>
        <w:t>за еди</w:t>
      </w:r>
      <w:r w:rsidR="00710A87">
        <w:rPr>
          <w:rFonts w:ascii="PT Astra Serif" w:eastAsia="Calibri" w:hAnsi="PT Astra Serif"/>
          <w:sz w:val="28"/>
          <w:szCs w:val="28"/>
        </w:rPr>
        <w:t xml:space="preserve">ницу объема медицинской помощи </w:t>
      </w:r>
      <w:r w:rsidR="00191B0D">
        <w:rPr>
          <w:rFonts w:ascii="PT Astra Serif" w:eastAsia="Calibri" w:hAnsi="PT Astra Serif"/>
          <w:sz w:val="28"/>
          <w:szCs w:val="28"/>
        </w:rPr>
        <w:t>–</w:t>
      </w:r>
      <w:r w:rsidR="00710A87">
        <w:rPr>
          <w:rFonts w:ascii="PT Astra Serif" w:eastAsia="Calibri" w:hAnsi="PT Astra Serif"/>
          <w:sz w:val="28"/>
          <w:szCs w:val="28"/>
        </w:rPr>
        <w:t xml:space="preserve"> </w:t>
      </w:r>
      <w:r w:rsidRPr="00BD5926">
        <w:rPr>
          <w:rFonts w:ascii="PT Astra Serif" w:eastAsia="Calibri" w:hAnsi="PT Astra Serif"/>
          <w:sz w:val="28"/>
          <w:szCs w:val="28"/>
        </w:rPr>
        <w:t>за медицинскую услугу, за посещение, за условную единицу трудоемкости, за обращение (законченный случай) (используется при оплате медицинской помощи, оказанной застрахованным по обязательному медицинскому страхованию лицам за пределами субъекта Российской Федерации, на территории которого выдан полис обязательного медицинского страхования, а также в отдельных медицинских организациях, не имеющих прикрепившихся лиц);</w:t>
      </w:r>
    </w:p>
    <w:p w:rsidR="00C470D8" w:rsidRPr="00BD5926" w:rsidRDefault="00C470D8" w:rsidP="00AC339D">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2) при оплате медицинской п</w:t>
      </w:r>
      <w:r w:rsidR="00710A87">
        <w:rPr>
          <w:rFonts w:ascii="PT Astra Serif" w:eastAsia="Calibri" w:hAnsi="PT Astra Serif"/>
          <w:sz w:val="28"/>
          <w:szCs w:val="28"/>
        </w:rPr>
        <w:t xml:space="preserve">омощи, оказанной в стационарных             </w:t>
      </w:r>
      <w:r w:rsidRPr="00BD5926">
        <w:rPr>
          <w:rFonts w:ascii="PT Astra Serif" w:eastAsia="Calibri" w:hAnsi="PT Astra Serif"/>
          <w:sz w:val="28"/>
          <w:szCs w:val="28"/>
        </w:rPr>
        <w:t xml:space="preserve">условиях, </w:t>
      </w:r>
      <w:r w:rsidR="00AC339D">
        <w:rPr>
          <w:rFonts w:ascii="PT Astra Serif" w:eastAsia="Calibri" w:hAnsi="PT Astra Serif"/>
          <w:sz w:val="28"/>
          <w:szCs w:val="28"/>
        </w:rPr>
        <w:t>–</w:t>
      </w:r>
      <w:r w:rsidRPr="00BD5926">
        <w:rPr>
          <w:rFonts w:ascii="PT Astra Serif" w:eastAsia="Calibri" w:hAnsi="PT Astra Serif"/>
          <w:sz w:val="28"/>
          <w:szCs w:val="28"/>
        </w:rPr>
        <w:t xml:space="preserve"> за законченный случай лечения заболевания, включенного в клинико-статистическую группу заболеваний;</w:t>
      </w:r>
    </w:p>
    <w:p w:rsidR="00C470D8" w:rsidRPr="00BD5926" w:rsidRDefault="00C470D8" w:rsidP="00AC339D">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3)</w:t>
      </w:r>
      <w:r w:rsidR="00AC339D">
        <w:rPr>
          <w:rFonts w:ascii="PT Astra Serif" w:eastAsia="Calibri" w:hAnsi="PT Astra Serif"/>
          <w:sz w:val="28"/>
          <w:szCs w:val="28"/>
        </w:rPr>
        <w:t> </w:t>
      </w:r>
      <w:r w:rsidRPr="00BD5926">
        <w:rPr>
          <w:rFonts w:ascii="PT Astra Serif" w:eastAsia="Calibri" w:hAnsi="PT Astra Serif"/>
          <w:sz w:val="28"/>
          <w:szCs w:val="28"/>
        </w:rPr>
        <w:t xml:space="preserve">при оплате медицинской помощи, оказанной в условиях дневного стационара, </w:t>
      </w:r>
      <w:r w:rsidR="00AC339D">
        <w:rPr>
          <w:rFonts w:ascii="PT Astra Serif" w:eastAsia="Calibri" w:hAnsi="PT Astra Serif"/>
          <w:sz w:val="28"/>
          <w:szCs w:val="28"/>
        </w:rPr>
        <w:t>–</w:t>
      </w:r>
      <w:r w:rsidRPr="00BD5926">
        <w:rPr>
          <w:rFonts w:ascii="PT Astra Serif" w:eastAsia="Calibri" w:hAnsi="PT Astra Serif"/>
          <w:sz w:val="28"/>
          <w:szCs w:val="28"/>
        </w:rPr>
        <w:t xml:space="preserve"> за законченный случай лечения заболевания, включенного в клинико-статистическую группу заболеваний;</w:t>
      </w:r>
    </w:p>
    <w:p w:rsidR="00C470D8" w:rsidRPr="00BD5926" w:rsidRDefault="00C470D8" w:rsidP="00AC339D">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4) при оплате скорой медицинской помощи, оказанной вне медицинской организации (по месту вызова бригады скорой медицинской помощи, в том числе скорой специализированной, медицинской помощи, а также в транспортном средстве при медицинской эвакуации):</w:t>
      </w:r>
    </w:p>
    <w:p w:rsidR="00C470D8" w:rsidRPr="00BD5926" w:rsidRDefault="00C470D8" w:rsidP="00AC339D">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lastRenderedPageBreak/>
        <w:t>- по подушевому нормативу финансирования в сочетании с оплатой за вызов скорой медицинской помощи;</w:t>
      </w:r>
    </w:p>
    <w:p w:rsidR="00C470D8" w:rsidRPr="00BD5926" w:rsidRDefault="00C470D8" w:rsidP="00AC339D">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 xml:space="preserve">- за единицу объема медицинской помощи </w:t>
      </w:r>
      <w:r w:rsidR="00710A87">
        <w:rPr>
          <w:rFonts w:ascii="PT Astra Serif" w:eastAsia="Calibri" w:hAnsi="PT Astra Serif"/>
          <w:sz w:val="28"/>
          <w:szCs w:val="28"/>
        </w:rPr>
        <w:t xml:space="preserve">- </w:t>
      </w:r>
      <w:r w:rsidRPr="00BD5926">
        <w:rPr>
          <w:rFonts w:ascii="PT Astra Serif" w:eastAsia="Calibri" w:hAnsi="PT Astra Serif"/>
          <w:sz w:val="28"/>
          <w:szCs w:val="28"/>
        </w:rPr>
        <w:t>за вызов.</w:t>
      </w:r>
    </w:p>
    <w:p w:rsidR="00C470D8" w:rsidRPr="00BD5926" w:rsidRDefault="00C470D8" w:rsidP="00C470D8">
      <w:pPr>
        <w:autoSpaceDE w:val="0"/>
        <w:autoSpaceDN w:val="0"/>
        <w:adjustRightInd w:val="0"/>
        <w:ind w:firstLine="540"/>
        <w:jc w:val="both"/>
        <w:rPr>
          <w:rFonts w:ascii="PT Astra Serif" w:eastAsia="Calibri" w:hAnsi="PT Astra Serif"/>
          <w:sz w:val="28"/>
          <w:szCs w:val="28"/>
        </w:rPr>
      </w:pPr>
    </w:p>
    <w:p w:rsidR="00C470D8" w:rsidRPr="00BD5926" w:rsidRDefault="00C470D8" w:rsidP="00C470D8">
      <w:pPr>
        <w:autoSpaceDE w:val="0"/>
        <w:autoSpaceDN w:val="0"/>
        <w:adjustRightInd w:val="0"/>
        <w:jc w:val="center"/>
        <w:outlineLvl w:val="0"/>
        <w:rPr>
          <w:rFonts w:ascii="PT Astra Serif" w:eastAsia="Calibri" w:hAnsi="PT Astra Serif"/>
          <w:b/>
          <w:sz w:val="28"/>
          <w:szCs w:val="28"/>
        </w:rPr>
      </w:pPr>
      <w:r w:rsidRPr="00BD5926">
        <w:rPr>
          <w:rFonts w:ascii="PT Astra Serif" w:eastAsia="Calibri" w:hAnsi="PT Astra Serif"/>
          <w:b/>
          <w:sz w:val="28"/>
          <w:szCs w:val="28"/>
        </w:rPr>
        <w:t>XVI. Структура тарифа на оплату медицинской помощи</w:t>
      </w:r>
    </w:p>
    <w:p w:rsidR="00C470D8" w:rsidRPr="00BD5926" w:rsidRDefault="00C470D8" w:rsidP="00C470D8">
      <w:pPr>
        <w:autoSpaceDE w:val="0"/>
        <w:autoSpaceDN w:val="0"/>
        <w:adjustRightInd w:val="0"/>
        <w:jc w:val="center"/>
        <w:rPr>
          <w:rFonts w:ascii="PT Astra Serif" w:eastAsia="Calibri" w:hAnsi="PT Astra Serif"/>
          <w:sz w:val="28"/>
          <w:szCs w:val="28"/>
        </w:rPr>
      </w:pPr>
    </w:p>
    <w:p w:rsidR="00C470D8" w:rsidRPr="00BD5926" w:rsidRDefault="00C470D8" w:rsidP="00AC339D">
      <w:pPr>
        <w:autoSpaceDE w:val="0"/>
        <w:autoSpaceDN w:val="0"/>
        <w:adjustRightInd w:val="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16.1.</w:t>
      </w:r>
      <w:r w:rsidR="00AC339D">
        <w:rPr>
          <w:rFonts w:ascii="PT Astra Serif" w:eastAsia="Calibri" w:hAnsi="PT Astra Serif"/>
          <w:sz w:val="28"/>
          <w:szCs w:val="28"/>
        </w:rPr>
        <w:t> </w:t>
      </w:r>
      <w:r w:rsidRPr="00BD5926">
        <w:rPr>
          <w:rFonts w:ascii="PT Astra Serif" w:eastAsia="Calibri" w:hAnsi="PT Astra Serif"/>
          <w:sz w:val="28"/>
          <w:szCs w:val="28"/>
        </w:rPr>
        <w:t>Структура тарифа на оплату медицинской помощи, оказываемой в рамках Территориальной программы обязательного медицинского страхования, включает в себя расходы на заработную плату, начисления на оплату труда, прочие выплаты, приобретение лекарственных препаратов,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медицинских организациях (при отсутствии в медицинской организации лабораторий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100 тысяч рублей за единицу.</w:t>
      </w:r>
    </w:p>
    <w:p w:rsidR="00C470D8" w:rsidRPr="00BD5926" w:rsidRDefault="00C470D8" w:rsidP="00C470D8">
      <w:pPr>
        <w:autoSpaceDE w:val="0"/>
        <w:autoSpaceDN w:val="0"/>
        <w:adjustRightInd w:val="0"/>
        <w:ind w:firstLine="540"/>
        <w:jc w:val="both"/>
        <w:rPr>
          <w:rFonts w:ascii="PT Astra Serif" w:eastAsia="Calibri" w:hAnsi="PT Astra Serif"/>
          <w:sz w:val="28"/>
          <w:szCs w:val="28"/>
        </w:rPr>
      </w:pPr>
    </w:p>
    <w:p w:rsidR="00C470D8" w:rsidRPr="00BD5926" w:rsidRDefault="00C470D8" w:rsidP="00C470D8">
      <w:pPr>
        <w:autoSpaceDE w:val="0"/>
        <w:autoSpaceDN w:val="0"/>
        <w:adjustRightInd w:val="0"/>
        <w:jc w:val="center"/>
        <w:outlineLvl w:val="0"/>
        <w:rPr>
          <w:rFonts w:ascii="PT Astra Serif" w:eastAsia="Calibri" w:hAnsi="PT Astra Serif"/>
          <w:b/>
          <w:sz w:val="28"/>
          <w:szCs w:val="28"/>
        </w:rPr>
      </w:pPr>
      <w:r w:rsidRPr="00BD5926">
        <w:rPr>
          <w:rFonts w:ascii="PT Astra Serif" w:eastAsia="Calibri" w:hAnsi="PT Astra Serif"/>
          <w:b/>
          <w:sz w:val="28"/>
          <w:szCs w:val="28"/>
        </w:rPr>
        <w:t>XVII. Перечень мероприятий по профилактике заболеваний</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и формированию здорового образа жизни, осуществляемых</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в рамках Программы государственных гарантий</w:t>
      </w:r>
    </w:p>
    <w:p w:rsidR="00C470D8" w:rsidRPr="00BD5926" w:rsidRDefault="00C470D8" w:rsidP="00C470D8">
      <w:pPr>
        <w:autoSpaceDE w:val="0"/>
        <w:autoSpaceDN w:val="0"/>
        <w:adjustRightInd w:val="0"/>
        <w:jc w:val="center"/>
        <w:rPr>
          <w:rFonts w:ascii="PT Astra Serif" w:eastAsia="Calibri" w:hAnsi="PT Astra Serif"/>
          <w:sz w:val="28"/>
          <w:szCs w:val="28"/>
        </w:rPr>
      </w:pPr>
    </w:p>
    <w:p w:rsidR="00C470D8" w:rsidRPr="00BD5926" w:rsidRDefault="00C470D8" w:rsidP="00AC339D">
      <w:pPr>
        <w:autoSpaceDE w:val="0"/>
        <w:autoSpaceDN w:val="0"/>
        <w:adjustRightInd w:val="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17.1.</w:t>
      </w:r>
      <w:r w:rsidR="00AC339D">
        <w:rPr>
          <w:rFonts w:ascii="PT Astra Serif" w:eastAsia="Calibri" w:hAnsi="PT Astra Serif"/>
          <w:sz w:val="28"/>
          <w:szCs w:val="28"/>
        </w:rPr>
        <w:t> </w:t>
      </w:r>
      <w:r w:rsidRPr="00BD5926">
        <w:rPr>
          <w:rFonts w:ascii="PT Astra Serif" w:eastAsia="Calibri" w:hAnsi="PT Astra Serif"/>
          <w:sz w:val="28"/>
          <w:szCs w:val="28"/>
        </w:rPr>
        <w:t>Профилактическая вакцинация населения, включая осмотры медицинскими работниками перед календарными профилактическими прививками, а также перед вакцинацией по эпидемическим показаниям.</w:t>
      </w:r>
    </w:p>
    <w:p w:rsidR="00C470D8" w:rsidRPr="00BD5926" w:rsidRDefault="00C470D8" w:rsidP="00AC339D">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17.2.</w:t>
      </w:r>
      <w:r w:rsidR="00AC339D">
        <w:rPr>
          <w:rFonts w:ascii="PT Astra Serif" w:eastAsia="Calibri" w:hAnsi="PT Astra Serif"/>
          <w:sz w:val="28"/>
          <w:szCs w:val="28"/>
        </w:rPr>
        <w:t> </w:t>
      </w:r>
      <w:r w:rsidRPr="00BD5926">
        <w:rPr>
          <w:rFonts w:ascii="PT Astra Serif" w:eastAsia="Calibri" w:hAnsi="PT Astra Serif"/>
          <w:sz w:val="28"/>
          <w:szCs w:val="28"/>
        </w:rPr>
        <w:t>Медицинское консультирование несовершеннолетних при определении профессиональной пригодности.</w:t>
      </w:r>
    </w:p>
    <w:p w:rsidR="00C470D8" w:rsidRPr="00BD5926" w:rsidRDefault="00C470D8" w:rsidP="00AC339D">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17.3.</w:t>
      </w:r>
      <w:r w:rsidR="00AC339D">
        <w:rPr>
          <w:rFonts w:ascii="PT Astra Serif" w:eastAsia="Calibri" w:hAnsi="PT Astra Serif"/>
          <w:sz w:val="28"/>
          <w:szCs w:val="28"/>
        </w:rPr>
        <w:t> </w:t>
      </w:r>
      <w:r w:rsidRPr="00BD5926">
        <w:rPr>
          <w:rFonts w:ascii="PT Astra Serif" w:eastAsia="Calibri" w:hAnsi="PT Astra Serif"/>
          <w:sz w:val="28"/>
          <w:szCs w:val="28"/>
        </w:rPr>
        <w:t>Осмотры, связанные с организацией отдыха, оздоровления и трудовой занятости детей и молодежи.</w:t>
      </w:r>
    </w:p>
    <w:p w:rsidR="00C470D8" w:rsidRPr="00BD5926" w:rsidRDefault="00C470D8" w:rsidP="00AC339D">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17.4.</w:t>
      </w:r>
      <w:r w:rsidR="00AC339D">
        <w:rPr>
          <w:rFonts w:ascii="PT Astra Serif" w:eastAsia="Calibri" w:hAnsi="PT Astra Serif"/>
          <w:sz w:val="28"/>
          <w:szCs w:val="28"/>
        </w:rPr>
        <w:t> </w:t>
      </w:r>
      <w:r w:rsidRPr="00BD5926">
        <w:rPr>
          <w:rFonts w:ascii="PT Astra Serif" w:eastAsia="Calibri" w:hAnsi="PT Astra Serif"/>
          <w:sz w:val="28"/>
          <w:szCs w:val="28"/>
        </w:rPr>
        <w:t>Индивидуальная и групповая медицинская профилактика (формирование здорового образа жизни, включая отказ от табакокурения и злоупотребления алкоголем, обучение медико-санитарным правилам по профилактике заболеваний и предотвращению их прогрессирования).</w:t>
      </w:r>
    </w:p>
    <w:p w:rsidR="00C470D8" w:rsidRPr="00BD5926" w:rsidRDefault="00C470D8" w:rsidP="00AC339D">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17.5.</w:t>
      </w:r>
      <w:r w:rsidR="00AC339D">
        <w:rPr>
          <w:rFonts w:ascii="PT Astra Serif" w:eastAsia="Calibri" w:hAnsi="PT Astra Serif"/>
          <w:sz w:val="28"/>
          <w:szCs w:val="28"/>
        </w:rPr>
        <w:t> </w:t>
      </w:r>
      <w:r w:rsidRPr="00BD5926">
        <w:rPr>
          <w:rFonts w:ascii="PT Astra Serif" w:eastAsia="Calibri" w:hAnsi="PT Astra Serif"/>
          <w:sz w:val="28"/>
          <w:szCs w:val="28"/>
        </w:rPr>
        <w:t>Дородовый и послеродовый патронажи, осуществляемые медицинскими работниками медицинских организаций.</w:t>
      </w:r>
    </w:p>
    <w:p w:rsidR="00C470D8" w:rsidRPr="00BD5926" w:rsidRDefault="00C470D8" w:rsidP="00AC339D">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17.6.</w:t>
      </w:r>
      <w:r w:rsidR="00AC339D">
        <w:rPr>
          <w:rFonts w:ascii="PT Astra Serif" w:eastAsia="Calibri" w:hAnsi="PT Astra Serif"/>
          <w:sz w:val="28"/>
          <w:szCs w:val="28"/>
        </w:rPr>
        <w:t> </w:t>
      </w:r>
      <w:r w:rsidRPr="00BD5926">
        <w:rPr>
          <w:rFonts w:ascii="PT Astra Serif" w:eastAsia="Calibri" w:hAnsi="PT Astra Serif"/>
          <w:sz w:val="28"/>
          <w:szCs w:val="28"/>
        </w:rPr>
        <w:t xml:space="preserve">Профилактические медицинские осмотры определенных групп взрослого населения (в возрасте 18 лет и старше), в том числе работающие и </w:t>
      </w:r>
      <w:r w:rsidRPr="00BD5926">
        <w:rPr>
          <w:rFonts w:ascii="PT Astra Serif" w:eastAsia="Calibri" w:hAnsi="PT Astra Serif"/>
          <w:sz w:val="28"/>
          <w:szCs w:val="28"/>
        </w:rPr>
        <w:lastRenderedPageBreak/>
        <w:t>неработающие граждане, обучающиеся в образовательных организациях по очной форме.</w:t>
      </w:r>
    </w:p>
    <w:p w:rsidR="00F07DC9" w:rsidRPr="00BD5926" w:rsidRDefault="00C470D8" w:rsidP="00AC339D">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17.7.</w:t>
      </w:r>
      <w:r w:rsidR="00AC339D">
        <w:rPr>
          <w:rFonts w:ascii="PT Astra Serif" w:eastAsia="Calibri" w:hAnsi="PT Astra Serif"/>
          <w:sz w:val="28"/>
          <w:szCs w:val="28"/>
        </w:rPr>
        <w:t> </w:t>
      </w:r>
      <w:r w:rsidR="00F07DC9" w:rsidRPr="00BD5926">
        <w:rPr>
          <w:rFonts w:ascii="PT Astra Serif" w:eastAsia="Calibri" w:hAnsi="PT Astra Serif"/>
          <w:sz w:val="28"/>
          <w:szCs w:val="28"/>
        </w:rPr>
        <w:t xml:space="preserve">Медицинские осмотры, в том числе профилактические медицинские осмотры, в связи с занятиями физической культурой и спортом – несовершеннолетних.  </w:t>
      </w:r>
    </w:p>
    <w:p w:rsidR="00C470D8" w:rsidRPr="00BD5926" w:rsidRDefault="00C470D8" w:rsidP="00AC339D">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17.8.</w:t>
      </w:r>
      <w:r w:rsidR="00AC339D">
        <w:rPr>
          <w:rFonts w:ascii="PT Astra Serif" w:eastAsia="Calibri" w:hAnsi="PT Astra Serif"/>
          <w:sz w:val="28"/>
          <w:szCs w:val="28"/>
        </w:rPr>
        <w:t> </w:t>
      </w:r>
      <w:r w:rsidRPr="00BD5926">
        <w:rPr>
          <w:rFonts w:ascii="PT Astra Serif" w:eastAsia="Calibri" w:hAnsi="PT Astra Serif"/>
          <w:sz w:val="28"/>
          <w:szCs w:val="28"/>
        </w:rPr>
        <w:t>Диспансеризация пребывающих в медицинских организациях в стационарных условиях детей-сирот и детей, находящихся в трудной жизненной ситуации.</w:t>
      </w:r>
    </w:p>
    <w:p w:rsidR="00C470D8" w:rsidRPr="00BD5926" w:rsidRDefault="00C470D8" w:rsidP="00AC339D">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17.9.</w:t>
      </w:r>
      <w:r w:rsidR="00AC339D">
        <w:rPr>
          <w:rFonts w:ascii="PT Astra Serif" w:eastAsia="Calibri" w:hAnsi="PT Astra Serif"/>
          <w:sz w:val="28"/>
          <w:szCs w:val="28"/>
        </w:rPr>
        <w:t> </w:t>
      </w:r>
      <w:r w:rsidRPr="00BD5926">
        <w:rPr>
          <w:rFonts w:ascii="PT Astra Serif" w:eastAsia="Calibri" w:hAnsi="PT Astra Serif"/>
          <w:sz w:val="28"/>
          <w:szCs w:val="28"/>
        </w:rPr>
        <w:t>Диспансеризация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rsidR="00C470D8" w:rsidRPr="00BD5926" w:rsidRDefault="00C470D8" w:rsidP="00AC339D">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17.10.</w:t>
      </w:r>
      <w:r w:rsidR="00AC339D">
        <w:rPr>
          <w:rFonts w:ascii="PT Astra Serif" w:eastAsia="Calibri" w:hAnsi="PT Astra Serif"/>
          <w:sz w:val="28"/>
          <w:szCs w:val="28"/>
        </w:rPr>
        <w:t> </w:t>
      </w:r>
      <w:r w:rsidRPr="00BD5926">
        <w:rPr>
          <w:rFonts w:ascii="PT Astra Serif" w:eastAsia="Calibri" w:hAnsi="PT Astra Serif"/>
          <w:sz w:val="28"/>
          <w:szCs w:val="28"/>
        </w:rPr>
        <w:t>Диспансеризация определенных групп взрослого населения в том числе работающие и неработающие граждане, обучающиеся в образовательных организациях по очной форме.</w:t>
      </w:r>
    </w:p>
    <w:p w:rsidR="00C470D8" w:rsidRPr="00BD5926" w:rsidRDefault="00C470D8" w:rsidP="00AC339D">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17.11.</w:t>
      </w:r>
      <w:r w:rsidR="00AC339D">
        <w:rPr>
          <w:rFonts w:ascii="PT Astra Serif" w:eastAsia="Calibri" w:hAnsi="PT Astra Serif"/>
          <w:sz w:val="28"/>
          <w:szCs w:val="28"/>
        </w:rPr>
        <w:t> </w:t>
      </w:r>
      <w:r w:rsidRPr="00BD5926">
        <w:rPr>
          <w:rFonts w:ascii="PT Astra Serif" w:eastAsia="Calibri" w:hAnsi="PT Astra Serif"/>
          <w:sz w:val="28"/>
          <w:szCs w:val="28"/>
        </w:rPr>
        <w:t>Диспансерное наблюдение несовершеннолетних, в том числе в период обучения и воспитания в образовательных организациях.</w:t>
      </w:r>
    </w:p>
    <w:p w:rsidR="00C470D8" w:rsidRPr="00BD5926" w:rsidRDefault="00C470D8" w:rsidP="00AC339D">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17.12.</w:t>
      </w:r>
      <w:r w:rsidR="00710A87">
        <w:rPr>
          <w:rFonts w:ascii="PT Astra Serif" w:eastAsia="Calibri" w:hAnsi="PT Astra Serif"/>
          <w:sz w:val="28"/>
          <w:szCs w:val="28"/>
        </w:rPr>
        <w:t xml:space="preserve"> </w:t>
      </w:r>
      <w:r w:rsidRPr="00BD5926">
        <w:rPr>
          <w:rFonts w:ascii="PT Astra Serif" w:eastAsia="Calibri" w:hAnsi="PT Astra Serif"/>
          <w:sz w:val="28"/>
          <w:szCs w:val="28"/>
        </w:rPr>
        <w:t>Диспансерное наблюдение лиц с хроническими заболеваниями</w:t>
      </w:r>
      <w:r w:rsidR="00F07DC9" w:rsidRPr="00BD5926">
        <w:rPr>
          <w:rFonts w:ascii="PT Astra Serif" w:eastAsia="Calibri" w:hAnsi="PT Astra Serif"/>
          <w:sz w:val="28"/>
          <w:szCs w:val="28"/>
        </w:rPr>
        <w:t>, функциональными расстройствами и иными состоян</w:t>
      </w:r>
      <w:r w:rsidR="003C0FE3" w:rsidRPr="00BD5926">
        <w:rPr>
          <w:rFonts w:ascii="PT Astra Serif" w:eastAsia="Calibri" w:hAnsi="PT Astra Serif"/>
          <w:sz w:val="28"/>
          <w:szCs w:val="28"/>
        </w:rPr>
        <w:t>иями</w:t>
      </w:r>
      <w:r w:rsidRPr="00BD5926">
        <w:rPr>
          <w:rFonts w:ascii="PT Astra Serif" w:eastAsia="Calibri" w:hAnsi="PT Astra Serif"/>
          <w:sz w:val="28"/>
          <w:szCs w:val="28"/>
        </w:rPr>
        <w:t>.</w:t>
      </w:r>
    </w:p>
    <w:p w:rsidR="00C470D8" w:rsidRPr="00BD5926" w:rsidRDefault="00C470D8" w:rsidP="00AC339D">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17.13.</w:t>
      </w:r>
      <w:r w:rsidR="00AC339D">
        <w:rPr>
          <w:rFonts w:ascii="PT Astra Serif" w:eastAsia="Calibri" w:hAnsi="PT Astra Serif"/>
          <w:sz w:val="28"/>
          <w:szCs w:val="28"/>
        </w:rPr>
        <w:t> </w:t>
      </w:r>
      <w:r w:rsidRPr="00BD5926">
        <w:rPr>
          <w:rFonts w:ascii="PT Astra Serif" w:eastAsia="Calibri" w:hAnsi="PT Astra Serif"/>
          <w:sz w:val="28"/>
          <w:szCs w:val="28"/>
        </w:rPr>
        <w:t>Диспансерное наблюдение женщин в период беременности и после родов, включая проведение пренатальной диагностики (за исключением генетического обследования).</w:t>
      </w:r>
    </w:p>
    <w:p w:rsidR="00C470D8" w:rsidRPr="00BD5926" w:rsidRDefault="00C470D8" w:rsidP="00AC339D">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17.14.</w:t>
      </w:r>
      <w:r w:rsidR="00AC339D">
        <w:rPr>
          <w:rFonts w:ascii="PT Astra Serif" w:eastAsia="Calibri" w:hAnsi="PT Astra Serif"/>
          <w:sz w:val="28"/>
          <w:szCs w:val="28"/>
        </w:rPr>
        <w:t> </w:t>
      </w:r>
      <w:r w:rsidRPr="00BD5926">
        <w:rPr>
          <w:rFonts w:ascii="PT Astra Serif" w:eastAsia="Calibri" w:hAnsi="PT Astra Serif"/>
          <w:sz w:val="28"/>
          <w:szCs w:val="28"/>
        </w:rPr>
        <w:t>Медицинское освидетельствование лиц, желающих усыновить (удочерить), взять под опеку (попечительство), в приемную или патронатную семью детей, оставшихся без попечения родителей, медицинское обследование детей-сирот и детей, оставшихся без попечения родителей, помещаемых под надзор в организацию для детей-сирот и детей, оставшихся без попечения родителей.</w:t>
      </w:r>
    </w:p>
    <w:p w:rsidR="00C470D8" w:rsidRPr="00BD5926" w:rsidRDefault="00C470D8" w:rsidP="00C97C74">
      <w:pPr>
        <w:autoSpaceDE w:val="0"/>
        <w:autoSpaceDN w:val="0"/>
        <w:adjustRightInd w:val="0"/>
        <w:contextualSpacing/>
        <w:jc w:val="center"/>
        <w:rPr>
          <w:rFonts w:ascii="PT Astra Serif" w:eastAsia="Calibri" w:hAnsi="PT Astra Serif"/>
          <w:sz w:val="28"/>
          <w:szCs w:val="28"/>
        </w:rPr>
      </w:pPr>
    </w:p>
    <w:p w:rsidR="00C470D8" w:rsidRPr="00BD5926" w:rsidRDefault="00C470D8" w:rsidP="00C470D8">
      <w:pPr>
        <w:autoSpaceDE w:val="0"/>
        <w:autoSpaceDN w:val="0"/>
        <w:adjustRightInd w:val="0"/>
        <w:jc w:val="center"/>
        <w:outlineLvl w:val="0"/>
        <w:rPr>
          <w:rFonts w:ascii="PT Astra Serif" w:eastAsia="Calibri" w:hAnsi="PT Astra Serif"/>
          <w:b/>
          <w:sz w:val="28"/>
          <w:szCs w:val="28"/>
        </w:rPr>
      </w:pPr>
      <w:r w:rsidRPr="00BD5926">
        <w:rPr>
          <w:rFonts w:ascii="PT Astra Serif" w:eastAsia="Calibri" w:hAnsi="PT Astra Serif"/>
          <w:b/>
          <w:sz w:val="28"/>
          <w:szCs w:val="28"/>
        </w:rPr>
        <w:t>XVIII. Условия и сроки диспансеризации населения</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для отдельных категорий населения</w:t>
      </w:r>
    </w:p>
    <w:p w:rsidR="00C470D8" w:rsidRPr="00BD5926" w:rsidRDefault="00C470D8" w:rsidP="00C470D8">
      <w:pPr>
        <w:autoSpaceDE w:val="0"/>
        <w:autoSpaceDN w:val="0"/>
        <w:adjustRightInd w:val="0"/>
        <w:ind w:firstLine="540"/>
        <w:jc w:val="both"/>
        <w:rPr>
          <w:rFonts w:ascii="PT Astra Serif" w:eastAsia="Calibri" w:hAnsi="PT Astra Serif"/>
          <w:sz w:val="28"/>
          <w:szCs w:val="28"/>
        </w:rPr>
      </w:pPr>
    </w:p>
    <w:p w:rsidR="00C470D8" w:rsidRPr="00BD5926" w:rsidRDefault="00C470D8" w:rsidP="00AC339D">
      <w:pPr>
        <w:autoSpaceDE w:val="0"/>
        <w:autoSpaceDN w:val="0"/>
        <w:adjustRightInd w:val="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18.1. Диспансеризация представляет собой комплекс мероприятий, в том числе медицинский осмотр врачами нескольких специальностей и применение необходимых методов обследования, осуществляемых в отношении определенных групп населения в соответствии с законодательством Российской Федерации.</w:t>
      </w:r>
    </w:p>
    <w:p w:rsidR="00C470D8" w:rsidRPr="00BD5926" w:rsidRDefault="00C470D8" w:rsidP="00AC339D">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18.2.</w:t>
      </w:r>
      <w:r w:rsidR="00AC339D">
        <w:rPr>
          <w:rFonts w:ascii="PT Astra Serif" w:eastAsia="Calibri" w:hAnsi="PT Astra Serif"/>
          <w:sz w:val="28"/>
          <w:szCs w:val="28"/>
        </w:rPr>
        <w:t> </w:t>
      </w:r>
      <w:r w:rsidRPr="00BD5926">
        <w:rPr>
          <w:rFonts w:ascii="PT Astra Serif" w:eastAsia="Calibri" w:hAnsi="PT Astra Serif"/>
          <w:sz w:val="28"/>
          <w:szCs w:val="28"/>
        </w:rPr>
        <w:t>Диспансеризация проводится в целях:</w:t>
      </w:r>
    </w:p>
    <w:p w:rsidR="00C470D8" w:rsidRPr="00BD5926" w:rsidRDefault="00C470D8" w:rsidP="00AC339D">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1)</w:t>
      </w:r>
      <w:r w:rsidR="00AC339D">
        <w:rPr>
          <w:rFonts w:ascii="PT Astra Serif" w:eastAsia="Calibri" w:hAnsi="PT Astra Serif"/>
          <w:sz w:val="28"/>
          <w:szCs w:val="28"/>
        </w:rPr>
        <w:t> </w:t>
      </w:r>
      <w:r w:rsidRPr="00BD5926">
        <w:rPr>
          <w:rFonts w:ascii="PT Astra Serif" w:eastAsia="Calibri" w:hAnsi="PT Astra Serif"/>
          <w:sz w:val="28"/>
          <w:szCs w:val="28"/>
        </w:rPr>
        <w:t>раннего выявления хронических неинфекционных заболеваний (состояний), являющихся основной причиной инвалидности и преждевременной смертности населения Российской Федерации, основных факторов риска их развития (повышенного уровня артериального давления, дислипидемии, гипергликемии, курения табака, пагубного потребления алкоголя, нерационального питания, низкой физической активности, избыточной массы тела и ожирения), туберкулеза, а также потребления наркотических средств и психотропных веществ без назначения врача;</w:t>
      </w:r>
    </w:p>
    <w:p w:rsidR="00C470D8" w:rsidRPr="00BD5926" w:rsidRDefault="00C470D8" w:rsidP="00AC339D">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lastRenderedPageBreak/>
        <w:t>2)</w:t>
      </w:r>
      <w:r w:rsidR="00AC339D">
        <w:rPr>
          <w:rFonts w:ascii="PT Astra Serif" w:eastAsia="Calibri" w:hAnsi="PT Astra Serif"/>
          <w:sz w:val="28"/>
          <w:szCs w:val="28"/>
        </w:rPr>
        <w:t> </w:t>
      </w:r>
      <w:r w:rsidRPr="00BD5926">
        <w:rPr>
          <w:rFonts w:ascii="PT Astra Serif" w:eastAsia="Calibri" w:hAnsi="PT Astra Serif"/>
          <w:sz w:val="28"/>
          <w:szCs w:val="28"/>
        </w:rPr>
        <w:t>определения группы состояния здоровья, необходимых профилактических, лечебных, реабилитационных и оздоровительных мероприятий для граждан, имеющих заболевания (состояния) или факторы риска их развития, а также для здоровых граждан;</w:t>
      </w:r>
    </w:p>
    <w:p w:rsidR="00C470D8" w:rsidRPr="00BD5926" w:rsidRDefault="00C470D8" w:rsidP="00AC339D">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3) проведения краткого профилактического консультирования больных и здоровых граждан, а также проведения индивидуального углубленного профилактического консультирования и групповых методов профилактики (школ пациентов) для граждан с высоким и очень высоким суммарным сердечно-сосудистым риском;</w:t>
      </w:r>
    </w:p>
    <w:p w:rsidR="00C470D8" w:rsidRPr="00BD5926" w:rsidRDefault="00C470D8" w:rsidP="00AC339D">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4)</w:t>
      </w:r>
      <w:r w:rsidR="00AC339D">
        <w:rPr>
          <w:rFonts w:ascii="PT Astra Serif" w:eastAsia="Calibri" w:hAnsi="PT Astra Serif"/>
          <w:sz w:val="28"/>
          <w:szCs w:val="28"/>
        </w:rPr>
        <w:t> </w:t>
      </w:r>
      <w:r w:rsidRPr="00BD5926">
        <w:rPr>
          <w:rFonts w:ascii="PT Astra Serif" w:eastAsia="Calibri" w:hAnsi="PT Astra Serif"/>
          <w:sz w:val="28"/>
          <w:szCs w:val="28"/>
        </w:rPr>
        <w:t>определения группы диспансерного наблюдения граждан с выявленными заболеваниями (состояниями), а также здоровых граждан, имеющих высокий и очень высокий суммарный сердечно-сосудистый риск.</w:t>
      </w:r>
    </w:p>
    <w:p w:rsidR="00C470D8" w:rsidRPr="00BD5926" w:rsidRDefault="00C470D8" w:rsidP="00AC339D">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18.3.</w:t>
      </w:r>
      <w:r w:rsidR="00AC339D">
        <w:rPr>
          <w:rFonts w:ascii="PT Astra Serif" w:eastAsia="Calibri" w:hAnsi="PT Astra Serif"/>
          <w:sz w:val="28"/>
          <w:szCs w:val="28"/>
        </w:rPr>
        <w:t> </w:t>
      </w:r>
      <w:r w:rsidRPr="00BD5926">
        <w:rPr>
          <w:rFonts w:ascii="PT Astra Serif" w:eastAsia="Calibri" w:hAnsi="PT Astra Serif"/>
          <w:sz w:val="28"/>
          <w:szCs w:val="28"/>
        </w:rPr>
        <w:t>Перечень выполняемых при проведении диспансеризации исследований и осмотров врачами (фельдшером, акушеркой) в зависимости от возраста и пола гражданина (объем диспансеризации) определяется уполномоченным федеральным органом исполнительной власти.</w:t>
      </w:r>
    </w:p>
    <w:p w:rsidR="00C470D8" w:rsidRPr="00BD5926" w:rsidRDefault="00C470D8" w:rsidP="00AC339D">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18.4. Диспансеризация проводится медицинскими организациями (иными организациями, осуществляющими медицинскую деятельность) независимо от организационно-правовой формы, участвующими в реализации Программы государственных гарантий в части оказания первичной медико-санитарной помощи, при наличии лицензии на осуществление медицинской деятельности.</w:t>
      </w:r>
    </w:p>
    <w:p w:rsidR="00C470D8" w:rsidRPr="00BD5926" w:rsidRDefault="00C470D8" w:rsidP="00AC339D">
      <w:pPr>
        <w:autoSpaceDE w:val="0"/>
        <w:autoSpaceDN w:val="0"/>
        <w:adjustRightInd w:val="0"/>
        <w:spacing w:before="24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18.5.</w:t>
      </w:r>
      <w:r w:rsidR="00AC339D">
        <w:rPr>
          <w:rFonts w:ascii="PT Astra Serif" w:eastAsia="Calibri" w:hAnsi="PT Astra Serif"/>
          <w:sz w:val="28"/>
          <w:szCs w:val="28"/>
        </w:rPr>
        <w:t> </w:t>
      </w:r>
      <w:r w:rsidRPr="00BD5926">
        <w:rPr>
          <w:rFonts w:ascii="PT Astra Serif" w:eastAsia="Calibri" w:hAnsi="PT Astra Serif"/>
          <w:sz w:val="28"/>
          <w:szCs w:val="28"/>
        </w:rPr>
        <w:t>Сроки проведения диспансеризации определяются приказами департамента здравоохранения автономного округа.</w:t>
      </w:r>
    </w:p>
    <w:p w:rsidR="00C470D8" w:rsidRPr="00BD5926" w:rsidRDefault="00C470D8" w:rsidP="00C470D8">
      <w:pPr>
        <w:autoSpaceDE w:val="0"/>
        <w:autoSpaceDN w:val="0"/>
        <w:adjustRightInd w:val="0"/>
        <w:ind w:firstLine="540"/>
        <w:jc w:val="both"/>
        <w:rPr>
          <w:rFonts w:ascii="PT Astra Serif" w:eastAsia="Calibri" w:hAnsi="PT Astra Serif"/>
          <w:sz w:val="28"/>
          <w:szCs w:val="28"/>
        </w:rPr>
      </w:pPr>
    </w:p>
    <w:p w:rsidR="00C470D8" w:rsidRPr="00BD5926" w:rsidRDefault="00C470D8" w:rsidP="00C470D8">
      <w:pPr>
        <w:autoSpaceDE w:val="0"/>
        <w:autoSpaceDN w:val="0"/>
        <w:adjustRightInd w:val="0"/>
        <w:jc w:val="center"/>
        <w:outlineLvl w:val="0"/>
        <w:rPr>
          <w:rFonts w:ascii="PT Astra Serif" w:eastAsia="Calibri" w:hAnsi="PT Astra Serif"/>
          <w:b/>
          <w:sz w:val="28"/>
          <w:szCs w:val="28"/>
        </w:rPr>
      </w:pPr>
      <w:r w:rsidRPr="00BD5926">
        <w:rPr>
          <w:rFonts w:ascii="PT Astra Serif" w:eastAsia="Calibri" w:hAnsi="PT Astra Serif"/>
          <w:b/>
          <w:sz w:val="28"/>
          <w:szCs w:val="28"/>
        </w:rPr>
        <w:t>XIX. Порядок и размеры возмещения расходов, связанных</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с оказанием гражданам медицинской помощи в экстренной форме</w:t>
      </w:r>
    </w:p>
    <w:p w:rsidR="00C470D8" w:rsidRPr="00BD5926" w:rsidRDefault="00C470D8" w:rsidP="00C470D8">
      <w:pPr>
        <w:autoSpaceDE w:val="0"/>
        <w:autoSpaceDN w:val="0"/>
        <w:adjustRightInd w:val="0"/>
        <w:jc w:val="center"/>
        <w:rPr>
          <w:rFonts w:ascii="PT Astra Serif" w:eastAsia="Calibri" w:hAnsi="PT Astra Serif"/>
          <w:b/>
          <w:sz w:val="28"/>
          <w:szCs w:val="28"/>
        </w:rPr>
      </w:pPr>
      <w:r w:rsidRPr="00BD5926">
        <w:rPr>
          <w:rFonts w:ascii="PT Astra Serif" w:eastAsia="Calibri" w:hAnsi="PT Astra Serif"/>
          <w:b/>
          <w:sz w:val="28"/>
          <w:szCs w:val="28"/>
        </w:rPr>
        <w:t>медицинской организацией, не участвующей в реализации</w:t>
      </w:r>
    </w:p>
    <w:p w:rsidR="00C470D8" w:rsidRPr="00BD5926" w:rsidRDefault="00C470D8" w:rsidP="00C470D8">
      <w:pPr>
        <w:autoSpaceDE w:val="0"/>
        <w:autoSpaceDN w:val="0"/>
        <w:adjustRightInd w:val="0"/>
        <w:jc w:val="center"/>
        <w:rPr>
          <w:rFonts w:ascii="PT Astra Serif" w:eastAsia="Calibri" w:hAnsi="PT Astra Serif"/>
          <w:sz w:val="28"/>
          <w:szCs w:val="28"/>
        </w:rPr>
      </w:pPr>
      <w:r w:rsidRPr="00BD5926">
        <w:rPr>
          <w:rFonts w:ascii="PT Astra Serif" w:eastAsia="Calibri" w:hAnsi="PT Astra Serif"/>
          <w:b/>
          <w:sz w:val="28"/>
          <w:szCs w:val="28"/>
        </w:rPr>
        <w:t>Программы государственных гарантий</w:t>
      </w:r>
    </w:p>
    <w:p w:rsidR="00C470D8" w:rsidRPr="00BD5926" w:rsidRDefault="00C470D8" w:rsidP="00C470D8">
      <w:pPr>
        <w:autoSpaceDE w:val="0"/>
        <w:autoSpaceDN w:val="0"/>
        <w:adjustRightInd w:val="0"/>
        <w:ind w:firstLine="540"/>
        <w:jc w:val="both"/>
        <w:rPr>
          <w:rFonts w:ascii="PT Astra Serif" w:eastAsia="Calibri" w:hAnsi="PT Astra Serif"/>
          <w:sz w:val="28"/>
          <w:szCs w:val="28"/>
        </w:rPr>
      </w:pPr>
    </w:p>
    <w:p w:rsidR="00C470D8" w:rsidRPr="00BD5926" w:rsidRDefault="00C470D8" w:rsidP="008A2B59">
      <w:pPr>
        <w:autoSpaceDE w:val="0"/>
        <w:autoSpaceDN w:val="0"/>
        <w:adjustRightInd w:val="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19.1. При оказании бесплатной медицинской помощи в экстренной форме медицинской организацией, не участвующей в реализации Программы государственных гарантий, расходы на оказание медицинской помощи гражданам возмещаются медицинской организацией по месту прикрепления для ме</w:t>
      </w:r>
      <w:r w:rsidR="00710A87">
        <w:rPr>
          <w:rFonts w:ascii="PT Astra Serif" w:eastAsia="Calibri" w:hAnsi="PT Astra Serif"/>
          <w:sz w:val="28"/>
          <w:szCs w:val="28"/>
        </w:rPr>
        <w:t xml:space="preserve">дицинского обслуживания (далее </w:t>
      </w:r>
      <w:r w:rsidR="00782C71">
        <w:rPr>
          <w:rFonts w:ascii="PT Astra Serif" w:eastAsia="Calibri" w:hAnsi="PT Astra Serif"/>
          <w:sz w:val="28"/>
          <w:szCs w:val="28"/>
        </w:rPr>
        <w:t>–</w:t>
      </w:r>
      <w:r w:rsidR="00710A87">
        <w:rPr>
          <w:rFonts w:ascii="PT Astra Serif" w:eastAsia="Calibri" w:hAnsi="PT Astra Serif"/>
          <w:sz w:val="28"/>
          <w:szCs w:val="28"/>
        </w:rPr>
        <w:t xml:space="preserve"> </w:t>
      </w:r>
      <w:r w:rsidRPr="00BD5926">
        <w:rPr>
          <w:rFonts w:ascii="PT Astra Serif" w:eastAsia="Calibri" w:hAnsi="PT Astra Serif"/>
          <w:sz w:val="28"/>
          <w:szCs w:val="28"/>
        </w:rPr>
        <w:t>обслуживающая медицинская организация) в соответствии с договором, заключенным между медицинской организацией, не участвующей в реализации Программы государственных гарантий, и обслуживающей медицинской организацией согласно федеральному законодательству.</w:t>
      </w:r>
    </w:p>
    <w:p w:rsidR="00C470D8" w:rsidRPr="00BD5926" w:rsidRDefault="00C470D8" w:rsidP="008A2B59">
      <w:pPr>
        <w:autoSpaceDE w:val="0"/>
        <w:autoSpaceDN w:val="0"/>
        <w:adjustRightInd w:val="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19.2.</w:t>
      </w:r>
      <w:r w:rsidR="008A2B59">
        <w:rPr>
          <w:rFonts w:ascii="PT Astra Serif" w:eastAsia="Calibri" w:hAnsi="PT Astra Serif"/>
          <w:sz w:val="28"/>
          <w:szCs w:val="28"/>
        </w:rPr>
        <w:t> </w:t>
      </w:r>
      <w:r w:rsidRPr="00BD5926">
        <w:rPr>
          <w:rFonts w:ascii="PT Astra Serif" w:eastAsia="Calibri" w:hAnsi="PT Astra Serif"/>
          <w:sz w:val="28"/>
          <w:szCs w:val="28"/>
        </w:rPr>
        <w:t>Медицинская организация, не участвующая в реализации Программы государственных гарантий, в течение 15 рабочих дней после оказания медицинской помощи в экстренной форме оформляет выписку из медицинской карты больного с указанием кодифицированного диагноза в соответствии с международной классификацией болезней, счет-фактуру в связи с оказанием медицинской помощи и направляет их в соответствующую обслуживающую медицинскую организацию, с которой заключен договор.</w:t>
      </w:r>
    </w:p>
    <w:p w:rsidR="00C470D8" w:rsidRPr="00BD5926" w:rsidRDefault="00CC41D7" w:rsidP="008A2B59">
      <w:pPr>
        <w:autoSpaceDE w:val="0"/>
        <w:autoSpaceDN w:val="0"/>
        <w:adjustRightInd w:val="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lastRenderedPageBreak/>
        <w:t>19.3.</w:t>
      </w:r>
      <w:r w:rsidR="008A2B59">
        <w:rPr>
          <w:rFonts w:ascii="PT Astra Serif" w:eastAsia="Calibri" w:hAnsi="PT Astra Serif"/>
          <w:sz w:val="28"/>
          <w:szCs w:val="28"/>
        </w:rPr>
        <w:t> </w:t>
      </w:r>
      <w:r w:rsidRPr="00BD5926">
        <w:rPr>
          <w:rFonts w:ascii="PT Astra Serif" w:eastAsia="Calibri" w:hAnsi="PT Astra Serif"/>
          <w:sz w:val="28"/>
          <w:szCs w:val="28"/>
        </w:rPr>
        <w:t>Возмещение расходов в 2019</w:t>
      </w:r>
      <w:r w:rsidR="00C470D8" w:rsidRPr="00BD5926">
        <w:rPr>
          <w:rFonts w:ascii="PT Astra Serif" w:eastAsia="Calibri" w:hAnsi="PT Astra Serif"/>
          <w:sz w:val="28"/>
          <w:szCs w:val="28"/>
        </w:rPr>
        <w:t xml:space="preserve"> году осуществляется</w:t>
      </w:r>
      <w:r w:rsidRPr="00BD5926">
        <w:rPr>
          <w:rFonts w:ascii="PT Astra Serif" w:eastAsia="Calibri" w:hAnsi="PT Astra Serif"/>
          <w:sz w:val="28"/>
          <w:szCs w:val="28"/>
        </w:rPr>
        <w:t xml:space="preserve"> в размере </w:t>
      </w:r>
      <w:r w:rsidR="005E1C3C" w:rsidRPr="00BD5926">
        <w:rPr>
          <w:rFonts w:ascii="PT Astra Serif" w:eastAsia="Calibri" w:hAnsi="PT Astra Serif"/>
          <w:sz w:val="28"/>
          <w:szCs w:val="28"/>
        </w:rPr>
        <w:t>2 037,45</w:t>
      </w:r>
      <w:r w:rsidRPr="00BD5926">
        <w:rPr>
          <w:rFonts w:ascii="PT Astra Serif" w:eastAsia="Calibri" w:hAnsi="PT Astra Serif"/>
          <w:sz w:val="28"/>
          <w:szCs w:val="28"/>
        </w:rPr>
        <w:t xml:space="preserve"> рубля, в 2020 году </w:t>
      </w:r>
      <w:r w:rsidR="005E1C3C" w:rsidRPr="00BD5926">
        <w:rPr>
          <w:rFonts w:ascii="PT Astra Serif" w:eastAsia="Calibri" w:hAnsi="PT Astra Serif"/>
          <w:sz w:val="28"/>
          <w:szCs w:val="28"/>
        </w:rPr>
        <w:t>–</w:t>
      </w:r>
      <w:r w:rsidRPr="00BD5926">
        <w:rPr>
          <w:rFonts w:ascii="PT Astra Serif" w:eastAsia="Calibri" w:hAnsi="PT Astra Serif"/>
          <w:sz w:val="28"/>
          <w:szCs w:val="28"/>
        </w:rPr>
        <w:t xml:space="preserve"> </w:t>
      </w:r>
      <w:r w:rsidR="005E1C3C" w:rsidRPr="00BD5926">
        <w:rPr>
          <w:rFonts w:ascii="PT Astra Serif" w:eastAsia="Calibri" w:hAnsi="PT Astra Serif"/>
          <w:sz w:val="28"/>
          <w:szCs w:val="28"/>
        </w:rPr>
        <w:t>2 087,46</w:t>
      </w:r>
      <w:r w:rsidRPr="00BD5926">
        <w:rPr>
          <w:rFonts w:ascii="PT Astra Serif" w:eastAsia="Calibri" w:hAnsi="PT Astra Serif"/>
          <w:sz w:val="28"/>
          <w:szCs w:val="28"/>
        </w:rPr>
        <w:t xml:space="preserve"> рубля, в 2021</w:t>
      </w:r>
      <w:r w:rsidR="00C470D8" w:rsidRPr="00BD5926">
        <w:rPr>
          <w:rFonts w:ascii="PT Astra Serif" w:eastAsia="Calibri" w:hAnsi="PT Astra Serif"/>
          <w:sz w:val="28"/>
          <w:szCs w:val="28"/>
        </w:rPr>
        <w:t xml:space="preserve"> году </w:t>
      </w:r>
      <w:r w:rsidR="005E1C3C" w:rsidRPr="00BD5926">
        <w:rPr>
          <w:rFonts w:ascii="PT Astra Serif" w:eastAsia="Calibri" w:hAnsi="PT Astra Serif"/>
          <w:sz w:val="28"/>
          <w:szCs w:val="28"/>
        </w:rPr>
        <w:t>–</w:t>
      </w:r>
      <w:r w:rsidR="00C470D8" w:rsidRPr="00BD5926">
        <w:rPr>
          <w:rFonts w:ascii="PT Astra Serif" w:eastAsia="Calibri" w:hAnsi="PT Astra Serif"/>
          <w:sz w:val="28"/>
          <w:szCs w:val="28"/>
        </w:rPr>
        <w:t xml:space="preserve"> </w:t>
      </w:r>
      <w:r w:rsidR="005E1C3C" w:rsidRPr="00BD5926">
        <w:rPr>
          <w:rFonts w:ascii="PT Astra Serif" w:eastAsia="Calibri" w:hAnsi="PT Astra Serif"/>
          <w:sz w:val="28"/>
          <w:szCs w:val="28"/>
        </w:rPr>
        <w:t>2 152,73</w:t>
      </w:r>
      <w:r w:rsidR="00C470D8" w:rsidRPr="00BD5926">
        <w:rPr>
          <w:rFonts w:ascii="PT Astra Serif" w:eastAsia="Calibri" w:hAnsi="PT Astra Serif"/>
          <w:sz w:val="28"/>
          <w:szCs w:val="28"/>
        </w:rPr>
        <w:t xml:space="preserve"> рубля за один случай оказания экстренной медицинской помощи.</w:t>
      </w:r>
    </w:p>
    <w:p w:rsidR="00C470D8" w:rsidRPr="00051864" w:rsidRDefault="00C470D8" w:rsidP="008A2B59">
      <w:pPr>
        <w:autoSpaceDE w:val="0"/>
        <w:autoSpaceDN w:val="0"/>
        <w:adjustRightInd w:val="0"/>
        <w:ind w:firstLine="709"/>
        <w:contextualSpacing/>
        <w:jc w:val="both"/>
        <w:rPr>
          <w:rFonts w:ascii="PT Astra Serif" w:eastAsia="Calibri" w:hAnsi="PT Astra Serif"/>
          <w:sz w:val="28"/>
          <w:szCs w:val="28"/>
        </w:rPr>
      </w:pPr>
      <w:r w:rsidRPr="00BD5926">
        <w:rPr>
          <w:rFonts w:ascii="PT Astra Serif" w:eastAsia="Calibri" w:hAnsi="PT Astra Serif"/>
          <w:sz w:val="28"/>
          <w:szCs w:val="28"/>
        </w:rPr>
        <w:t>19.4.</w:t>
      </w:r>
      <w:r w:rsidR="008A2B59">
        <w:rPr>
          <w:rFonts w:ascii="PT Astra Serif" w:eastAsia="Calibri" w:hAnsi="PT Astra Serif"/>
          <w:sz w:val="28"/>
          <w:szCs w:val="28"/>
        </w:rPr>
        <w:t> </w:t>
      </w:r>
      <w:r w:rsidRPr="00BD5926">
        <w:rPr>
          <w:rFonts w:ascii="PT Astra Serif" w:eastAsia="Calibri" w:hAnsi="PT Astra Serif"/>
          <w:sz w:val="28"/>
          <w:szCs w:val="28"/>
        </w:rPr>
        <w:t>Врачебная комиссия обслуживающей медицинской организации, с которой заключен договор, осуществляет проверку счетов-фактур, сведений об оказанной гражданам медицинской помощи, качества оказанной медицинской помощи.</w:t>
      </w:r>
    </w:p>
    <w:p w:rsidR="00C45641" w:rsidRDefault="00C45641" w:rsidP="008A2B59">
      <w:pPr>
        <w:pStyle w:val="ConsPlusTitle"/>
        <w:widowControl/>
        <w:spacing w:after="0" w:line="240" w:lineRule="auto"/>
        <w:ind w:firstLine="709"/>
        <w:contextualSpacing/>
        <w:jc w:val="center"/>
        <w:rPr>
          <w:rFonts w:ascii="PT Astra Serif" w:hAnsi="PT Astra Serif" w:cs="Times New Roman"/>
          <w:b w:val="0"/>
          <w:sz w:val="24"/>
          <w:szCs w:val="24"/>
          <w:lang w:val="ru-RU"/>
        </w:rPr>
      </w:pPr>
    </w:p>
    <w:p w:rsidR="00C45641" w:rsidRDefault="00C45641" w:rsidP="00C97C74">
      <w:pPr>
        <w:pStyle w:val="ConsPlusTitle"/>
        <w:widowControl/>
        <w:spacing w:after="0" w:line="240" w:lineRule="auto"/>
        <w:contextualSpacing/>
        <w:jc w:val="center"/>
        <w:rPr>
          <w:rFonts w:ascii="PT Astra Serif" w:hAnsi="PT Astra Serif" w:cs="Times New Roman"/>
          <w:b w:val="0"/>
          <w:sz w:val="24"/>
          <w:szCs w:val="24"/>
          <w:lang w:val="ru-RU"/>
        </w:rPr>
      </w:pPr>
    </w:p>
    <w:p w:rsidR="00C45641" w:rsidRDefault="00C45641" w:rsidP="00C97C74">
      <w:pPr>
        <w:pStyle w:val="ConsPlusTitle"/>
        <w:widowControl/>
        <w:spacing w:after="0" w:line="240" w:lineRule="auto"/>
        <w:contextualSpacing/>
        <w:jc w:val="center"/>
        <w:rPr>
          <w:rFonts w:ascii="PT Astra Serif" w:hAnsi="PT Astra Serif" w:cs="Times New Roman"/>
          <w:b w:val="0"/>
          <w:sz w:val="24"/>
          <w:szCs w:val="24"/>
          <w:lang w:val="ru-RU"/>
        </w:rPr>
      </w:pPr>
    </w:p>
    <w:p w:rsidR="008A2B59" w:rsidRDefault="008A2B59" w:rsidP="00C97C74">
      <w:pPr>
        <w:pStyle w:val="ConsPlusTitle"/>
        <w:widowControl/>
        <w:spacing w:after="0" w:line="240" w:lineRule="auto"/>
        <w:contextualSpacing/>
        <w:jc w:val="center"/>
        <w:rPr>
          <w:rFonts w:ascii="PT Astra Serif" w:hAnsi="PT Astra Serif" w:cs="Times New Roman"/>
          <w:b w:val="0"/>
          <w:sz w:val="24"/>
          <w:szCs w:val="24"/>
          <w:lang w:val="ru-RU"/>
        </w:rPr>
        <w:sectPr w:rsidR="008A2B59" w:rsidSect="008F1371">
          <w:pgSz w:w="11906" w:h="16838"/>
          <w:pgMar w:top="1134" w:right="567" w:bottom="1134" w:left="1701" w:header="709" w:footer="709" w:gutter="0"/>
          <w:pgNumType w:start="1"/>
          <w:cols w:space="708"/>
          <w:titlePg/>
          <w:docGrid w:linePitch="360"/>
        </w:sectPr>
      </w:pPr>
    </w:p>
    <w:p w:rsidR="00C45641" w:rsidRPr="00D73760" w:rsidRDefault="00C45641" w:rsidP="00C45641">
      <w:pPr>
        <w:autoSpaceDE w:val="0"/>
        <w:autoSpaceDN w:val="0"/>
        <w:adjustRightInd w:val="0"/>
        <w:ind w:left="7788" w:firstLine="1429"/>
        <w:outlineLvl w:val="0"/>
        <w:rPr>
          <w:rFonts w:ascii="PT Astra Serif" w:eastAsia="Calibri" w:hAnsi="PT Astra Serif"/>
          <w:sz w:val="24"/>
          <w:szCs w:val="24"/>
        </w:rPr>
      </w:pPr>
      <w:r w:rsidRPr="00D73760">
        <w:rPr>
          <w:rFonts w:ascii="PT Astra Serif" w:eastAsia="Calibri" w:hAnsi="PT Astra Serif"/>
          <w:sz w:val="24"/>
          <w:szCs w:val="24"/>
        </w:rPr>
        <w:lastRenderedPageBreak/>
        <w:t>Приложение № 1</w:t>
      </w:r>
    </w:p>
    <w:p w:rsidR="00C45641" w:rsidRPr="00D73760" w:rsidRDefault="00C45641" w:rsidP="00C45641">
      <w:pPr>
        <w:autoSpaceDE w:val="0"/>
        <w:autoSpaceDN w:val="0"/>
        <w:adjustRightInd w:val="0"/>
        <w:ind w:left="7788" w:firstLine="1429"/>
        <w:outlineLvl w:val="0"/>
        <w:rPr>
          <w:rFonts w:ascii="PT Astra Serif" w:eastAsia="Calibri" w:hAnsi="PT Astra Serif"/>
          <w:sz w:val="24"/>
          <w:szCs w:val="24"/>
        </w:rPr>
      </w:pPr>
    </w:p>
    <w:p w:rsidR="00C45641" w:rsidRPr="00D73760" w:rsidRDefault="00C45641" w:rsidP="00C45641">
      <w:pPr>
        <w:autoSpaceDE w:val="0"/>
        <w:autoSpaceDN w:val="0"/>
        <w:adjustRightInd w:val="0"/>
        <w:ind w:left="7790" w:firstLine="1429"/>
        <w:rPr>
          <w:rFonts w:ascii="PT Astra Serif" w:eastAsia="Calibri" w:hAnsi="PT Astra Serif"/>
          <w:sz w:val="24"/>
          <w:szCs w:val="24"/>
        </w:rPr>
      </w:pPr>
      <w:r w:rsidRPr="00D73760">
        <w:rPr>
          <w:rFonts w:ascii="PT Astra Serif" w:eastAsia="Calibri" w:hAnsi="PT Astra Serif"/>
          <w:sz w:val="24"/>
          <w:szCs w:val="24"/>
        </w:rPr>
        <w:t>к Территориальной программе государственных</w:t>
      </w:r>
    </w:p>
    <w:p w:rsidR="00C45641" w:rsidRPr="00D73760" w:rsidRDefault="00C45641" w:rsidP="00C45641">
      <w:pPr>
        <w:autoSpaceDE w:val="0"/>
        <w:autoSpaceDN w:val="0"/>
        <w:adjustRightInd w:val="0"/>
        <w:ind w:left="7790" w:firstLine="1429"/>
        <w:rPr>
          <w:rFonts w:ascii="PT Astra Serif" w:eastAsia="Calibri" w:hAnsi="PT Astra Serif"/>
          <w:sz w:val="24"/>
          <w:szCs w:val="24"/>
        </w:rPr>
      </w:pPr>
      <w:r w:rsidRPr="00D73760">
        <w:rPr>
          <w:rFonts w:ascii="PT Astra Serif" w:eastAsia="Calibri" w:hAnsi="PT Astra Serif"/>
          <w:sz w:val="24"/>
          <w:szCs w:val="24"/>
        </w:rPr>
        <w:t>гарантий бесплатного оказания гражданам</w:t>
      </w:r>
    </w:p>
    <w:p w:rsidR="00C45641" w:rsidRPr="00D73760" w:rsidRDefault="00C45641" w:rsidP="00C45641">
      <w:pPr>
        <w:autoSpaceDE w:val="0"/>
        <w:autoSpaceDN w:val="0"/>
        <w:adjustRightInd w:val="0"/>
        <w:ind w:left="7790" w:firstLine="1429"/>
        <w:rPr>
          <w:rFonts w:ascii="PT Astra Serif" w:eastAsia="Calibri" w:hAnsi="PT Astra Serif"/>
          <w:sz w:val="24"/>
          <w:szCs w:val="24"/>
        </w:rPr>
      </w:pPr>
      <w:r w:rsidRPr="00D73760">
        <w:rPr>
          <w:rFonts w:ascii="PT Astra Serif" w:eastAsia="Calibri" w:hAnsi="PT Astra Serif"/>
          <w:sz w:val="24"/>
          <w:szCs w:val="24"/>
        </w:rPr>
        <w:t>медицинской помощи на 2019 год и на плановый</w:t>
      </w:r>
    </w:p>
    <w:p w:rsidR="00C45641" w:rsidRPr="00D73760" w:rsidRDefault="00C45641" w:rsidP="00C45641">
      <w:pPr>
        <w:autoSpaceDE w:val="0"/>
        <w:autoSpaceDN w:val="0"/>
        <w:adjustRightInd w:val="0"/>
        <w:ind w:left="7790" w:firstLine="1429"/>
        <w:rPr>
          <w:rFonts w:ascii="PT Astra Serif" w:eastAsia="Calibri" w:hAnsi="PT Astra Serif"/>
          <w:szCs w:val="28"/>
        </w:rPr>
      </w:pPr>
      <w:r w:rsidRPr="00D73760">
        <w:rPr>
          <w:rFonts w:ascii="PT Astra Serif" w:eastAsia="Calibri" w:hAnsi="PT Astra Serif"/>
          <w:sz w:val="24"/>
          <w:szCs w:val="24"/>
        </w:rPr>
        <w:t xml:space="preserve">период 2020 и 2021 годов </w:t>
      </w:r>
    </w:p>
    <w:p w:rsidR="00C45641" w:rsidRPr="00D73760" w:rsidRDefault="00C45641" w:rsidP="00C45641">
      <w:pPr>
        <w:autoSpaceDE w:val="0"/>
        <w:autoSpaceDN w:val="0"/>
        <w:adjustRightInd w:val="0"/>
        <w:ind w:left="9204" w:firstLine="1430"/>
        <w:rPr>
          <w:rFonts w:ascii="PT Astra Serif" w:eastAsia="Calibri" w:hAnsi="PT Astra Serif"/>
          <w:szCs w:val="28"/>
        </w:rPr>
      </w:pPr>
    </w:p>
    <w:p w:rsidR="00C45641" w:rsidRPr="00D73760" w:rsidRDefault="00C45641" w:rsidP="00C45641">
      <w:pPr>
        <w:autoSpaceDE w:val="0"/>
        <w:autoSpaceDN w:val="0"/>
        <w:adjustRightInd w:val="0"/>
        <w:jc w:val="center"/>
        <w:rPr>
          <w:rFonts w:ascii="PT Astra Serif" w:hAnsi="PT Astra Serif"/>
          <w:bCs/>
          <w:szCs w:val="28"/>
        </w:rPr>
      </w:pPr>
    </w:p>
    <w:p w:rsidR="00C45641" w:rsidRPr="00D73760" w:rsidRDefault="00C45641" w:rsidP="00C45641">
      <w:pPr>
        <w:autoSpaceDE w:val="0"/>
        <w:autoSpaceDN w:val="0"/>
        <w:adjustRightInd w:val="0"/>
        <w:jc w:val="center"/>
        <w:outlineLvl w:val="1"/>
        <w:rPr>
          <w:rFonts w:ascii="PT Astra Serif" w:hAnsi="PT Astra Serif"/>
          <w:b/>
          <w:sz w:val="24"/>
          <w:szCs w:val="24"/>
        </w:rPr>
      </w:pPr>
      <w:r w:rsidRPr="00D73760">
        <w:rPr>
          <w:rFonts w:ascii="PT Astra Serif" w:hAnsi="PT Astra Serif"/>
          <w:b/>
          <w:sz w:val="24"/>
          <w:szCs w:val="24"/>
        </w:rPr>
        <w:t xml:space="preserve">ПЕРЕЧЕНЬ </w:t>
      </w:r>
    </w:p>
    <w:p w:rsidR="008A2B59" w:rsidRDefault="00C45641" w:rsidP="00C45641">
      <w:pPr>
        <w:autoSpaceDE w:val="0"/>
        <w:autoSpaceDN w:val="0"/>
        <w:adjustRightInd w:val="0"/>
        <w:jc w:val="center"/>
        <w:rPr>
          <w:rFonts w:ascii="PT Astra Serif" w:eastAsia="Calibri" w:hAnsi="PT Astra Serif"/>
          <w:sz w:val="24"/>
          <w:szCs w:val="24"/>
        </w:rPr>
      </w:pPr>
      <w:r w:rsidRPr="00D73760">
        <w:rPr>
          <w:rFonts w:ascii="PT Astra Serif" w:eastAsia="Calibri" w:hAnsi="PT Astra Serif"/>
          <w:sz w:val="24"/>
          <w:szCs w:val="24"/>
        </w:rPr>
        <w:t xml:space="preserve">жизненно необходимых и важнейших лекарственных препаратов для медицинского применения, необходимых </w:t>
      </w:r>
    </w:p>
    <w:p w:rsidR="00C45641" w:rsidRPr="00D73760" w:rsidRDefault="00C45641" w:rsidP="00C45641">
      <w:pPr>
        <w:autoSpaceDE w:val="0"/>
        <w:autoSpaceDN w:val="0"/>
        <w:adjustRightInd w:val="0"/>
        <w:jc w:val="center"/>
        <w:rPr>
          <w:rFonts w:ascii="PT Astra Serif" w:eastAsia="Calibri" w:hAnsi="PT Astra Serif"/>
          <w:sz w:val="24"/>
          <w:szCs w:val="24"/>
        </w:rPr>
      </w:pPr>
      <w:r w:rsidRPr="00D73760">
        <w:rPr>
          <w:rFonts w:ascii="PT Astra Serif" w:eastAsia="Calibri" w:hAnsi="PT Astra Serif"/>
          <w:sz w:val="24"/>
          <w:szCs w:val="24"/>
        </w:rPr>
        <w:t xml:space="preserve">для оказания стационарной медицинской помощи, медицинской помощи в дневных стационарах всех типов, а также скорой </w:t>
      </w:r>
    </w:p>
    <w:p w:rsidR="00C45641" w:rsidRPr="00D73760" w:rsidRDefault="00C45641" w:rsidP="00C45641">
      <w:pPr>
        <w:autoSpaceDE w:val="0"/>
        <w:autoSpaceDN w:val="0"/>
        <w:adjustRightInd w:val="0"/>
        <w:jc w:val="center"/>
        <w:rPr>
          <w:rFonts w:ascii="PT Astra Serif" w:hAnsi="PT Astra Serif"/>
          <w:sz w:val="24"/>
          <w:szCs w:val="24"/>
        </w:rPr>
      </w:pPr>
      <w:r w:rsidRPr="00D73760">
        <w:rPr>
          <w:rFonts w:ascii="PT Astra Serif" w:eastAsia="Calibri" w:hAnsi="PT Astra Serif"/>
          <w:sz w:val="24"/>
          <w:szCs w:val="24"/>
        </w:rPr>
        <w:t xml:space="preserve">и неотложной медицинской помощи </w:t>
      </w:r>
    </w:p>
    <w:p w:rsidR="00C45641" w:rsidRPr="00D73760" w:rsidRDefault="00C45641" w:rsidP="00C45641">
      <w:pPr>
        <w:autoSpaceDE w:val="0"/>
        <w:autoSpaceDN w:val="0"/>
        <w:adjustRightInd w:val="0"/>
        <w:jc w:val="center"/>
        <w:rPr>
          <w:rFonts w:ascii="PT Astra Serif" w:hAnsi="PT Astra Serif"/>
          <w:sz w:val="24"/>
          <w:szCs w:val="24"/>
        </w:rPr>
      </w:pPr>
    </w:p>
    <w:p w:rsidR="00C45641" w:rsidRPr="00D73760" w:rsidRDefault="00C45641" w:rsidP="00C45641">
      <w:pPr>
        <w:spacing w:line="240" w:lineRule="exact"/>
        <w:rPr>
          <w:rFonts w:ascii="PT Astra Serif" w:hAnsi="PT Astra Serif"/>
          <w:sz w:val="24"/>
          <w:szCs w:val="24"/>
        </w:rPr>
      </w:pPr>
    </w:p>
    <w:tbl>
      <w:tblPr>
        <w:tblW w:w="151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6"/>
        <w:gridCol w:w="5103"/>
        <w:gridCol w:w="3686"/>
        <w:gridCol w:w="5103"/>
      </w:tblGrid>
      <w:tr w:rsidR="00C45641" w:rsidRPr="00D73760" w:rsidTr="0020261E">
        <w:tc>
          <w:tcPr>
            <w:tcW w:w="1276" w:type="dxa"/>
          </w:tcPr>
          <w:p w:rsidR="00C45641" w:rsidRPr="00D73760" w:rsidRDefault="00C45641" w:rsidP="0079334D">
            <w:pPr>
              <w:spacing w:line="240" w:lineRule="atLeast"/>
              <w:jc w:val="center"/>
              <w:rPr>
                <w:rFonts w:ascii="PT Astra Serif" w:hAnsi="PT Astra Serif"/>
                <w:sz w:val="24"/>
                <w:szCs w:val="24"/>
              </w:rPr>
            </w:pPr>
            <w:r w:rsidRPr="00D73760">
              <w:rPr>
                <w:rFonts w:ascii="PT Astra Serif" w:hAnsi="PT Astra Serif"/>
                <w:sz w:val="24"/>
                <w:szCs w:val="24"/>
              </w:rPr>
              <w:t>Код АТХ</w:t>
            </w:r>
          </w:p>
        </w:tc>
        <w:tc>
          <w:tcPr>
            <w:tcW w:w="5103" w:type="dxa"/>
          </w:tcPr>
          <w:p w:rsidR="00C45641" w:rsidRPr="00D73760" w:rsidRDefault="00C45641" w:rsidP="0079334D">
            <w:pPr>
              <w:spacing w:line="240" w:lineRule="atLeast"/>
              <w:jc w:val="center"/>
              <w:rPr>
                <w:rFonts w:ascii="PT Astra Serif" w:hAnsi="PT Astra Serif"/>
                <w:sz w:val="24"/>
                <w:szCs w:val="24"/>
              </w:rPr>
            </w:pPr>
            <w:r w:rsidRPr="00D73760">
              <w:rPr>
                <w:rFonts w:ascii="PT Astra Serif" w:hAnsi="PT Astra Serif"/>
                <w:sz w:val="24"/>
                <w:szCs w:val="24"/>
              </w:rPr>
              <w:t>Анатомо-терапевтическо-химическая классификация (АТХ)</w:t>
            </w:r>
          </w:p>
        </w:tc>
        <w:tc>
          <w:tcPr>
            <w:tcW w:w="3686" w:type="dxa"/>
          </w:tcPr>
          <w:p w:rsidR="00C45641" w:rsidRPr="00D73760" w:rsidRDefault="00C45641" w:rsidP="0079334D">
            <w:pPr>
              <w:spacing w:line="240" w:lineRule="atLeast"/>
              <w:jc w:val="center"/>
              <w:rPr>
                <w:rFonts w:ascii="PT Astra Serif" w:hAnsi="PT Astra Serif"/>
                <w:sz w:val="24"/>
                <w:szCs w:val="24"/>
              </w:rPr>
            </w:pPr>
            <w:r w:rsidRPr="00D73760">
              <w:rPr>
                <w:rFonts w:ascii="PT Astra Serif" w:hAnsi="PT Astra Serif"/>
                <w:sz w:val="24"/>
                <w:szCs w:val="24"/>
              </w:rPr>
              <w:t>Лекарственные препараты</w:t>
            </w:r>
          </w:p>
        </w:tc>
        <w:tc>
          <w:tcPr>
            <w:tcW w:w="5103" w:type="dxa"/>
          </w:tcPr>
          <w:p w:rsidR="00C45641" w:rsidRPr="00D73760" w:rsidRDefault="00C45641" w:rsidP="0079334D">
            <w:pPr>
              <w:spacing w:line="240" w:lineRule="atLeast"/>
              <w:jc w:val="center"/>
              <w:rPr>
                <w:rFonts w:ascii="PT Astra Serif" w:hAnsi="PT Astra Serif"/>
                <w:sz w:val="24"/>
                <w:szCs w:val="24"/>
              </w:rPr>
            </w:pPr>
            <w:r w:rsidRPr="00D73760">
              <w:rPr>
                <w:rFonts w:ascii="PT Astra Serif" w:hAnsi="PT Astra Serif"/>
                <w:sz w:val="24"/>
                <w:szCs w:val="24"/>
              </w:rPr>
              <w:t>Лекарственные формы</w:t>
            </w:r>
          </w:p>
        </w:tc>
      </w:tr>
    </w:tbl>
    <w:p w:rsidR="00C45641" w:rsidRPr="00D73760" w:rsidRDefault="00C45641" w:rsidP="00C45641">
      <w:pPr>
        <w:rPr>
          <w:rFonts w:ascii="PT Astra Serif" w:hAnsi="PT Astra Serif"/>
          <w:sz w:val="2"/>
          <w:szCs w:val="2"/>
        </w:rPr>
      </w:pPr>
    </w:p>
    <w:tbl>
      <w:tblPr>
        <w:tblW w:w="151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6"/>
        <w:gridCol w:w="5103"/>
        <w:gridCol w:w="3638"/>
        <w:gridCol w:w="5151"/>
      </w:tblGrid>
      <w:tr w:rsidR="00C45641" w:rsidRPr="00D73760" w:rsidTr="0020261E">
        <w:trPr>
          <w:tblHeader/>
        </w:trPr>
        <w:tc>
          <w:tcPr>
            <w:tcW w:w="1276" w:type="dxa"/>
          </w:tcPr>
          <w:p w:rsidR="00C45641" w:rsidRPr="00D73760" w:rsidRDefault="00C45641" w:rsidP="0079334D">
            <w:pPr>
              <w:spacing w:line="240" w:lineRule="atLeast"/>
              <w:jc w:val="center"/>
              <w:rPr>
                <w:rFonts w:ascii="PT Astra Serif" w:hAnsi="PT Astra Serif"/>
                <w:sz w:val="24"/>
                <w:szCs w:val="24"/>
              </w:rPr>
            </w:pPr>
            <w:r w:rsidRPr="00D73760">
              <w:rPr>
                <w:rFonts w:ascii="PT Astra Serif" w:hAnsi="PT Astra Serif"/>
                <w:sz w:val="24"/>
                <w:szCs w:val="24"/>
              </w:rPr>
              <w:t>1</w:t>
            </w:r>
          </w:p>
        </w:tc>
        <w:tc>
          <w:tcPr>
            <w:tcW w:w="5103" w:type="dxa"/>
          </w:tcPr>
          <w:p w:rsidR="00C45641" w:rsidRPr="00D73760" w:rsidRDefault="00C45641" w:rsidP="0079334D">
            <w:pPr>
              <w:spacing w:line="240" w:lineRule="atLeast"/>
              <w:jc w:val="center"/>
              <w:rPr>
                <w:rFonts w:ascii="PT Astra Serif" w:hAnsi="PT Astra Serif"/>
                <w:sz w:val="24"/>
                <w:szCs w:val="24"/>
              </w:rPr>
            </w:pPr>
            <w:r w:rsidRPr="00D73760">
              <w:rPr>
                <w:rFonts w:ascii="PT Astra Serif" w:hAnsi="PT Astra Serif"/>
                <w:sz w:val="24"/>
                <w:szCs w:val="24"/>
              </w:rPr>
              <w:t>2</w:t>
            </w:r>
          </w:p>
        </w:tc>
        <w:tc>
          <w:tcPr>
            <w:tcW w:w="3638" w:type="dxa"/>
          </w:tcPr>
          <w:p w:rsidR="00C45641" w:rsidRPr="00D73760" w:rsidRDefault="00C45641" w:rsidP="0079334D">
            <w:pPr>
              <w:spacing w:line="240" w:lineRule="atLeast"/>
              <w:jc w:val="center"/>
              <w:rPr>
                <w:rFonts w:ascii="PT Astra Serif" w:hAnsi="PT Astra Serif"/>
                <w:sz w:val="24"/>
                <w:szCs w:val="24"/>
              </w:rPr>
            </w:pPr>
            <w:r w:rsidRPr="00D73760">
              <w:rPr>
                <w:rFonts w:ascii="PT Astra Serif" w:hAnsi="PT Astra Serif"/>
                <w:sz w:val="24"/>
                <w:szCs w:val="24"/>
              </w:rPr>
              <w:t>3</w:t>
            </w:r>
          </w:p>
        </w:tc>
        <w:tc>
          <w:tcPr>
            <w:tcW w:w="5151" w:type="dxa"/>
          </w:tcPr>
          <w:p w:rsidR="00C45641" w:rsidRPr="00D73760" w:rsidRDefault="00C45641" w:rsidP="0079334D">
            <w:pPr>
              <w:spacing w:line="240" w:lineRule="atLeast"/>
              <w:jc w:val="center"/>
              <w:rPr>
                <w:rFonts w:ascii="PT Astra Serif" w:hAnsi="PT Astra Serif"/>
                <w:sz w:val="24"/>
                <w:szCs w:val="24"/>
              </w:rPr>
            </w:pPr>
            <w:r w:rsidRPr="00D73760">
              <w:rPr>
                <w:rFonts w:ascii="PT Astra Serif" w:hAnsi="PT Astra Serif"/>
                <w:sz w:val="24"/>
                <w:szCs w:val="24"/>
              </w:rPr>
              <w:t>4</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w:t>
            </w:r>
          </w:p>
        </w:tc>
        <w:tc>
          <w:tcPr>
            <w:tcW w:w="5103"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пищеварительный тракт и обмен веществ</w:t>
            </w:r>
          </w:p>
        </w:tc>
        <w:tc>
          <w:tcPr>
            <w:tcW w:w="3638" w:type="dxa"/>
          </w:tcPr>
          <w:p w:rsidR="00C45641" w:rsidRPr="00D73760" w:rsidRDefault="00C45641" w:rsidP="0079334D">
            <w:pPr>
              <w:spacing w:line="240" w:lineRule="atLeast"/>
              <w:rPr>
                <w:rFonts w:ascii="PT Astra Serif" w:hAnsi="PT Astra Serif"/>
                <w:sz w:val="24"/>
                <w:szCs w:val="24"/>
              </w:rPr>
            </w:pPr>
          </w:p>
        </w:tc>
        <w:tc>
          <w:tcPr>
            <w:tcW w:w="5151" w:type="dxa"/>
          </w:tcPr>
          <w:p w:rsidR="00C45641" w:rsidRPr="00D73760" w:rsidRDefault="00C45641" w:rsidP="0079334D">
            <w:pPr>
              <w:spacing w:line="240" w:lineRule="atLeast"/>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A02</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препараты для лечения заболеваний, связанных с нарушением кислотности</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A02B</w:t>
            </w:r>
          </w:p>
        </w:tc>
        <w:tc>
          <w:tcPr>
            <w:tcW w:w="5103"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препараты для лечения язвенной болезни желудка и двенадцатиперстной кишки и гастроэзофагальной рефлюксной болезни</w:t>
            </w:r>
          </w:p>
        </w:tc>
        <w:tc>
          <w:tcPr>
            <w:tcW w:w="3638" w:type="dxa"/>
          </w:tcPr>
          <w:p w:rsidR="00C45641" w:rsidRPr="00D73760" w:rsidRDefault="00C45641" w:rsidP="0079334D">
            <w:pPr>
              <w:spacing w:line="240" w:lineRule="atLeast"/>
              <w:rPr>
                <w:rFonts w:ascii="PT Astra Serif" w:hAnsi="PT Astra Serif"/>
                <w:sz w:val="24"/>
                <w:szCs w:val="24"/>
              </w:rPr>
            </w:pPr>
          </w:p>
        </w:tc>
        <w:tc>
          <w:tcPr>
            <w:tcW w:w="5151" w:type="dxa"/>
          </w:tcPr>
          <w:p w:rsidR="00C45641" w:rsidRPr="00D73760" w:rsidRDefault="00C45641" w:rsidP="0079334D">
            <w:pPr>
              <w:spacing w:line="240" w:lineRule="atLeast"/>
              <w:rPr>
                <w:rFonts w:ascii="PT Astra Serif" w:hAnsi="PT Astra Serif"/>
                <w:sz w:val="24"/>
                <w:szCs w:val="24"/>
              </w:rPr>
            </w:pP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A02BA</w:t>
            </w:r>
          </w:p>
        </w:tc>
        <w:tc>
          <w:tcPr>
            <w:tcW w:w="5103"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блокаторы Н2-гистаминовых рецепторов</w:t>
            </w:r>
          </w:p>
        </w:tc>
        <w:tc>
          <w:tcPr>
            <w:tcW w:w="3638"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ранитидин</w:t>
            </w:r>
          </w:p>
        </w:tc>
        <w:tc>
          <w:tcPr>
            <w:tcW w:w="5151"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раствор для внутривенного и внутримышечного введения; таблетки, покрытые оболочкой; 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spacing w:line="240" w:lineRule="atLeast"/>
              <w:rPr>
                <w:rFonts w:ascii="PT Astra Serif" w:hAnsi="PT Astra Serif"/>
                <w:sz w:val="24"/>
                <w:szCs w:val="24"/>
              </w:rPr>
            </w:pPr>
          </w:p>
        </w:tc>
        <w:tc>
          <w:tcPr>
            <w:tcW w:w="3638"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фамотидин</w:t>
            </w:r>
          </w:p>
          <w:p w:rsidR="00C45641" w:rsidRPr="00D73760" w:rsidRDefault="00C45641" w:rsidP="0079334D">
            <w:pPr>
              <w:spacing w:line="240" w:lineRule="atLeast"/>
              <w:rPr>
                <w:rFonts w:ascii="PT Astra Serif" w:hAnsi="PT Astra Serif"/>
                <w:sz w:val="24"/>
                <w:szCs w:val="24"/>
              </w:rPr>
            </w:pPr>
          </w:p>
        </w:tc>
        <w:tc>
          <w:tcPr>
            <w:tcW w:w="5151"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лиофилизат для приготовления раствора для внутривенного введения; таблетки, покрытые оболочкой; таблетки, покрытые пленочной оболочкой</w:t>
            </w:r>
          </w:p>
        </w:tc>
      </w:tr>
      <w:tr w:rsidR="00C45641" w:rsidRPr="00D73760" w:rsidTr="0020261E">
        <w:tc>
          <w:tcPr>
            <w:tcW w:w="1276" w:type="dxa"/>
            <w:vMerge w:val="restart"/>
          </w:tcPr>
          <w:p w:rsidR="00C45641" w:rsidRDefault="00C45641" w:rsidP="0079334D">
            <w:pPr>
              <w:spacing w:line="240" w:lineRule="atLeast"/>
              <w:rPr>
                <w:rFonts w:ascii="PT Astra Serif" w:hAnsi="PT Astra Serif"/>
                <w:sz w:val="24"/>
                <w:szCs w:val="24"/>
              </w:rPr>
            </w:pPr>
            <w:r w:rsidRPr="00D73760">
              <w:rPr>
                <w:rFonts w:ascii="PT Astra Serif" w:hAnsi="PT Astra Serif"/>
                <w:sz w:val="24"/>
                <w:szCs w:val="24"/>
              </w:rPr>
              <w:t>A02BC</w:t>
            </w:r>
          </w:p>
          <w:p w:rsidR="00C45641" w:rsidRDefault="00C45641" w:rsidP="0079334D">
            <w:pPr>
              <w:spacing w:line="240" w:lineRule="atLeast"/>
              <w:rPr>
                <w:rFonts w:ascii="PT Astra Serif" w:hAnsi="PT Astra Serif"/>
                <w:sz w:val="24"/>
                <w:szCs w:val="24"/>
              </w:rPr>
            </w:pPr>
          </w:p>
          <w:p w:rsidR="00C45641"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tc>
        <w:tc>
          <w:tcPr>
            <w:tcW w:w="5103" w:type="dxa"/>
            <w:vMerge w:val="restart"/>
          </w:tcPr>
          <w:p w:rsidR="00C45641" w:rsidRDefault="00C45641" w:rsidP="0079334D">
            <w:pPr>
              <w:rPr>
                <w:rFonts w:ascii="PT Astra Serif" w:hAnsi="PT Astra Serif"/>
                <w:sz w:val="24"/>
                <w:szCs w:val="24"/>
              </w:rPr>
            </w:pPr>
            <w:r w:rsidRPr="00D73760">
              <w:rPr>
                <w:rFonts w:ascii="PT Astra Serif" w:hAnsi="PT Astra Serif"/>
                <w:sz w:val="24"/>
                <w:szCs w:val="24"/>
              </w:rPr>
              <w:lastRenderedPageBreak/>
              <w:t>ингибиторы протонового насоса</w:t>
            </w:r>
          </w:p>
          <w:p w:rsidR="00C45641" w:rsidRDefault="00C45641" w:rsidP="0079334D">
            <w:pPr>
              <w:rPr>
                <w:rFonts w:ascii="PT Astra Serif" w:hAnsi="PT Astra Serif"/>
                <w:sz w:val="24"/>
                <w:szCs w:val="24"/>
              </w:rPr>
            </w:pPr>
          </w:p>
          <w:p w:rsidR="00C45641" w:rsidRDefault="00C45641" w:rsidP="0079334D">
            <w:pPr>
              <w:rPr>
                <w:rFonts w:ascii="PT Astra Serif" w:hAnsi="PT Astra Serif"/>
                <w:sz w:val="24"/>
                <w:szCs w:val="24"/>
              </w:rPr>
            </w:pPr>
          </w:p>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lastRenderedPageBreak/>
              <w:t>омепразол</w:t>
            </w:r>
          </w:p>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капсулы; капсулы кишечнорастворимые; лиофилизат для приготовления раствора для внутривенного введения; лиофилизат для </w:t>
            </w:r>
            <w:r w:rsidRPr="00D73760">
              <w:rPr>
                <w:rFonts w:ascii="PT Astra Serif" w:hAnsi="PT Astra Serif"/>
                <w:sz w:val="24"/>
                <w:szCs w:val="24"/>
              </w:rPr>
              <w:lastRenderedPageBreak/>
              <w:t>приготовления раствора для инфузий; порошок для приготовления суспензии для приема внутрь; таблетки, покрытые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эзомепразол</w:t>
            </w:r>
          </w:p>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 кишечнорастворимые;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кишечнорасторимые;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кишечнорасторимые, покрытые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пленочной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кишечнораст</w:t>
            </w:r>
            <w:r w:rsidR="00710A87">
              <w:rPr>
                <w:rFonts w:ascii="PT Astra Serif" w:hAnsi="PT Astra Serif"/>
                <w:sz w:val="24"/>
                <w:szCs w:val="24"/>
              </w:rPr>
              <w:t>в</w:t>
            </w:r>
            <w:r w:rsidRPr="00D73760">
              <w:rPr>
                <w:rFonts w:ascii="PT Astra Serif" w:hAnsi="PT Astra Serif"/>
                <w:sz w:val="24"/>
                <w:szCs w:val="24"/>
              </w:rPr>
              <w:t>оримой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A02BX</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препараты для лечения язвенной болезни желудка и двенадцатиперстной кишки и гастроэзофагальной рефлюксной болезни</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висмута трикалия дицитрат </w:t>
            </w:r>
          </w:p>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A03</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препараты для лечения функциональных нарушений желудочно-кишечного тракта</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A03A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препараты для лечения функциональных нарушений кишечника</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rPr>
          <w:trHeight w:val="78"/>
        </w:trPr>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A03AA</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синтетические антихолинергические средства, эфиры с третичной аминогруппой</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мебеверин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 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 с пролонгированным</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высвобождением;</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с пролонгированным</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высвобождением, покрытые пленочной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платифиллин</w:t>
            </w:r>
          </w:p>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подкожного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A03AD</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папаверин и его производные</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дротаверин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и внутримышечного введения; раствор для инъекций; таблетки</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A03B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препараты белладонны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A03BA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алкалоиды белладонны, третичные амины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атропин</w:t>
            </w:r>
          </w:p>
        </w:tc>
        <w:tc>
          <w:tcPr>
            <w:tcW w:w="5151" w:type="dxa"/>
          </w:tcPr>
          <w:p w:rsidR="00C45641" w:rsidRPr="00D73760" w:rsidRDefault="00C45641" w:rsidP="0079334D">
            <w:pPr>
              <w:pStyle w:val="ConsPlusNonformat"/>
              <w:rPr>
                <w:rFonts w:ascii="PT Astra Serif" w:hAnsi="PT Astra Serif" w:cs="Times New Roman"/>
                <w:sz w:val="24"/>
                <w:szCs w:val="24"/>
              </w:rPr>
            </w:pPr>
            <w:r w:rsidRPr="00D73760">
              <w:rPr>
                <w:rFonts w:ascii="PT Astra Serif" w:hAnsi="PT Astra Serif" w:cs="Times New Roman"/>
                <w:sz w:val="24"/>
                <w:szCs w:val="24"/>
              </w:rPr>
              <w:t>капли глазные; раствор для инъекций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A03F</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стимуляторы моторики желудочно-кишечного тракта</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lastRenderedPageBreak/>
              <w:t>A03FA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стимуляторы моторики желудочно-кишечного тракта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метоклопрамид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и внутримышечного введения; раствор для приема внутрь; раствор для инъекций; таблетки</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A04</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противорвотные препараты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A04A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противорвотные препараты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A04AA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блокаторы серотониновых 5HT3-рецепторов</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ондансетрон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и внутримышечного введения; раствор для инъекций; сироп;</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суппозитории ректальные;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лиофилизированные;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A05</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препараты для лечения заболеваний печени и желчевыводящих путей</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A05A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препараты для лечения заболеваний желчевыводящих путей</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A05AA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препараты желчных кислот</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урсодезоксихолевая кислота</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 суспензия для приема внутрь; таблетки, покрытые пленочной 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A05B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препараты для лечения заболеваний печени, липотропные средства</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rPr>
          <w:trHeight w:val="627"/>
        </w:trPr>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A05BA</w:t>
            </w: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препараты для лечения заболеваний печени</w:t>
            </w:r>
          </w:p>
          <w:p w:rsidR="00C45641" w:rsidRPr="00D73760" w:rsidRDefault="00C45641" w:rsidP="0079334D">
            <w:pPr>
              <w:rPr>
                <w:rFonts w:ascii="PT Astra Serif" w:hAnsi="PT Astra Serif"/>
                <w:sz w:val="24"/>
                <w:szCs w:val="24"/>
              </w:rPr>
            </w:pPr>
          </w:p>
          <w:p w:rsidR="00C45641" w:rsidRPr="00D73760" w:rsidRDefault="00C45641" w:rsidP="0079334D">
            <w:pPr>
              <w:rPr>
                <w:rFonts w:ascii="PT Astra Serif" w:hAnsi="PT Astra Serif"/>
                <w:sz w:val="24"/>
                <w:szCs w:val="24"/>
              </w:rPr>
            </w:pPr>
          </w:p>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фосфолипиды + глицирризиновая кислота</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 лиофилизат для приготовления раствора для внутривенного введения</w:t>
            </w:r>
          </w:p>
        </w:tc>
      </w:tr>
      <w:tr w:rsidR="00C45641" w:rsidRPr="00D73760" w:rsidTr="0020261E">
        <w:trPr>
          <w:trHeight w:val="627"/>
        </w:trPr>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янтарная кислота + меглумин + инозин + метионин + никотинамид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инфузий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A06</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слабительные средства</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A06A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слабительные средства</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A06AB</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контактные слабительные средства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бисакодил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суппозитории ректальные;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кишечнорастворимой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кишечнорастворимой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сахарной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сеннозиды А и B</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rPr>
          <w:trHeight w:val="111"/>
        </w:trPr>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A06AD</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осмотические слабительные средства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лактулоза</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сироп</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макрогол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приема внутрь;</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приема внутрь (для детей)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A07</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противодиарейные, кишечные противовоспалительные и противомикробные препараты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lang w:val="en-US"/>
              </w:rPr>
              <w:t>A</w:t>
            </w:r>
            <w:r w:rsidRPr="00D73760">
              <w:rPr>
                <w:rFonts w:ascii="PT Astra Serif" w:hAnsi="PT Astra Serif"/>
                <w:sz w:val="24"/>
                <w:szCs w:val="24"/>
              </w:rPr>
              <w:t>07</w:t>
            </w:r>
            <w:r w:rsidRPr="00D73760">
              <w:rPr>
                <w:rFonts w:ascii="PT Astra Serif" w:hAnsi="PT Astra Serif"/>
                <w:sz w:val="24"/>
                <w:szCs w:val="24"/>
                <w:lang w:val="en-US"/>
              </w:rPr>
              <w:t>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адсорбирующие кишечные препараты </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lang w:val="en-US"/>
              </w:rPr>
              <w:t>A</w:t>
            </w:r>
            <w:r w:rsidRPr="00D73760">
              <w:rPr>
                <w:rFonts w:ascii="PT Astra Serif" w:hAnsi="PT Astra Serif"/>
                <w:sz w:val="24"/>
                <w:szCs w:val="24"/>
              </w:rPr>
              <w:t>07</w:t>
            </w:r>
            <w:r w:rsidRPr="00D73760">
              <w:rPr>
                <w:rFonts w:ascii="PT Astra Serif" w:hAnsi="PT Astra Serif"/>
                <w:sz w:val="24"/>
                <w:szCs w:val="24"/>
                <w:lang w:val="en-US"/>
              </w:rPr>
              <w:t>BC</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адсорбирующие кишечные препараты другие</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смектит диоктаэдрический</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суспензии для приема внутрь</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A07D</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препараты, снижающие моторику желудочно-кишечного тракта</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A07DA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препараты, снижающие моторику желудочно-кишечного тракта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лоперамид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для рассасывания;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жевательные;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лиофилизированные;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таблетки-лиофилизат</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A07E</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кишечные противовоспалительные препараты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rPr>
          <w:trHeight w:val="466"/>
        </w:trPr>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A07EC</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аминосалициловая кислота и аналогичные препараты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месалазин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суппозитории ректальные;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суспензия ректальная;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кишечнорастворимой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кишечнорастворимой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пленочной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покрытые кишечнорастворимой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с пролонгированным</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высвобождением</w:t>
            </w:r>
          </w:p>
        </w:tc>
      </w:tr>
      <w:tr w:rsidR="00C45641" w:rsidRPr="00D73760" w:rsidTr="0020261E">
        <w:trPr>
          <w:trHeight w:val="466"/>
        </w:trPr>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сульфасалазин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кишечнорастворимые, покрытые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пленочной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кишечнорастворимой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A07F</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противодиарейные микроорганизмы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A07FA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противодиарейные микроорганизмы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бифидобактерии бифидум</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приема внутрь и местного применения;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суспензии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приема внутрь и местного применения;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приема внутрь;</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приема внутрь и местного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применения;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суппозитории вагинальные и ректальные;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A09</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препараты, способствующие пищеварению, включая ферментные препараты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A09A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препараты, способствующие пищеварению, включая ферментные препараты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A09AA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ферментные препараты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панкреатин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гранулы кишечнорастворимые;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 кишечнорастворимые;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кишечнорастворимой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A10</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препараты для лечения сахарного диабета</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A10A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инсулины и их аналоги</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инсулин аспарт</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и подкожного введения</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A10AB</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инсулины короткого действия  и их аналоги для инъекционного введения</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инсулин глулизин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подкожного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инсулин лизпро</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и подкожного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инсулин растворимый </w:t>
            </w:r>
            <w:r w:rsidRPr="00D73760">
              <w:rPr>
                <w:rFonts w:ascii="PT Astra Serif" w:hAnsi="PT Astra Serif"/>
                <w:sz w:val="24"/>
                <w:szCs w:val="24"/>
              </w:rPr>
              <w:lastRenderedPageBreak/>
              <w:t>(человеческий генно-инженерный)</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lastRenderedPageBreak/>
              <w:t>раствор для инъекций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lastRenderedPageBreak/>
              <w:t>A10AC</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инсулины средней продолжительности действия и их аналоги для инъекционного введения</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инсулин-изофан (человеческий генно-инженерный)</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суспензия для подкожного введения</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A10AD</w:t>
            </w:r>
          </w:p>
          <w:p w:rsidR="00C45641" w:rsidRPr="00D73760" w:rsidRDefault="00C45641" w:rsidP="0079334D">
            <w:pPr>
              <w:spacing w:line="240" w:lineRule="atLeast"/>
              <w:rPr>
                <w:rFonts w:ascii="PT Astra Serif" w:hAnsi="PT Astra Serif"/>
                <w:sz w:val="24"/>
                <w:szCs w:val="24"/>
              </w:rPr>
            </w:pP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инсулины средней продолжительности действия и их аналоги в комбинации с инсулинами короткого действия для инъекционного введения</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инсулин аспарт двухфазный</w:t>
            </w:r>
          </w:p>
        </w:tc>
        <w:tc>
          <w:tcPr>
            <w:tcW w:w="5151" w:type="dxa"/>
          </w:tcPr>
          <w:p w:rsidR="00C45641" w:rsidRPr="00D73760" w:rsidRDefault="00C45641" w:rsidP="0079334D">
            <w:pPr>
              <w:rPr>
                <w:rFonts w:ascii="PT Astra Serif" w:hAnsi="PT Astra Serif"/>
                <w:sz w:val="24"/>
                <w:szCs w:val="24"/>
              </w:rPr>
            </w:pPr>
            <w:bookmarkStart w:id="5" w:name="OLE_LINK1"/>
            <w:r w:rsidRPr="00D73760">
              <w:rPr>
                <w:rFonts w:ascii="PT Astra Serif" w:hAnsi="PT Astra Serif"/>
                <w:sz w:val="24"/>
                <w:szCs w:val="24"/>
              </w:rPr>
              <w:t>суспензия для подкожного введения</w:t>
            </w:r>
            <w:bookmarkEnd w:id="5"/>
          </w:p>
        </w:tc>
      </w:tr>
      <w:tr w:rsidR="00C45641" w:rsidRPr="00D73760" w:rsidTr="0020261E">
        <w:trPr>
          <w:trHeight w:val="593"/>
        </w:trPr>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инсулин двухфазный (человеческий генно-инженерный)</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суспензия для подкожного введения</w:t>
            </w:r>
          </w:p>
        </w:tc>
      </w:tr>
      <w:tr w:rsidR="00C45641" w:rsidRPr="00D73760" w:rsidTr="0020261E">
        <w:trPr>
          <w:trHeight w:val="169"/>
        </w:trPr>
        <w:tc>
          <w:tcPr>
            <w:tcW w:w="1276" w:type="dxa"/>
            <w:vMerge/>
            <w:tcBorders>
              <w:bottom w:val="nil"/>
            </w:tcBorders>
          </w:tcPr>
          <w:p w:rsidR="00C45641" w:rsidRPr="00D73760" w:rsidRDefault="00C45641" w:rsidP="0079334D">
            <w:pPr>
              <w:spacing w:line="240" w:lineRule="atLeast"/>
              <w:rPr>
                <w:rFonts w:ascii="PT Astra Serif" w:hAnsi="PT Astra Serif"/>
                <w:sz w:val="24"/>
                <w:szCs w:val="24"/>
              </w:rPr>
            </w:pPr>
          </w:p>
        </w:tc>
        <w:tc>
          <w:tcPr>
            <w:tcW w:w="5103" w:type="dxa"/>
            <w:vMerge/>
            <w:tcBorders>
              <w:bottom w:val="nil"/>
            </w:tcBorders>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инсулин деглудек + инсулин аспарт</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подкожного введения</w:t>
            </w:r>
          </w:p>
        </w:tc>
      </w:tr>
      <w:tr w:rsidR="00C45641" w:rsidRPr="00D73760" w:rsidTr="0020261E">
        <w:trPr>
          <w:trHeight w:val="169"/>
        </w:trPr>
        <w:tc>
          <w:tcPr>
            <w:tcW w:w="1276" w:type="dxa"/>
            <w:tcBorders>
              <w:top w:val="nil"/>
            </w:tcBorders>
          </w:tcPr>
          <w:p w:rsidR="00C45641" w:rsidRPr="00D73760" w:rsidRDefault="00C45641" w:rsidP="0079334D">
            <w:pPr>
              <w:spacing w:line="240" w:lineRule="atLeast"/>
              <w:rPr>
                <w:rFonts w:ascii="PT Astra Serif" w:hAnsi="PT Astra Serif"/>
                <w:sz w:val="24"/>
                <w:szCs w:val="24"/>
              </w:rPr>
            </w:pPr>
          </w:p>
        </w:tc>
        <w:tc>
          <w:tcPr>
            <w:tcW w:w="5103" w:type="dxa"/>
            <w:tcBorders>
              <w:top w:val="nil"/>
            </w:tcBorders>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инсулин лизпро двухфазный</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суспензия для подкожного введения </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A10AE</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инсулины длительного действия и их аналоги для инъекционного введения</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инсулин гларгин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подкожного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инсулин деглудек</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подкожного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инсулин детемир</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подкожного введения</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A10B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гипогликемические препараты, кроме инсулинов</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A10BA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бигуаниды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метформин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кишечнорастворимой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пролонгированного действия;</w:t>
            </w:r>
            <w:r w:rsidRPr="00D73760">
              <w:rPr>
                <w:rFonts w:ascii="PT Astra Serif" w:hAnsi="PT Astra Serif"/>
              </w:rPr>
              <w:t xml:space="preserve"> </w:t>
            </w:r>
            <w:r w:rsidRPr="00D73760">
              <w:rPr>
                <w:rFonts w:ascii="PT Astra Serif" w:hAnsi="PT Astra Serif"/>
                <w:sz w:val="24"/>
                <w:szCs w:val="24"/>
              </w:rPr>
              <w:t>таблетки 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покрытые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покрытые пленочной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с пролонгированным</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высвобождением;</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с пролонгированным</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высвобождением, покрытые пленочной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оболочкой</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A10BB</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производные сульфонилмочевины</w:t>
            </w:r>
          </w:p>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lastRenderedPageBreak/>
              <w:t>глибенкламид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гликлазид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с модифицированным</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высвобождением;</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с пролонгированным</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высвобождением</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lastRenderedPageBreak/>
              <w:t>A10BH</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ингибиторы дипептидилпептидазы-4 (ДПП-4)</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алоглиптин </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вилдаглиптин </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таблетки </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гозоглиптин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линаглиптин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саксаглиптин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rPr>
          <w:trHeight w:val="429"/>
        </w:trPr>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ситаглиптин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rPr>
          <w:trHeight w:val="1000"/>
        </w:trPr>
        <w:tc>
          <w:tcPr>
            <w:tcW w:w="1276" w:type="dxa"/>
          </w:tcPr>
          <w:p w:rsidR="00C45641" w:rsidRPr="00D73760" w:rsidRDefault="00C45641" w:rsidP="0079334D">
            <w:pPr>
              <w:spacing w:line="240" w:lineRule="atLeast"/>
              <w:rPr>
                <w:rFonts w:ascii="PT Astra Serif" w:hAnsi="PT Astra Serif"/>
                <w:sz w:val="24"/>
                <w:szCs w:val="24"/>
                <w:lang w:val="en-US"/>
              </w:rPr>
            </w:pPr>
            <w:r w:rsidRPr="00D73760">
              <w:rPr>
                <w:rFonts w:ascii="PT Astra Serif" w:hAnsi="PT Astra Serif"/>
                <w:sz w:val="24"/>
                <w:szCs w:val="24"/>
              </w:rPr>
              <w:t>A10B</w:t>
            </w:r>
            <w:r w:rsidRPr="00D73760">
              <w:rPr>
                <w:rFonts w:ascii="PT Astra Serif" w:hAnsi="PT Astra Serif"/>
                <w:sz w:val="24"/>
                <w:szCs w:val="24"/>
                <w:lang w:val="en-US"/>
              </w:rPr>
              <w:t>J</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аналоги глюкагоноподобного</w:t>
            </w:r>
            <w:r w:rsidRPr="00D73760">
              <w:rPr>
                <w:rFonts w:ascii="PT Astra Serif" w:hAnsi="PT Astra Serif" w:cs="Arial"/>
              </w:rPr>
              <w:t xml:space="preserve"> </w:t>
            </w:r>
            <w:r w:rsidRPr="00D73760">
              <w:rPr>
                <w:rFonts w:ascii="PT Astra Serif" w:hAnsi="PT Astra Serif"/>
                <w:sz w:val="24"/>
                <w:szCs w:val="24"/>
              </w:rPr>
              <w:t>пептида-1</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ликсисенатид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подкожного введения</w:t>
            </w:r>
          </w:p>
        </w:tc>
      </w:tr>
      <w:tr w:rsidR="00C45641" w:rsidRPr="00D73760" w:rsidTr="0020261E">
        <w:trPr>
          <w:trHeight w:val="886"/>
        </w:trPr>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A10BK</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ингибиторы натрийзависимого переносчика глюкозы 2 типа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дапаглифлозин</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эмпаглифлозин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rPr>
          <w:trHeight w:val="1134"/>
        </w:trPr>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A10BX</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гипогликемические препараты, кроме инсулинов</w:t>
            </w:r>
          </w:p>
        </w:tc>
        <w:tc>
          <w:tcPr>
            <w:tcW w:w="3638" w:type="dxa"/>
          </w:tcPr>
          <w:p w:rsidR="00C45641" w:rsidRPr="00D73760" w:rsidRDefault="00C45641" w:rsidP="0079334D">
            <w:pPr>
              <w:rPr>
                <w:rFonts w:ascii="PT Astra Serif" w:hAnsi="PT Astra Serif"/>
                <w:color w:val="FF0000"/>
                <w:sz w:val="24"/>
                <w:szCs w:val="24"/>
              </w:rPr>
            </w:pPr>
            <w:r w:rsidRPr="00D73760">
              <w:rPr>
                <w:rFonts w:ascii="PT Astra Serif" w:hAnsi="PT Astra Serif"/>
                <w:sz w:val="24"/>
                <w:szCs w:val="24"/>
              </w:rPr>
              <w:t>репаглинид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A11</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витамины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lang w:val="en-US"/>
              </w:rPr>
            </w:pPr>
            <w:r w:rsidRPr="00D73760">
              <w:rPr>
                <w:rFonts w:ascii="PT Astra Serif" w:hAnsi="PT Astra Serif"/>
                <w:sz w:val="24"/>
                <w:szCs w:val="24"/>
                <w:lang w:val="en-US"/>
              </w:rPr>
              <w:t>A11BA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поливитаминное средство </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поливитамины (парентеральное введение)</w:t>
            </w:r>
          </w:p>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 для инфузий, эмульсия для инфузий (для детей)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A11C</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витамины A и D, включая их комбинации</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A11CA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витамин 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ретинол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драже;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капли для приема внутрь и наружного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применения;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lastRenderedPageBreak/>
              <w:t>мазь для наружного применения;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приема внутрь;</w:t>
            </w:r>
            <w:r w:rsidRPr="00D73760">
              <w:rPr>
                <w:rFonts w:ascii="PT Astra Serif" w:hAnsi="PT Astra Serif"/>
              </w:rPr>
              <w:t xml:space="preserve"> </w:t>
            </w:r>
            <w:r w:rsidRPr="00D73760">
              <w:rPr>
                <w:rFonts w:ascii="PT Astra Serif" w:hAnsi="PT Astra Serif"/>
                <w:sz w:val="24"/>
                <w:szCs w:val="24"/>
              </w:rPr>
              <w:t>раствор для приема внутрь (масляный);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приема внутрь и наружного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применения;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приема внутрь и наружного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применения (масляный)</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lastRenderedPageBreak/>
              <w:t>A11CC</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витамин D и его аналоги</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альфакальцидол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капли для приема внутрь;</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приема внутрь (масляный)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кальцитриол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колекальциферол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капли для приема внутрь;</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приема внутрь (масляный)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A11D</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витамин B1 и его комбинации с витаминами B6 и B12</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A11DA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витамин В1</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тиамин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внутримышечного введения</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A11GA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аскорбиновая кислота (витамин С)</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аскорбиновая кислота</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драже;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капли для приема внутрь;</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 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приема внутрь;</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приема внутрь;</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внутримышечного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rPr>
          <w:trHeight w:val="157"/>
        </w:trPr>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А11Н</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витаминные препараты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А11НА</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витаминные препараты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пиридоксин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инъекций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A12</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минеральные добавки</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A12</w:t>
            </w:r>
            <w:r w:rsidRPr="00D73760">
              <w:rPr>
                <w:rFonts w:ascii="PT Astra Serif" w:hAnsi="PT Astra Serif"/>
                <w:sz w:val="24"/>
                <w:szCs w:val="24"/>
                <w:lang w:val="en-US"/>
              </w:rPr>
              <w:t>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препараты кальция</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A12AA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препараты кальция</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кальция глюконат</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и внутримышечного введения; раствор для инъекций; таблетки</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lang w:val="en-US"/>
              </w:rPr>
            </w:pPr>
            <w:r w:rsidRPr="00D73760">
              <w:rPr>
                <w:rFonts w:ascii="PT Astra Serif" w:hAnsi="PT Astra Serif"/>
                <w:sz w:val="24"/>
                <w:szCs w:val="24"/>
                <w:lang w:val="en-US"/>
              </w:rPr>
              <w:lastRenderedPageBreak/>
              <w:t>A12C</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минеральные добавки</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lang w:val="en-US"/>
              </w:rPr>
            </w:pPr>
            <w:r w:rsidRPr="00D73760">
              <w:rPr>
                <w:rFonts w:ascii="PT Astra Serif" w:hAnsi="PT Astra Serif"/>
                <w:sz w:val="24"/>
                <w:szCs w:val="24"/>
              </w:rPr>
              <w:t>A12</w:t>
            </w:r>
            <w:r w:rsidRPr="00D73760">
              <w:rPr>
                <w:rFonts w:ascii="PT Astra Serif" w:hAnsi="PT Astra Serif"/>
                <w:sz w:val="24"/>
                <w:szCs w:val="24"/>
                <w:lang w:val="en-US"/>
              </w:rPr>
              <w:t>CX</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минеральные вещества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калия и магния аспарагинат</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A14</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анаболические средства системного действия</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A14A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анаболические стероиды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A14AB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производные эстрена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нандролон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внутримышечного введения (масляный)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A16</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препараты для лечения заболеваний желудочно-кишечного тракта и нарушений обмена веществ</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A16A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препараты для лечения заболеваний желудочно-кишечного тракта и нарушений обмена веществ</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A16AA</w:t>
            </w:r>
          </w:p>
        </w:tc>
        <w:tc>
          <w:tcPr>
            <w:tcW w:w="5103"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аминокислоты и их производные</w:t>
            </w: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ферментные препараты</w:t>
            </w:r>
          </w:p>
          <w:p w:rsidR="00C45641" w:rsidRPr="00D73760" w:rsidRDefault="00C45641" w:rsidP="0079334D">
            <w:pPr>
              <w:spacing w:line="240" w:lineRule="atLeast"/>
              <w:rPr>
                <w:rFonts w:ascii="PT Astra Serif" w:hAnsi="PT Astra Serif"/>
                <w:sz w:val="24"/>
                <w:szCs w:val="24"/>
              </w:rPr>
            </w:pPr>
          </w:p>
        </w:tc>
        <w:tc>
          <w:tcPr>
            <w:tcW w:w="3638"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адеметионин</w:t>
            </w:r>
          </w:p>
        </w:tc>
        <w:tc>
          <w:tcPr>
            <w:tcW w:w="5151"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для внутривенного и внутримышечного</w:t>
            </w:r>
          </w:p>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введения;</w:t>
            </w:r>
            <w:r w:rsidRPr="00D73760">
              <w:rPr>
                <w:rFonts w:ascii="PT Astra Serif" w:hAnsi="PT Astra Serif"/>
              </w:rPr>
              <w:t xml:space="preserve"> </w:t>
            </w:r>
            <w:r w:rsidRPr="00D73760">
              <w:rPr>
                <w:rFonts w:ascii="PT Astra Serif" w:hAnsi="PT Astra Serif"/>
                <w:sz w:val="24"/>
                <w:szCs w:val="24"/>
              </w:rPr>
              <w:t>таблетки кишечнорастворимые;</w:t>
            </w:r>
          </w:p>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таблетки кишечнорастворимые, покрытые</w:t>
            </w:r>
          </w:p>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пленочной оболочкой;</w:t>
            </w:r>
          </w:p>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таблетки, покрытые кишечнорастворимой</w:t>
            </w:r>
          </w:p>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оболочкой</w:t>
            </w:r>
          </w:p>
        </w:tc>
      </w:tr>
      <w:tr w:rsidR="00C45641" w:rsidRPr="00D73760" w:rsidTr="0020261E">
        <w:trPr>
          <w:trHeight w:val="287"/>
        </w:trPr>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А16АВ</w:t>
            </w:r>
          </w:p>
        </w:tc>
        <w:tc>
          <w:tcPr>
            <w:tcW w:w="5103" w:type="dxa"/>
            <w:vMerge/>
          </w:tcPr>
          <w:p w:rsidR="00C45641" w:rsidRPr="00D73760" w:rsidRDefault="00C45641" w:rsidP="0079334D">
            <w:pPr>
              <w:spacing w:line="240" w:lineRule="atLeast"/>
              <w:rPr>
                <w:rFonts w:ascii="PT Astra Serif" w:hAnsi="PT Astra Serif"/>
                <w:sz w:val="24"/>
                <w:szCs w:val="24"/>
              </w:rPr>
            </w:pPr>
          </w:p>
        </w:tc>
        <w:tc>
          <w:tcPr>
            <w:tcW w:w="3638"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агалсидаза альфа</w:t>
            </w:r>
          </w:p>
        </w:tc>
        <w:tc>
          <w:tcPr>
            <w:tcW w:w="5151"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концентрат для приготовления раствора для 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агалсидаза бета</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концентрата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велаглюцераза альфа</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лиофилизат для приготовления концентрата </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приготовления раствора для 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галсульфаза</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w:t>
            </w:r>
            <w:r w:rsidRPr="00D73760">
              <w:rPr>
                <w:rFonts w:ascii="PT Astra Serif" w:hAnsi="PT Astra Serif" w:cs="Arial"/>
              </w:rPr>
              <w:t xml:space="preserve"> </w:t>
            </w:r>
            <w:r w:rsidRPr="00D73760">
              <w:rPr>
                <w:rFonts w:ascii="PT Astra Serif" w:hAnsi="PT Astra Serif"/>
                <w:sz w:val="24"/>
                <w:szCs w:val="24"/>
              </w:rPr>
              <w:t>для 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идурсульфаза</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концентрат для приготовления раствора </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идурсульфаза бета</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концентрат для приготовления раствора </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tc>
      </w:tr>
      <w:tr w:rsidR="00C45641" w:rsidRPr="00D73760" w:rsidTr="0020261E">
        <w:trPr>
          <w:trHeight w:val="314"/>
        </w:trPr>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имиглюцераза</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 для инфузий</w:t>
            </w:r>
          </w:p>
        </w:tc>
      </w:tr>
      <w:tr w:rsidR="00C45641" w:rsidRPr="00D73760" w:rsidTr="0020261E">
        <w:trPr>
          <w:trHeight w:val="313"/>
        </w:trPr>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ларонидаза</w:t>
            </w:r>
          </w:p>
        </w:tc>
        <w:tc>
          <w:tcPr>
            <w:tcW w:w="5151"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концентрат для приготовления раствора для инфузий</w:t>
            </w:r>
          </w:p>
        </w:tc>
      </w:tr>
      <w:tr w:rsidR="00C45641" w:rsidRPr="00D73760" w:rsidTr="0020261E">
        <w:trPr>
          <w:trHeight w:val="313"/>
        </w:trPr>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себелипаза альфа</w:t>
            </w:r>
          </w:p>
        </w:tc>
        <w:tc>
          <w:tcPr>
            <w:tcW w:w="5151"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концентрат для приготовления раствора для инфузий</w:t>
            </w:r>
          </w:p>
        </w:tc>
      </w:tr>
      <w:tr w:rsidR="00C45641" w:rsidRPr="00D73760" w:rsidTr="0020261E">
        <w:trPr>
          <w:trHeight w:val="313"/>
        </w:trPr>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талиглюцераза альфа</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лиофилизат для приготовления концентрата </w:t>
            </w:r>
          </w:p>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для приготовления раствора для инфузий</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A16AX</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прочие препараты для лечения заболеваний желудочно-кишечного тракта и нарушений обмена веществ</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миглустат</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нитизинон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сапроптерин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диспергируемые</w:t>
            </w:r>
          </w:p>
        </w:tc>
      </w:tr>
      <w:tr w:rsidR="00C45641" w:rsidRPr="00D73760" w:rsidTr="0020261E">
        <w:trPr>
          <w:trHeight w:val="2218"/>
        </w:trPr>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тиоктовая кислота</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внутривенного введения;</w:t>
            </w:r>
            <w:r w:rsidRPr="00D73760">
              <w:rPr>
                <w:rFonts w:ascii="PT Astra Serif" w:hAnsi="PT Astra Serif"/>
              </w:rPr>
              <w:t xml:space="preserve"> </w:t>
            </w:r>
            <w:r w:rsidRPr="00D73760">
              <w:rPr>
                <w:rFonts w:ascii="PT Astra Serif" w:hAnsi="PT Astra Serif"/>
                <w:sz w:val="24"/>
                <w:szCs w:val="24"/>
              </w:rPr>
              <w:t>концентрат для приготовления раствора 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кровь и система кроветворения</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B01</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антитромботические средства</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B01A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антитромботические средства</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B01AA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антагонисты витамина К</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варфарин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B01AB</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группа гепарина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гепарин натрия</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и подкожного введения; раствор для инъекций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надропарин кальция</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подкожного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эноксапарин натрия</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подкожного введения, раствор для инъекций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парнапарин натрия</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подкожного введения</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lastRenderedPageBreak/>
              <w:t>B01AC</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антиагреганты,</w:t>
            </w:r>
            <w:r w:rsidRPr="00D73760">
              <w:rPr>
                <w:rFonts w:ascii="PT Astra Serif" w:eastAsia="Calibri" w:hAnsi="PT Astra Serif"/>
                <w:sz w:val="22"/>
                <w:szCs w:val="22"/>
                <w:lang w:eastAsia="en-US"/>
              </w:rPr>
              <w:t xml:space="preserve"> </w:t>
            </w:r>
            <w:r w:rsidRPr="00D73760">
              <w:rPr>
                <w:rFonts w:ascii="PT Astra Serif" w:hAnsi="PT Astra Serif"/>
                <w:sz w:val="24"/>
                <w:szCs w:val="24"/>
              </w:rPr>
              <w:t>кроме гепарина</w:t>
            </w:r>
          </w:p>
        </w:tc>
        <w:tc>
          <w:tcPr>
            <w:tcW w:w="3638" w:type="dxa"/>
          </w:tcPr>
          <w:p w:rsidR="00C45641" w:rsidRPr="00D73760" w:rsidRDefault="00C45641" w:rsidP="0079334D">
            <w:pPr>
              <w:rPr>
                <w:rFonts w:ascii="PT Astra Serif" w:eastAsia="TimesNewRoman" w:hAnsi="PT Astra Serif"/>
                <w:sz w:val="24"/>
                <w:szCs w:val="24"/>
              </w:rPr>
            </w:pPr>
            <w:r w:rsidRPr="00D73760">
              <w:rPr>
                <w:rFonts w:ascii="PT Astra Serif" w:hAnsi="PT Astra Serif"/>
                <w:sz w:val="24"/>
                <w:szCs w:val="24"/>
              </w:rPr>
              <w:t>клопидогрел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spacing w:line="240" w:lineRule="atLeast"/>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тикагрелор</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АB01AD</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ферментные препараты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алтеплаза</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лиофилизат для приготовления раствора </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проурокиназа</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лиофилизат для приготовления раствора </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для внутривенного введения; лиофилизат </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приготовления раствора для инъекций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рекомбинантный белок, содержащий аминокислотную последовательность стафилокиназы</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лиофилизат для приготовления раствора </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внутривенного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тенектеплаза</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лиофилизат для приготовления раствора </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внутривенного введения</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В01АЕ</w:t>
            </w:r>
          </w:p>
        </w:tc>
        <w:tc>
          <w:tcPr>
            <w:tcW w:w="5103" w:type="dxa"/>
          </w:tcPr>
          <w:p w:rsidR="00C45641" w:rsidRPr="00D73760" w:rsidRDefault="00C45641" w:rsidP="0079334D">
            <w:pPr>
              <w:rPr>
                <w:rFonts w:ascii="PT Astra Serif" w:hAnsi="PT Astra Serif"/>
                <w:sz w:val="24"/>
                <w:szCs w:val="24"/>
              </w:rPr>
            </w:pPr>
            <w:bookmarkStart w:id="6" w:name="B01AE"/>
            <w:r w:rsidRPr="00D73760">
              <w:rPr>
                <w:rFonts w:ascii="PT Astra Serif" w:hAnsi="PT Astra Serif"/>
                <w:sz w:val="24"/>
                <w:szCs w:val="24"/>
              </w:rPr>
              <w:t>прямые ингибиторы тромбина</w:t>
            </w:r>
            <w:bookmarkEnd w:id="6"/>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дабигатрана этексилат</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lang w:val="en-US"/>
              </w:rPr>
            </w:pPr>
            <w:r w:rsidRPr="00D73760">
              <w:rPr>
                <w:rFonts w:ascii="PT Astra Serif" w:hAnsi="PT Astra Serif"/>
                <w:sz w:val="24"/>
                <w:szCs w:val="24"/>
              </w:rPr>
              <w:t>В01А</w:t>
            </w:r>
            <w:r w:rsidRPr="00D73760">
              <w:rPr>
                <w:rFonts w:ascii="PT Astra Serif" w:hAnsi="PT Astra Serif"/>
                <w:sz w:val="24"/>
                <w:szCs w:val="24"/>
                <w:lang w:val="en-US"/>
              </w:rPr>
              <w:t>F</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прямые ингибиторы фактора Ха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апиксабан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ривароксабан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B02</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гемостатические средства</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B02A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антифибринолитические средства</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B02AA</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аминокислоты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аминокапроновая кислота</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транексамовая кислота</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B02AB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ингибиторы протеиназ плазмы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апротинин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внутривенного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инфузий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B02B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витамин К и другие гемостатики</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B02BA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витамин К</w:t>
            </w:r>
          </w:p>
        </w:tc>
        <w:tc>
          <w:tcPr>
            <w:tcW w:w="3638" w:type="dxa"/>
          </w:tcPr>
          <w:p w:rsidR="00C45641" w:rsidRPr="00D73760" w:rsidRDefault="00C45641" w:rsidP="007933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4"/>
                <w:szCs w:val="24"/>
              </w:rPr>
            </w:pPr>
            <w:r w:rsidRPr="00D73760">
              <w:rPr>
                <w:rFonts w:ascii="PT Astra Serif" w:hAnsi="PT Astra Serif"/>
                <w:sz w:val="24"/>
                <w:szCs w:val="24"/>
              </w:rPr>
              <w:t>менадиона натрия бисульфит</w:t>
            </w:r>
          </w:p>
        </w:tc>
        <w:tc>
          <w:tcPr>
            <w:tcW w:w="5151" w:type="dxa"/>
          </w:tcPr>
          <w:p w:rsidR="00C45641" w:rsidRPr="00D73760" w:rsidRDefault="00C45641" w:rsidP="007933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4"/>
                <w:szCs w:val="24"/>
              </w:rPr>
            </w:pPr>
            <w:r w:rsidRPr="00D73760">
              <w:rPr>
                <w:rFonts w:ascii="PT Astra Serif" w:hAnsi="PT Astra Serif"/>
                <w:sz w:val="24"/>
                <w:szCs w:val="24"/>
              </w:rPr>
              <w:t>раствор для внутримышечного введения</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B02BС</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местные гемостатики</w:t>
            </w:r>
          </w:p>
        </w:tc>
        <w:tc>
          <w:tcPr>
            <w:tcW w:w="3638" w:type="dxa"/>
          </w:tcPr>
          <w:p w:rsidR="00C45641" w:rsidRPr="00D73760" w:rsidRDefault="00C45641" w:rsidP="0079334D">
            <w:pPr>
              <w:rPr>
                <w:rFonts w:ascii="PT Astra Serif" w:hAnsi="PT Astra Serif"/>
                <w:sz w:val="24"/>
                <w:szCs w:val="24"/>
                <w:lang w:val="en-US"/>
              </w:rPr>
            </w:pPr>
            <w:r w:rsidRPr="00D73760">
              <w:rPr>
                <w:rFonts w:ascii="PT Astra Serif" w:hAnsi="PT Astra Serif"/>
                <w:sz w:val="24"/>
                <w:szCs w:val="24"/>
              </w:rPr>
              <w:t>фибриноген + тромбин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губка</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B02BD</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факторы свертывания крови</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антиингибиторный коагулянтный комплекс</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лиофилизат для приготовления раствора </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мороктоког альфа</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лиофилизат для приготовления раствора </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внутривенного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нонаког альфа</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лиофилизат для приготовления раствора для </w:t>
            </w:r>
            <w:r w:rsidRPr="00D73760">
              <w:rPr>
                <w:rFonts w:ascii="PT Astra Serif" w:hAnsi="PT Astra Serif"/>
                <w:sz w:val="24"/>
                <w:szCs w:val="24"/>
              </w:rPr>
              <w:lastRenderedPageBreak/>
              <w:t>внутривенного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октоког альфа</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лиофилизат для приготовления раствора </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внутривенного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симоктоког альфа (фактор</w:t>
            </w:r>
            <w:r w:rsidRPr="00D73760">
              <w:rPr>
                <w:rFonts w:ascii="PT Astra Serif" w:hAnsi="PT Astra Serif" w:cs="Arial"/>
              </w:rPr>
              <w:t xml:space="preserve"> </w:t>
            </w:r>
            <w:r w:rsidRPr="00D73760">
              <w:rPr>
                <w:rFonts w:ascii="PT Astra Serif" w:hAnsi="PT Astra Serif"/>
                <w:sz w:val="24"/>
                <w:szCs w:val="24"/>
              </w:rPr>
              <w:t>свертывания крови VIII</w:t>
            </w:r>
            <w:r w:rsidRPr="00D73760">
              <w:rPr>
                <w:rFonts w:ascii="PT Astra Serif" w:hAnsi="PT Astra Serif" w:cs="Arial"/>
              </w:rPr>
              <w:t xml:space="preserve"> </w:t>
            </w:r>
            <w:r w:rsidRPr="00D73760">
              <w:rPr>
                <w:rFonts w:ascii="PT Astra Serif" w:hAnsi="PT Astra Serif"/>
                <w:sz w:val="24"/>
                <w:szCs w:val="24"/>
              </w:rPr>
              <w:t>человеческий рекомбинантный)</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лиофилизат для приготовления раствора </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внутривенного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фактор свертывания крови VII</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лиофилизат для приготовления раствора </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внутривенного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фактор свертывания крови VIII</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внутривенного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инфузий (замороженный)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фактор свертывания крови IX</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внутривенного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факторы свертывания крови </w:t>
            </w:r>
            <w:r w:rsidRPr="00D73760">
              <w:rPr>
                <w:rFonts w:ascii="PT Astra Serif" w:hAnsi="PT Astra Serif"/>
                <w:sz w:val="24"/>
                <w:szCs w:val="24"/>
                <w:lang w:val="en-US"/>
              </w:rPr>
              <w:t>II</w:t>
            </w:r>
            <w:r w:rsidRPr="00D73760">
              <w:rPr>
                <w:rFonts w:ascii="PT Astra Serif" w:hAnsi="PT Astra Serif"/>
                <w:sz w:val="24"/>
                <w:szCs w:val="24"/>
              </w:rPr>
              <w:t>,VII, I</w:t>
            </w:r>
            <w:r w:rsidRPr="00D73760">
              <w:rPr>
                <w:rFonts w:ascii="PT Astra Serif" w:hAnsi="PT Astra Serif"/>
                <w:sz w:val="24"/>
                <w:szCs w:val="24"/>
                <w:lang w:val="en-US"/>
              </w:rPr>
              <w:t>X</w:t>
            </w:r>
            <w:r w:rsidRPr="00D73760">
              <w:rPr>
                <w:rFonts w:ascii="PT Astra Serif" w:hAnsi="PT Astra Serif"/>
                <w:sz w:val="24"/>
                <w:szCs w:val="24"/>
              </w:rPr>
              <w:t xml:space="preserve">, </w:t>
            </w:r>
            <w:r w:rsidRPr="00D73760">
              <w:rPr>
                <w:rFonts w:ascii="PT Astra Serif" w:hAnsi="PT Astra Serif"/>
                <w:sz w:val="24"/>
                <w:szCs w:val="24"/>
                <w:lang w:val="en-US"/>
              </w:rPr>
              <w:t>X</w:t>
            </w:r>
            <w:r w:rsidRPr="00D73760">
              <w:rPr>
                <w:rFonts w:ascii="PT Astra Serif" w:hAnsi="PT Astra Serif"/>
                <w:sz w:val="24"/>
                <w:szCs w:val="24"/>
              </w:rPr>
              <w:t xml:space="preserve"> в комбинации (протромбиновый комплекс)</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 для внутривенного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факторы свертывания крови II, IX и X в комбинации</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 для инфузий</w:t>
            </w:r>
          </w:p>
        </w:tc>
      </w:tr>
      <w:tr w:rsidR="00C45641" w:rsidRPr="00D73760" w:rsidTr="0020261E">
        <w:trPr>
          <w:trHeight w:val="410"/>
        </w:trPr>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spacing w:line="240" w:lineRule="atLeast"/>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фактор свертывания крови VIII + фактор Виллебранда</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 для внутривенного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spacing w:line="240" w:lineRule="atLeast"/>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эптаког альфа (активированный)</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 для внутривенного введения</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B02BX</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системные гемостатики</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ромиплостим </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подкожного введения</w:t>
            </w:r>
          </w:p>
        </w:tc>
      </w:tr>
      <w:tr w:rsidR="00C45641" w:rsidRPr="00D73760" w:rsidTr="0020261E">
        <w:trPr>
          <w:trHeight w:val="122"/>
        </w:trPr>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элтромбопаг</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rPr>
          <w:trHeight w:val="627"/>
        </w:trPr>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этамзилат</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внутримышечного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инъекций;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инъекций и наружного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lastRenderedPageBreak/>
              <w:t>применения;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lastRenderedPageBreak/>
              <w:t>B03</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антианемические препараты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rPr>
          <w:trHeight w:val="285"/>
        </w:trPr>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B03A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препараты железа</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B03AB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пероральные препараты трехвалентного железа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железа (III) гидроксид полимальтозат</w:t>
            </w:r>
          </w:p>
        </w:tc>
        <w:tc>
          <w:tcPr>
            <w:tcW w:w="5151" w:type="dxa"/>
          </w:tcPr>
          <w:p w:rsidR="00C45641" w:rsidRPr="00D73760" w:rsidRDefault="00C45641" w:rsidP="0079334D">
            <w:pPr>
              <w:autoSpaceDE w:val="0"/>
              <w:autoSpaceDN w:val="0"/>
              <w:adjustRightInd w:val="0"/>
              <w:rPr>
                <w:rFonts w:ascii="PT Astra Serif" w:hAnsi="PT Astra Serif"/>
                <w:sz w:val="24"/>
                <w:szCs w:val="24"/>
              </w:rPr>
            </w:pPr>
            <w:r w:rsidRPr="00D73760">
              <w:rPr>
                <w:rFonts w:ascii="PT Astra Serif" w:hAnsi="PT Astra Serif"/>
                <w:sz w:val="24"/>
                <w:szCs w:val="24"/>
              </w:rPr>
              <w:t>капли для приема внутрь; раствор для приема внутрь; сироп; таблетки жевательные</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B03AC</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парентеральные препараты трехвалентного железа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железа (III) гидроксид</w:t>
            </w:r>
            <w:r w:rsidRPr="00D73760">
              <w:rPr>
                <w:rFonts w:ascii="PT Astra Serif" w:hAnsi="PT Astra Serif" w:cs="Arial"/>
              </w:rPr>
              <w:t xml:space="preserve"> </w:t>
            </w:r>
            <w:r w:rsidRPr="00D73760">
              <w:rPr>
                <w:rFonts w:ascii="PT Astra Serif" w:hAnsi="PT Astra Serif"/>
                <w:sz w:val="24"/>
                <w:szCs w:val="24"/>
              </w:rPr>
              <w:t>олигоизомальтозат</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железа (III) гидроксида сахарозный комплекс</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введения</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p>
        </w:tc>
        <w:tc>
          <w:tcPr>
            <w:tcW w:w="5103" w:type="dxa"/>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железа карбоксимальтозат</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введения</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B03B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витамин В12 и фолиевая кислота</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B03BA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витамин В12 (цианокобаламин и его аналоги)</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цианокобаламин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инъекций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B03BB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фолиевая кислота и ее производные</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фолиевая кислота</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B03X</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антианемические препараты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B03XA</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антианемические препараты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дарбэпоэтин альфа</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инъекций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метоксиполиэтиленгликоль эпоэтин бета</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и подкожного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spacing w:line="240" w:lineRule="atLeast"/>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эпоэтин альфа</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и подкожного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spacing w:line="240" w:lineRule="atLeast"/>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эпоэтин бета </w:t>
            </w:r>
          </w:p>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внутривенного и подкожного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подкожного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и подкожного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введения</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B05</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кровезаменители и перфузионные растворы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B05A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кровь и препараты крови</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B05AA</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кровезаменители и препараты плазмы крови</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альбумин человека</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введения; раствор для 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гидроксиэтилкрахмал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lang w:val="en-US"/>
              </w:rPr>
              <w:t>д</w:t>
            </w:r>
            <w:r w:rsidRPr="00D73760">
              <w:rPr>
                <w:rFonts w:ascii="PT Astra Serif" w:hAnsi="PT Astra Serif"/>
                <w:sz w:val="24"/>
                <w:szCs w:val="24"/>
              </w:rPr>
              <w:t>екстран</w:t>
            </w:r>
          </w:p>
        </w:tc>
        <w:tc>
          <w:tcPr>
            <w:tcW w:w="5151" w:type="dxa"/>
          </w:tcPr>
          <w:p w:rsidR="00C45641" w:rsidRPr="00D73760" w:rsidRDefault="00C45641" w:rsidP="0079334D">
            <w:pPr>
              <w:rPr>
                <w:rFonts w:ascii="PT Astra Serif" w:hAnsi="PT Astra Serif"/>
                <w:sz w:val="24"/>
                <w:szCs w:val="24"/>
                <w:lang w:val="en-US"/>
              </w:rPr>
            </w:pPr>
            <w:r w:rsidRPr="00D73760">
              <w:rPr>
                <w:rFonts w:ascii="PT Astra Serif" w:hAnsi="PT Astra Serif"/>
                <w:sz w:val="24"/>
                <w:szCs w:val="24"/>
              </w:rPr>
              <w:t>раствор для 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желатин</w:t>
            </w:r>
          </w:p>
        </w:tc>
        <w:tc>
          <w:tcPr>
            <w:tcW w:w="5151" w:type="dxa"/>
          </w:tcPr>
          <w:p w:rsidR="00C45641" w:rsidRPr="00D73760" w:rsidRDefault="00C45641" w:rsidP="007E7A55">
            <w:pPr>
              <w:rPr>
                <w:rFonts w:ascii="PT Astra Serif" w:hAnsi="PT Astra Serif"/>
                <w:sz w:val="24"/>
                <w:szCs w:val="24"/>
              </w:rPr>
            </w:pPr>
            <w:r w:rsidRPr="00D73760">
              <w:rPr>
                <w:rFonts w:ascii="PT Astra Serif" w:hAnsi="PT Astra Serif"/>
                <w:sz w:val="24"/>
                <w:szCs w:val="24"/>
              </w:rPr>
              <w:t>раствор для инфузий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B05B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растворы для внутривенного введения</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B05BA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растворы для парентерального питания</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жировые эмульсии для парентерального питания</w:t>
            </w:r>
          </w:p>
        </w:tc>
        <w:tc>
          <w:tcPr>
            <w:tcW w:w="5151" w:type="dxa"/>
          </w:tcPr>
          <w:p w:rsidR="00C45641" w:rsidRPr="00D73760" w:rsidRDefault="00C45641" w:rsidP="0079334D">
            <w:pPr>
              <w:autoSpaceDE w:val="0"/>
              <w:autoSpaceDN w:val="0"/>
              <w:adjustRightInd w:val="0"/>
              <w:rPr>
                <w:rFonts w:ascii="PT Astra Serif" w:hAnsi="PT Astra Serif"/>
                <w:sz w:val="24"/>
                <w:szCs w:val="24"/>
              </w:rPr>
            </w:pPr>
            <w:r w:rsidRPr="00D73760">
              <w:rPr>
                <w:rFonts w:ascii="PT Astra Serif" w:hAnsi="PT Astra Serif"/>
                <w:sz w:val="24"/>
                <w:szCs w:val="24"/>
              </w:rPr>
              <w:t>эмульсия для инфузий</w:t>
            </w:r>
          </w:p>
        </w:tc>
      </w:tr>
      <w:tr w:rsidR="00C45641" w:rsidRPr="00D73760" w:rsidTr="0020261E">
        <w:trPr>
          <w:trHeight w:val="372"/>
        </w:trPr>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B05BB</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растворы, влияющие на водно-электролитный баланс</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декстроза + калия </w:t>
            </w:r>
            <w:r w:rsidR="00710A87">
              <w:rPr>
                <w:rFonts w:ascii="PT Astra Serif" w:hAnsi="PT Astra Serif"/>
                <w:sz w:val="24"/>
                <w:szCs w:val="24"/>
              </w:rPr>
              <w:t xml:space="preserve">                              </w:t>
            </w:r>
            <w:r w:rsidRPr="00D73760">
              <w:rPr>
                <w:rFonts w:ascii="PT Astra Serif" w:hAnsi="PT Astra Serif"/>
                <w:sz w:val="24"/>
                <w:szCs w:val="24"/>
              </w:rPr>
              <w:t xml:space="preserve">хлорид + натрия </w:t>
            </w:r>
            <w:r w:rsidR="00710A87">
              <w:rPr>
                <w:rFonts w:ascii="PT Astra Serif" w:hAnsi="PT Astra Serif"/>
                <w:sz w:val="24"/>
                <w:szCs w:val="24"/>
              </w:rPr>
              <w:t xml:space="preserve">                          </w:t>
            </w:r>
            <w:r w:rsidRPr="00D73760">
              <w:rPr>
                <w:rFonts w:ascii="PT Astra Serif" w:hAnsi="PT Astra Serif"/>
                <w:sz w:val="24"/>
                <w:szCs w:val="24"/>
              </w:rPr>
              <w:t>хлорид + натрия цитрат</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 приема внутрь;</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 приема внутрь (для детей)</w:t>
            </w:r>
          </w:p>
        </w:tc>
      </w:tr>
      <w:tr w:rsidR="00C45641" w:rsidRPr="00D73760" w:rsidTr="0020261E">
        <w:trPr>
          <w:trHeight w:val="372"/>
        </w:trPr>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калия хлорид + натрия </w:t>
            </w:r>
            <w:r w:rsidR="00710A87">
              <w:rPr>
                <w:rFonts w:ascii="PT Astra Serif" w:hAnsi="PT Astra Serif"/>
                <w:sz w:val="24"/>
                <w:szCs w:val="24"/>
              </w:rPr>
              <w:t xml:space="preserve">                       </w:t>
            </w:r>
            <w:r w:rsidRPr="00D73760">
              <w:rPr>
                <w:rFonts w:ascii="PT Astra Serif" w:hAnsi="PT Astra Serif"/>
                <w:sz w:val="24"/>
                <w:szCs w:val="24"/>
              </w:rPr>
              <w:t>ацетат + натрия хлорид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4"/>
                <w:szCs w:val="24"/>
              </w:rPr>
            </w:pPr>
            <w:r w:rsidRPr="00D73760">
              <w:rPr>
                <w:rFonts w:ascii="PT Astra Serif" w:hAnsi="PT Astra Serif"/>
                <w:sz w:val="24"/>
                <w:szCs w:val="24"/>
              </w:rPr>
              <w:t>меглюмина натрия сукцинат</w:t>
            </w:r>
          </w:p>
        </w:tc>
        <w:tc>
          <w:tcPr>
            <w:tcW w:w="5151" w:type="dxa"/>
          </w:tcPr>
          <w:p w:rsidR="00C45641" w:rsidRPr="00D73760" w:rsidRDefault="00C45641" w:rsidP="007933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4"/>
                <w:szCs w:val="24"/>
              </w:rPr>
            </w:pPr>
            <w:r w:rsidRPr="00D73760">
              <w:rPr>
                <w:rFonts w:ascii="PT Astra Serif" w:hAnsi="PT Astra Serif"/>
                <w:sz w:val="24"/>
                <w:szCs w:val="24"/>
              </w:rPr>
              <w:t>раствор для 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10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4"/>
                <w:szCs w:val="24"/>
              </w:rPr>
            </w:pPr>
            <w:r w:rsidRPr="00D73760">
              <w:rPr>
                <w:rFonts w:ascii="PT Astra Serif" w:hAnsi="PT Astra Serif"/>
                <w:sz w:val="24"/>
                <w:szCs w:val="24"/>
              </w:rPr>
              <w:t>натрия лактата раствор сложный (калия хлорид + кальция</w:t>
            </w:r>
            <w:r w:rsidR="00710A87">
              <w:rPr>
                <w:rFonts w:ascii="PT Astra Serif" w:hAnsi="PT Astra Serif"/>
                <w:sz w:val="24"/>
                <w:szCs w:val="24"/>
              </w:rPr>
              <w:t xml:space="preserve">               </w:t>
            </w:r>
            <w:r w:rsidRPr="00D73760">
              <w:rPr>
                <w:rFonts w:ascii="PT Astra Serif" w:hAnsi="PT Astra Serif"/>
                <w:sz w:val="24"/>
                <w:szCs w:val="24"/>
              </w:rPr>
              <w:t>хлорид + натрия</w:t>
            </w:r>
            <w:r w:rsidR="00710A87">
              <w:rPr>
                <w:rFonts w:ascii="PT Astra Serif" w:hAnsi="PT Astra Serif"/>
                <w:sz w:val="24"/>
                <w:szCs w:val="24"/>
              </w:rPr>
              <w:t xml:space="preserve">                            </w:t>
            </w:r>
            <w:r w:rsidRPr="00D73760">
              <w:rPr>
                <w:rFonts w:ascii="PT Astra Serif" w:hAnsi="PT Astra Serif"/>
                <w:sz w:val="24"/>
                <w:szCs w:val="24"/>
              </w:rPr>
              <w:t xml:space="preserve"> хлорид + натрия лактат)</w:t>
            </w:r>
          </w:p>
        </w:tc>
        <w:tc>
          <w:tcPr>
            <w:tcW w:w="5151" w:type="dxa"/>
          </w:tcPr>
          <w:p w:rsidR="00C45641" w:rsidRPr="00D73760" w:rsidRDefault="00C45641" w:rsidP="007933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4"/>
                <w:szCs w:val="24"/>
              </w:rPr>
            </w:pPr>
            <w:r w:rsidRPr="00D73760">
              <w:rPr>
                <w:rFonts w:ascii="PT Astra Serif" w:hAnsi="PT Astra Serif"/>
                <w:sz w:val="24"/>
                <w:szCs w:val="24"/>
              </w:rPr>
              <w:t>раствор для инфузий</w:t>
            </w:r>
          </w:p>
        </w:tc>
      </w:tr>
      <w:tr w:rsidR="00C45641" w:rsidRPr="00D73760" w:rsidTr="0020261E">
        <w:tc>
          <w:tcPr>
            <w:tcW w:w="1276" w:type="dxa"/>
            <w:vMerge/>
            <w:tcBorders>
              <w:bottom w:val="nil"/>
            </w:tcBorders>
          </w:tcPr>
          <w:p w:rsidR="00C45641" w:rsidRPr="00D73760" w:rsidRDefault="00C45641" w:rsidP="0079334D">
            <w:pPr>
              <w:spacing w:line="240" w:lineRule="atLeast"/>
              <w:rPr>
                <w:rFonts w:ascii="PT Astra Serif" w:hAnsi="PT Astra Serif"/>
                <w:sz w:val="24"/>
                <w:szCs w:val="24"/>
              </w:rPr>
            </w:pPr>
          </w:p>
        </w:tc>
        <w:tc>
          <w:tcPr>
            <w:tcW w:w="5103" w:type="dxa"/>
            <w:vMerge/>
            <w:tcBorders>
              <w:bottom w:val="nil"/>
            </w:tcBorders>
          </w:tcPr>
          <w:p w:rsidR="00C45641" w:rsidRPr="00D73760" w:rsidRDefault="00C45641" w:rsidP="0079334D">
            <w:pPr>
              <w:spacing w:line="240" w:lineRule="atLeast"/>
              <w:rPr>
                <w:rFonts w:ascii="PT Astra Serif" w:hAnsi="PT Astra Serif"/>
                <w:sz w:val="24"/>
                <w:szCs w:val="24"/>
              </w:rPr>
            </w:pPr>
          </w:p>
        </w:tc>
        <w:tc>
          <w:tcPr>
            <w:tcW w:w="3638" w:type="dxa"/>
          </w:tcPr>
          <w:p w:rsidR="00C45641" w:rsidRPr="00D73760" w:rsidRDefault="00C45641" w:rsidP="00710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4"/>
                <w:szCs w:val="24"/>
              </w:rPr>
            </w:pPr>
            <w:r w:rsidRPr="00D73760">
              <w:rPr>
                <w:rFonts w:ascii="PT Astra Serif" w:hAnsi="PT Astra Serif"/>
                <w:sz w:val="24"/>
                <w:szCs w:val="24"/>
              </w:rPr>
              <w:t xml:space="preserve">натрия хлорида раствор сложный (калия </w:t>
            </w:r>
            <w:r w:rsidR="00710A87">
              <w:rPr>
                <w:rFonts w:ascii="PT Astra Serif" w:hAnsi="PT Astra Serif"/>
                <w:sz w:val="24"/>
                <w:szCs w:val="24"/>
              </w:rPr>
              <w:t xml:space="preserve">                           </w:t>
            </w:r>
            <w:r w:rsidRPr="00D73760">
              <w:rPr>
                <w:rFonts w:ascii="PT Astra Serif" w:hAnsi="PT Astra Serif"/>
                <w:sz w:val="24"/>
                <w:szCs w:val="24"/>
              </w:rPr>
              <w:t>хлорид + кальция</w:t>
            </w:r>
            <w:r w:rsidR="00710A87">
              <w:rPr>
                <w:rFonts w:ascii="PT Astra Serif" w:hAnsi="PT Astra Serif"/>
                <w:sz w:val="24"/>
                <w:szCs w:val="24"/>
              </w:rPr>
              <w:t xml:space="preserve">                            </w:t>
            </w:r>
            <w:r w:rsidRPr="00D73760">
              <w:rPr>
                <w:rFonts w:ascii="PT Astra Serif" w:hAnsi="PT Astra Serif"/>
                <w:sz w:val="24"/>
                <w:szCs w:val="24"/>
              </w:rPr>
              <w:t>хлорид + натрия хлорид)</w:t>
            </w:r>
          </w:p>
        </w:tc>
        <w:tc>
          <w:tcPr>
            <w:tcW w:w="5151" w:type="dxa"/>
          </w:tcPr>
          <w:p w:rsidR="00C45641" w:rsidRPr="00D73760" w:rsidRDefault="00C45641" w:rsidP="007933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4"/>
                <w:szCs w:val="24"/>
              </w:rPr>
            </w:pPr>
            <w:r w:rsidRPr="00D73760">
              <w:rPr>
                <w:rFonts w:ascii="PT Astra Serif" w:hAnsi="PT Astra Serif"/>
                <w:sz w:val="24"/>
                <w:szCs w:val="24"/>
              </w:rPr>
              <w:t>раствор для инфузий</w:t>
            </w:r>
          </w:p>
        </w:tc>
      </w:tr>
      <w:tr w:rsidR="00C45641" w:rsidRPr="00D73760" w:rsidTr="0020261E">
        <w:tc>
          <w:tcPr>
            <w:tcW w:w="1276" w:type="dxa"/>
            <w:tcBorders>
              <w:top w:val="nil"/>
            </w:tcBorders>
          </w:tcPr>
          <w:p w:rsidR="00C45641" w:rsidRPr="00D73760" w:rsidRDefault="00C45641" w:rsidP="0079334D">
            <w:pPr>
              <w:spacing w:line="240" w:lineRule="atLeast"/>
              <w:rPr>
                <w:rFonts w:ascii="PT Astra Serif" w:hAnsi="PT Astra Serif"/>
                <w:sz w:val="24"/>
                <w:szCs w:val="24"/>
              </w:rPr>
            </w:pPr>
          </w:p>
        </w:tc>
        <w:tc>
          <w:tcPr>
            <w:tcW w:w="5103" w:type="dxa"/>
            <w:tcBorders>
              <w:top w:val="nil"/>
            </w:tcBorders>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натрия хлорид + калия </w:t>
            </w:r>
            <w:r w:rsidR="00710A87">
              <w:rPr>
                <w:rFonts w:ascii="PT Astra Serif" w:hAnsi="PT Astra Serif"/>
                <w:sz w:val="24"/>
                <w:szCs w:val="24"/>
              </w:rPr>
              <w:t xml:space="preserve">                     </w:t>
            </w:r>
            <w:r w:rsidRPr="00D73760">
              <w:rPr>
                <w:rFonts w:ascii="PT Astra Serif" w:hAnsi="PT Astra Serif"/>
                <w:sz w:val="24"/>
                <w:szCs w:val="24"/>
              </w:rPr>
              <w:t>хлорид + кальция хлорида дигидрат + магния хлорида гексагидрат + натрия ацетата тригидрат + яблочная кислота</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инфузий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B05BC</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растворы с осмодиуретическим действием</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маннитол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ингаляций дозированный;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инфузий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B05C</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ирригационные растворы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B05CX</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ирригационные растворы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декстроза</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введения; раствор для инфузий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B05D</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растворы для перитонеального диализа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растворы для перитонеального диализа</w:t>
            </w: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B05X</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добавки к растворам для внутривенного </w:t>
            </w:r>
            <w:r w:rsidRPr="00D73760">
              <w:rPr>
                <w:rFonts w:ascii="PT Astra Serif" w:hAnsi="PT Astra Serif"/>
                <w:sz w:val="24"/>
                <w:szCs w:val="24"/>
              </w:rPr>
              <w:lastRenderedPageBreak/>
              <w:t>введения</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lastRenderedPageBreak/>
              <w:t>B05XA</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растворы электролитов</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калия хлорид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 и приема внутрь;</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магния сульфат</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внутримышечного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натрия гидрокарбонат</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spacing w:line="240" w:lineRule="atLeast"/>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натрия хлорид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инфузий; раствор для инъекций; растворитель для приготовления лекарственных форм для инъекций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C</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сердечно-сосудистая система</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C01</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препараты для лечения заболеваний сердца</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C01A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сердечные гликозиды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C01AA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гликозиды наперстянки</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дигоксин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введения; таблетки; таблетки (для детей)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C01B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антиаритмические препараты, классы I и III</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C01BA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антиаритмические препараты, класс IА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прокаинамид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и внутримышечного введения; раствор для инъекций; таблетки</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C01BB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антиаритмические препараты, класс IВ</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лидокаин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гель для местного применения;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капли глазные;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инъекций;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спрей для местного и наружного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применения;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спрей для местного и наружного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применения дозированный;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спрей для местного применения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дозированный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C01BC</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антиаритмические препараты, класс IС</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пропафенон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lastRenderedPageBreak/>
              <w:t>таблетки, покрытые пленочной 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lastRenderedPageBreak/>
              <w:t>C01BD</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антиаритмические препараты, класс III</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амиодарон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внутривенного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C01BG</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другие антиаритмические препараты классы            I и </w:t>
            </w:r>
            <w:r w:rsidRPr="00D73760">
              <w:rPr>
                <w:rFonts w:ascii="PT Astra Serif" w:hAnsi="PT Astra Serif"/>
                <w:sz w:val="24"/>
                <w:szCs w:val="24"/>
                <w:lang w:val="en-US"/>
              </w:rPr>
              <w:t>III</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лаппаконитина гидробромид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C01C</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кардиотонические средства, кроме сердечных гликозидов</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vMerge w:val="restart"/>
          </w:tcPr>
          <w:p w:rsidR="00C45641" w:rsidRDefault="00C45641" w:rsidP="0079334D">
            <w:pPr>
              <w:spacing w:line="240" w:lineRule="atLeast"/>
              <w:rPr>
                <w:rFonts w:ascii="PT Astra Serif" w:hAnsi="PT Astra Serif"/>
                <w:sz w:val="24"/>
                <w:szCs w:val="24"/>
              </w:rPr>
            </w:pPr>
            <w:r w:rsidRPr="00D73760">
              <w:rPr>
                <w:rFonts w:ascii="PT Astra Serif" w:hAnsi="PT Astra Serif"/>
                <w:sz w:val="24"/>
                <w:szCs w:val="24"/>
              </w:rPr>
              <w:t>C01CA</w:t>
            </w:r>
          </w:p>
          <w:p w:rsidR="00C45641" w:rsidRDefault="00C45641" w:rsidP="0079334D">
            <w:pPr>
              <w:spacing w:line="240" w:lineRule="atLeast"/>
              <w:rPr>
                <w:rFonts w:ascii="PT Astra Serif" w:hAnsi="PT Astra Serif"/>
                <w:sz w:val="24"/>
                <w:szCs w:val="24"/>
              </w:rPr>
            </w:pPr>
          </w:p>
          <w:p w:rsidR="00C45641" w:rsidRDefault="00C45641" w:rsidP="0079334D">
            <w:pPr>
              <w:spacing w:line="240" w:lineRule="atLeast"/>
              <w:rPr>
                <w:rFonts w:ascii="PT Astra Serif" w:hAnsi="PT Astra Serif"/>
                <w:sz w:val="24"/>
                <w:szCs w:val="24"/>
              </w:rPr>
            </w:pPr>
          </w:p>
          <w:p w:rsidR="00C45641" w:rsidRDefault="00C45641" w:rsidP="0079334D">
            <w:pPr>
              <w:spacing w:line="240" w:lineRule="atLeast"/>
              <w:rPr>
                <w:rFonts w:ascii="PT Astra Serif" w:hAnsi="PT Astra Serif"/>
                <w:sz w:val="24"/>
                <w:szCs w:val="24"/>
              </w:rPr>
            </w:pPr>
          </w:p>
          <w:p w:rsidR="00C45641" w:rsidRDefault="00C45641" w:rsidP="0079334D">
            <w:pPr>
              <w:spacing w:line="240" w:lineRule="atLeast"/>
              <w:rPr>
                <w:rFonts w:ascii="PT Astra Serif" w:hAnsi="PT Astra Serif"/>
                <w:sz w:val="24"/>
                <w:szCs w:val="24"/>
              </w:rPr>
            </w:pPr>
          </w:p>
          <w:p w:rsidR="00C45641" w:rsidRDefault="00C45641" w:rsidP="0079334D">
            <w:pPr>
              <w:spacing w:line="240" w:lineRule="atLeast"/>
              <w:rPr>
                <w:rFonts w:ascii="PT Astra Serif" w:hAnsi="PT Astra Serif"/>
                <w:sz w:val="24"/>
                <w:szCs w:val="24"/>
              </w:rPr>
            </w:pPr>
          </w:p>
          <w:p w:rsidR="00C45641"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tc>
        <w:tc>
          <w:tcPr>
            <w:tcW w:w="5103" w:type="dxa"/>
            <w:vMerge w:val="restart"/>
          </w:tcPr>
          <w:p w:rsidR="00C45641" w:rsidRDefault="00C45641" w:rsidP="0079334D">
            <w:pPr>
              <w:rPr>
                <w:rFonts w:ascii="PT Astra Serif" w:hAnsi="PT Astra Serif"/>
                <w:sz w:val="24"/>
                <w:szCs w:val="24"/>
              </w:rPr>
            </w:pPr>
            <w:r w:rsidRPr="00D73760">
              <w:rPr>
                <w:rFonts w:ascii="PT Astra Serif" w:hAnsi="PT Astra Serif"/>
                <w:sz w:val="24"/>
                <w:szCs w:val="24"/>
              </w:rPr>
              <w:t>адренергические и дофаминергические средства</w:t>
            </w:r>
          </w:p>
          <w:p w:rsidR="00C45641" w:rsidRDefault="00C45641" w:rsidP="0079334D">
            <w:pPr>
              <w:rPr>
                <w:rFonts w:ascii="PT Astra Serif" w:hAnsi="PT Astra Serif"/>
                <w:sz w:val="24"/>
                <w:szCs w:val="24"/>
              </w:rPr>
            </w:pPr>
          </w:p>
          <w:p w:rsidR="00C45641" w:rsidRDefault="00C45641" w:rsidP="0079334D">
            <w:pPr>
              <w:rPr>
                <w:rFonts w:ascii="PT Astra Serif" w:hAnsi="PT Astra Serif"/>
                <w:sz w:val="24"/>
                <w:szCs w:val="24"/>
              </w:rPr>
            </w:pPr>
          </w:p>
          <w:p w:rsidR="00C45641" w:rsidRDefault="00C45641" w:rsidP="0079334D">
            <w:pPr>
              <w:rPr>
                <w:rFonts w:ascii="PT Astra Serif" w:hAnsi="PT Astra Serif"/>
                <w:sz w:val="24"/>
                <w:szCs w:val="24"/>
              </w:rPr>
            </w:pPr>
          </w:p>
          <w:p w:rsidR="00C45641" w:rsidRDefault="00C45641" w:rsidP="0079334D">
            <w:pPr>
              <w:rPr>
                <w:rFonts w:ascii="PT Astra Serif" w:hAnsi="PT Astra Serif"/>
                <w:sz w:val="24"/>
                <w:szCs w:val="24"/>
              </w:rPr>
            </w:pPr>
          </w:p>
          <w:p w:rsidR="00C45641" w:rsidRDefault="00C45641" w:rsidP="0079334D">
            <w:pPr>
              <w:rPr>
                <w:rFonts w:ascii="PT Astra Serif" w:hAnsi="PT Astra Serif"/>
                <w:sz w:val="24"/>
                <w:szCs w:val="24"/>
              </w:rPr>
            </w:pPr>
          </w:p>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добутамин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допамин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инъекций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норэпинефрин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 для внутривенного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695"/>
              </w:tabs>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фенилэфрин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инъекций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эпинефрин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инъекций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C01CX</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кардиотонические средства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левосимендан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 для инфузий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C01D</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вазодилататоры для лечения заболеваний сердца</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C01DA</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органические нитраты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изосорбида динитрат</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спрей дозированный;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спрей подъязычный дозированный;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пролонгированного действия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изосорбида мононитрат</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 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lastRenderedPageBreak/>
              <w:t>капсулы ретард;</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 с пролонгированным</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высвобождением;</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spacing w:line="240" w:lineRule="atLeast"/>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нитроглицерин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аэрозоль подъязычный дозированный;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 подъязычные;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пленки для наклеивания на десну;</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спрей подъязычный дозированный;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подъязычные;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сублингвальные</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C01E</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препараты для лечения заболеваний сердца</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C01EA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простагландины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алпростадил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C01EB</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препараты для лечения заболеваний сердца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ивабрадин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мельдоний</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парабульбарного введения;</w:t>
            </w:r>
            <w:r w:rsidRPr="00D73760">
              <w:rPr>
                <w:rFonts w:ascii="PT Astra Serif" w:hAnsi="PT Astra Serif"/>
              </w:rPr>
              <w:t xml:space="preserve"> </w:t>
            </w:r>
            <w:r w:rsidRPr="00D73760">
              <w:rPr>
                <w:rFonts w:ascii="PT Astra Serif" w:hAnsi="PT Astra Serif"/>
                <w:sz w:val="24"/>
                <w:szCs w:val="24"/>
              </w:rPr>
              <w:t>раствор для внутривенного,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внутримышечного и парабульбарного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инъекций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C02</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антигипертензивные средства</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C02A</w:t>
            </w:r>
          </w:p>
        </w:tc>
        <w:tc>
          <w:tcPr>
            <w:tcW w:w="5103"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антиадренергические средства центрального действия</w:t>
            </w:r>
          </w:p>
        </w:tc>
        <w:tc>
          <w:tcPr>
            <w:tcW w:w="3638" w:type="dxa"/>
          </w:tcPr>
          <w:p w:rsidR="00C45641" w:rsidRPr="00D73760" w:rsidRDefault="00C45641" w:rsidP="0079334D">
            <w:pPr>
              <w:spacing w:line="240" w:lineRule="atLeast"/>
              <w:rPr>
                <w:rFonts w:ascii="PT Astra Serif" w:hAnsi="PT Astra Serif"/>
                <w:sz w:val="24"/>
                <w:szCs w:val="24"/>
              </w:rPr>
            </w:pPr>
          </w:p>
        </w:tc>
        <w:tc>
          <w:tcPr>
            <w:tcW w:w="5151" w:type="dxa"/>
          </w:tcPr>
          <w:p w:rsidR="00C45641" w:rsidRPr="00D73760" w:rsidRDefault="00C45641" w:rsidP="0079334D">
            <w:pPr>
              <w:spacing w:line="240" w:lineRule="atLeast"/>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lastRenderedPageBreak/>
              <w:t>C02AB</w:t>
            </w:r>
          </w:p>
        </w:tc>
        <w:tc>
          <w:tcPr>
            <w:tcW w:w="5103"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метилдопа</w:t>
            </w:r>
          </w:p>
        </w:tc>
        <w:tc>
          <w:tcPr>
            <w:tcW w:w="3638"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метилдопа</w:t>
            </w:r>
          </w:p>
        </w:tc>
        <w:tc>
          <w:tcPr>
            <w:tcW w:w="5151"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C02AC</w:t>
            </w:r>
          </w:p>
        </w:tc>
        <w:tc>
          <w:tcPr>
            <w:tcW w:w="5103"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агонисты имидазолиновых рецепторов</w:t>
            </w:r>
          </w:p>
        </w:tc>
        <w:tc>
          <w:tcPr>
            <w:tcW w:w="3638"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клонидин</w:t>
            </w:r>
          </w:p>
        </w:tc>
        <w:tc>
          <w:tcPr>
            <w:tcW w:w="5151"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раствор для внутривенного введения; таблетки</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p>
        </w:tc>
        <w:tc>
          <w:tcPr>
            <w:tcW w:w="5103" w:type="dxa"/>
          </w:tcPr>
          <w:p w:rsidR="00C45641" w:rsidRPr="00D73760" w:rsidRDefault="00C45641" w:rsidP="0079334D">
            <w:pPr>
              <w:spacing w:line="240" w:lineRule="atLeast"/>
              <w:rPr>
                <w:rFonts w:ascii="PT Astra Serif" w:hAnsi="PT Astra Serif"/>
                <w:sz w:val="24"/>
                <w:szCs w:val="24"/>
              </w:rPr>
            </w:pPr>
          </w:p>
        </w:tc>
        <w:tc>
          <w:tcPr>
            <w:tcW w:w="3638"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моксонидин</w:t>
            </w:r>
          </w:p>
        </w:tc>
        <w:tc>
          <w:tcPr>
            <w:tcW w:w="5151"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таблетки, покрытые оболочкой;</w:t>
            </w:r>
          </w:p>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C02CA</w:t>
            </w:r>
          </w:p>
        </w:tc>
        <w:tc>
          <w:tcPr>
            <w:tcW w:w="5103" w:type="dxa"/>
            <w:vMerge w:val="restart"/>
          </w:tcPr>
          <w:p w:rsidR="00C45641" w:rsidRPr="00D73760" w:rsidRDefault="00C45641" w:rsidP="0079334D">
            <w:pPr>
              <w:pStyle w:val="syn12atccap3"/>
              <w:spacing w:line="240" w:lineRule="atLeast"/>
              <w:rPr>
                <w:rFonts w:ascii="PT Astra Serif" w:hAnsi="PT Astra Serif"/>
              </w:rPr>
            </w:pPr>
            <w:r w:rsidRPr="00D73760">
              <w:rPr>
                <w:rFonts w:ascii="PT Astra Serif" w:hAnsi="PT Astra Serif"/>
              </w:rPr>
              <w:t>альфа-адреноблокаторы</w:t>
            </w:r>
          </w:p>
        </w:tc>
        <w:tc>
          <w:tcPr>
            <w:tcW w:w="3638"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доксазозин</w:t>
            </w:r>
          </w:p>
        </w:tc>
        <w:tc>
          <w:tcPr>
            <w:tcW w:w="5151"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таблетки;</w:t>
            </w:r>
          </w:p>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таблетки пролонгированного действия,</w:t>
            </w:r>
          </w:p>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pStyle w:val="syn12atccap3"/>
              <w:spacing w:before="0" w:beforeAutospacing="0" w:after="0" w:afterAutospacing="0" w:line="240" w:lineRule="atLeast"/>
              <w:rPr>
                <w:rFonts w:ascii="PT Astra Serif" w:hAnsi="PT Astra Serif"/>
              </w:rPr>
            </w:pPr>
          </w:p>
        </w:tc>
        <w:tc>
          <w:tcPr>
            <w:tcW w:w="3638"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урапидил</w:t>
            </w:r>
          </w:p>
        </w:tc>
        <w:tc>
          <w:tcPr>
            <w:tcW w:w="5151"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капсулы 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введения</w:t>
            </w:r>
          </w:p>
        </w:tc>
      </w:tr>
      <w:tr w:rsidR="00C45641" w:rsidRPr="00D73760" w:rsidTr="0020261E">
        <w:tc>
          <w:tcPr>
            <w:tcW w:w="1276"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C02K</w:t>
            </w:r>
          </w:p>
        </w:tc>
        <w:tc>
          <w:tcPr>
            <w:tcW w:w="5103"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другие антигипертензивные средства</w:t>
            </w:r>
          </w:p>
        </w:tc>
        <w:tc>
          <w:tcPr>
            <w:tcW w:w="3638" w:type="dxa"/>
          </w:tcPr>
          <w:p w:rsidR="00C45641" w:rsidRPr="00D73760" w:rsidRDefault="00C45641" w:rsidP="0079334D">
            <w:pPr>
              <w:widowControl w:val="0"/>
              <w:autoSpaceDE w:val="0"/>
              <w:autoSpaceDN w:val="0"/>
              <w:adjustRightInd w:val="0"/>
              <w:rPr>
                <w:rFonts w:ascii="PT Astra Serif" w:hAnsi="PT Astra Serif"/>
                <w:sz w:val="24"/>
                <w:szCs w:val="24"/>
              </w:rPr>
            </w:pPr>
          </w:p>
        </w:tc>
        <w:tc>
          <w:tcPr>
            <w:tcW w:w="5151" w:type="dxa"/>
          </w:tcPr>
          <w:p w:rsidR="00C45641" w:rsidRPr="00D73760" w:rsidRDefault="00C45641" w:rsidP="0079334D">
            <w:pPr>
              <w:widowControl w:val="0"/>
              <w:autoSpaceDE w:val="0"/>
              <w:autoSpaceDN w:val="0"/>
              <w:adjustRightInd w:val="0"/>
              <w:rPr>
                <w:rFonts w:ascii="PT Astra Serif" w:hAnsi="PT Astra Serif"/>
                <w:sz w:val="24"/>
                <w:szCs w:val="24"/>
              </w:rPr>
            </w:pPr>
          </w:p>
        </w:tc>
      </w:tr>
      <w:tr w:rsidR="00C45641" w:rsidRPr="00D73760" w:rsidTr="0020261E">
        <w:tc>
          <w:tcPr>
            <w:tcW w:w="1276" w:type="dxa"/>
            <w:vMerge w:val="restart"/>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C02KX</w:t>
            </w:r>
          </w:p>
          <w:p w:rsidR="00C45641" w:rsidRPr="00D73760" w:rsidRDefault="00C45641" w:rsidP="0079334D">
            <w:pPr>
              <w:widowControl w:val="0"/>
              <w:autoSpaceDE w:val="0"/>
              <w:autoSpaceDN w:val="0"/>
              <w:adjustRightInd w:val="0"/>
              <w:rPr>
                <w:rFonts w:ascii="PT Astra Serif" w:hAnsi="PT Astra Serif"/>
                <w:sz w:val="24"/>
                <w:szCs w:val="24"/>
              </w:rPr>
            </w:pPr>
          </w:p>
          <w:p w:rsidR="00C45641" w:rsidRPr="00D73760" w:rsidRDefault="00C45641" w:rsidP="0079334D">
            <w:pPr>
              <w:widowControl w:val="0"/>
              <w:autoSpaceDE w:val="0"/>
              <w:autoSpaceDN w:val="0"/>
              <w:adjustRightInd w:val="0"/>
              <w:rPr>
                <w:rFonts w:ascii="PT Astra Serif" w:hAnsi="PT Astra Serif"/>
                <w:sz w:val="24"/>
                <w:szCs w:val="24"/>
              </w:rPr>
            </w:pPr>
          </w:p>
          <w:p w:rsidR="00C45641" w:rsidRPr="00D73760" w:rsidRDefault="00C45641" w:rsidP="0079334D">
            <w:pPr>
              <w:widowControl w:val="0"/>
              <w:autoSpaceDE w:val="0"/>
              <w:autoSpaceDN w:val="0"/>
              <w:adjustRightInd w:val="0"/>
              <w:rPr>
                <w:rFonts w:ascii="PT Astra Serif" w:hAnsi="PT Astra Serif"/>
                <w:sz w:val="24"/>
                <w:szCs w:val="24"/>
              </w:rPr>
            </w:pPr>
          </w:p>
        </w:tc>
        <w:tc>
          <w:tcPr>
            <w:tcW w:w="5103" w:type="dxa"/>
            <w:vMerge w:val="restart"/>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другие антигипертензивные средства для</w:t>
            </w:r>
            <w:r w:rsidRPr="00D73760">
              <w:rPr>
                <w:rFonts w:ascii="PT Astra Serif" w:hAnsi="PT Astra Serif" w:cs="Arial"/>
              </w:rPr>
              <w:t xml:space="preserve"> </w:t>
            </w:r>
            <w:r w:rsidRPr="00D73760">
              <w:rPr>
                <w:rFonts w:ascii="PT Astra Serif" w:hAnsi="PT Astra Serif"/>
                <w:sz w:val="24"/>
                <w:szCs w:val="24"/>
              </w:rPr>
              <w:t>лечения легочной артериальной</w:t>
            </w:r>
            <w:r w:rsidRPr="00D73760">
              <w:rPr>
                <w:rFonts w:ascii="PT Astra Serif" w:hAnsi="PT Astra Serif" w:cs="Arial"/>
              </w:rPr>
              <w:t xml:space="preserve"> </w:t>
            </w:r>
            <w:r w:rsidRPr="00D73760">
              <w:rPr>
                <w:rFonts w:ascii="PT Astra Serif" w:hAnsi="PT Astra Serif"/>
                <w:sz w:val="24"/>
                <w:szCs w:val="24"/>
              </w:rPr>
              <w:t>гипертензии</w:t>
            </w:r>
          </w:p>
          <w:p w:rsidR="00C45641" w:rsidRPr="00D73760" w:rsidRDefault="00C45641" w:rsidP="0079334D">
            <w:pPr>
              <w:widowControl w:val="0"/>
              <w:autoSpaceDE w:val="0"/>
              <w:autoSpaceDN w:val="0"/>
              <w:adjustRightInd w:val="0"/>
              <w:rPr>
                <w:rFonts w:ascii="PT Astra Serif" w:hAnsi="PT Astra Serif"/>
                <w:sz w:val="24"/>
                <w:szCs w:val="24"/>
              </w:rPr>
            </w:pPr>
          </w:p>
          <w:p w:rsidR="00C45641" w:rsidRPr="00D73760" w:rsidRDefault="00C45641" w:rsidP="0079334D">
            <w:pPr>
              <w:widowControl w:val="0"/>
              <w:autoSpaceDE w:val="0"/>
              <w:autoSpaceDN w:val="0"/>
              <w:adjustRightInd w:val="0"/>
              <w:rPr>
                <w:rFonts w:ascii="PT Astra Serif" w:hAnsi="PT Astra Serif"/>
                <w:sz w:val="24"/>
                <w:szCs w:val="24"/>
              </w:rPr>
            </w:pPr>
          </w:p>
        </w:tc>
        <w:tc>
          <w:tcPr>
            <w:tcW w:w="3638"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амбризентан</w:t>
            </w:r>
          </w:p>
        </w:tc>
        <w:tc>
          <w:tcPr>
            <w:tcW w:w="5151"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widowControl w:val="0"/>
              <w:autoSpaceDE w:val="0"/>
              <w:autoSpaceDN w:val="0"/>
              <w:adjustRightInd w:val="0"/>
              <w:rPr>
                <w:rFonts w:ascii="PT Astra Serif" w:hAnsi="PT Astra Serif"/>
                <w:sz w:val="24"/>
                <w:szCs w:val="24"/>
              </w:rPr>
            </w:pPr>
          </w:p>
        </w:tc>
        <w:tc>
          <w:tcPr>
            <w:tcW w:w="5103" w:type="dxa"/>
            <w:vMerge/>
          </w:tcPr>
          <w:p w:rsidR="00C45641" w:rsidRPr="00D73760" w:rsidRDefault="00C45641" w:rsidP="0079334D">
            <w:pPr>
              <w:widowControl w:val="0"/>
              <w:autoSpaceDE w:val="0"/>
              <w:autoSpaceDN w:val="0"/>
              <w:adjustRightInd w:val="0"/>
              <w:rPr>
                <w:rFonts w:ascii="PT Astra Serif" w:hAnsi="PT Astra Serif"/>
                <w:sz w:val="24"/>
                <w:szCs w:val="24"/>
              </w:rPr>
            </w:pPr>
          </w:p>
        </w:tc>
        <w:tc>
          <w:tcPr>
            <w:tcW w:w="3638"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бозентан</w:t>
            </w:r>
          </w:p>
          <w:p w:rsidR="00C45641" w:rsidRPr="00D73760" w:rsidRDefault="00C45641" w:rsidP="0079334D">
            <w:pPr>
              <w:widowControl w:val="0"/>
              <w:autoSpaceDE w:val="0"/>
              <w:autoSpaceDN w:val="0"/>
              <w:adjustRightInd w:val="0"/>
              <w:rPr>
                <w:rFonts w:ascii="PT Astra Serif" w:hAnsi="PT Astra Serif"/>
                <w:sz w:val="24"/>
                <w:szCs w:val="24"/>
              </w:rPr>
            </w:pPr>
          </w:p>
          <w:p w:rsidR="00C45641" w:rsidRPr="00D73760" w:rsidRDefault="00C45641" w:rsidP="0079334D">
            <w:pPr>
              <w:widowControl w:val="0"/>
              <w:autoSpaceDE w:val="0"/>
              <w:autoSpaceDN w:val="0"/>
              <w:adjustRightInd w:val="0"/>
              <w:rPr>
                <w:rFonts w:ascii="PT Astra Serif" w:hAnsi="PT Astra Serif"/>
                <w:sz w:val="24"/>
                <w:szCs w:val="24"/>
              </w:rPr>
            </w:pPr>
          </w:p>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мацитентан</w:t>
            </w:r>
          </w:p>
          <w:p w:rsidR="00C45641" w:rsidRPr="00D73760" w:rsidRDefault="00C45641" w:rsidP="0079334D">
            <w:pPr>
              <w:widowControl w:val="0"/>
              <w:autoSpaceDE w:val="0"/>
              <w:autoSpaceDN w:val="0"/>
              <w:adjustRightInd w:val="0"/>
              <w:rPr>
                <w:rFonts w:ascii="PT Astra Serif" w:hAnsi="PT Astra Serif"/>
                <w:sz w:val="24"/>
                <w:szCs w:val="24"/>
              </w:rPr>
            </w:pPr>
          </w:p>
        </w:tc>
        <w:tc>
          <w:tcPr>
            <w:tcW w:w="5151"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таблетки диспергируемые;</w:t>
            </w:r>
          </w:p>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таблетки, покрытые пленочной оболочкой</w:t>
            </w:r>
          </w:p>
          <w:p w:rsidR="00C45641" w:rsidRPr="00D73760" w:rsidRDefault="00C45641" w:rsidP="0079334D">
            <w:pPr>
              <w:widowControl w:val="0"/>
              <w:autoSpaceDE w:val="0"/>
              <w:autoSpaceDN w:val="0"/>
              <w:adjustRightInd w:val="0"/>
              <w:rPr>
                <w:rFonts w:ascii="PT Astra Serif" w:hAnsi="PT Astra Serif"/>
                <w:sz w:val="24"/>
                <w:szCs w:val="24"/>
              </w:rPr>
            </w:pPr>
          </w:p>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widowControl w:val="0"/>
              <w:autoSpaceDE w:val="0"/>
              <w:autoSpaceDN w:val="0"/>
              <w:adjustRightInd w:val="0"/>
              <w:rPr>
                <w:rFonts w:ascii="PT Astra Serif" w:hAnsi="PT Astra Serif"/>
                <w:sz w:val="24"/>
                <w:szCs w:val="24"/>
              </w:rPr>
            </w:pPr>
          </w:p>
        </w:tc>
        <w:tc>
          <w:tcPr>
            <w:tcW w:w="5103" w:type="dxa"/>
            <w:vMerge/>
          </w:tcPr>
          <w:p w:rsidR="00C45641" w:rsidRPr="00D73760" w:rsidRDefault="00C45641" w:rsidP="0079334D">
            <w:pPr>
              <w:widowControl w:val="0"/>
              <w:autoSpaceDE w:val="0"/>
              <w:autoSpaceDN w:val="0"/>
              <w:adjustRightInd w:val="0"/>
              <w:rPr>
                <w:rFonts w:ascii="PT Astra Serif" w:hAnsi="PT Astra Serif"/>
                <w:sz w:val="24"/>
                <w:szCs w:val="24"/>
              </w:rPr>
            </w:pPr>
          </w:p>
        </w:tc>
        <w:tc>
          <w:tcPr>
            <w:tcW w:w="3638"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риоцигуат</w:t>
            </w:r>
          </w:p>
        </w:tc>
        <w:tc>
          <w:tcPr>
            <w:tcW w:w="5151"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C03</w:t>
            </w:r>
          </w:p>
        </w:tc>
        <w:tc>
          <w:tcPr>
            <w:tcW w:w="5103"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диуретики</w:t>
            </w:r>
          </w:p>
        </w:tc>
        <w:tc>
          <w:tcPr>
            <w:tcW w:w="3638" w:type="dxa"/>
          </w:tcPr>
          <w:p w:rsidR="00C45641" w:rsidRPr="00D73760" w:rsidRDefault="00C45641" w:rsidP="0079334D">
            <w:pPr>
              <w:spacing w:line="240" w:lineRule="atLeast"/>
              <w:rPr>
                <w:rFonts w:ascii="PT Astra Serif" w:hAnsi="PT Astra Serif"/>
                <w:sz w:val="24"/>
                <w:szCs w:val="24"/>
              </w:rPr>
            </w:pPr>
          </w:p>
        </w:tc>
        <w:tc>
          <w:tcPr>
            <w:tcW w:w="5151" w:type="dxa"/>
          </w:tcPr>
          <w:p w:rsidR="00C45641" w:rsidRPr="00D73760" w:rsidRDefault="00C45641" w:rsidP="0079334D">
            <w:pPr>
              <w:spacing w:line="240" w:lineRule="atLeast"/>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C03A</w:t>
            </w:r>
          </w:p>
        </w:tc>
        <w:tc>
          <w:tcPr>
            <w:tcW w:w="5103"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тиазидные диуретики</w:t>
            </w:r>
          </w:p>
        </w:tc>
        <w:tc>
          <w:tcPr>
            <w:tcW w:w="3638" w:type="dxa"/>
          </w:tcPr>
          <w:p w:rsidR="00C45641" w:rsidRPr="00D73760" w:rsidRDefault="00C45641" w:rsidP="0079334D">
            <w:pPr>
              <w:spacing w:line="240" w:lineRule="atLeast"/>
              <w:rPr>
                <w:rFonts w:ascii="PT Astra Serif" w:hAnsi="PT Astra Serif"/>
                <w:sz w:val="24"/>
                <w:szCs w:val="24"/>
              </w:rPr>
            </w:pPr>
          </w:p>
        </w:tc>
        <w:tc>
          <w:tcPr>
            <w:tcW w:w="5151" w:type="dxa"/>
          </w:tcPr>
          <w:p w:rsidR="00C45641" w:rsidRPr="00D73760" w:rsidRDefault="00C45641" w:rsidP="0079334D">
            <w:pPr>
              <w:spacing w:line="240" w:lineRule="atLeast"/>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C03AA</w:t>
            </w:r>
          </w:p>
        </w:tc>
        <w:tc>
          <w:tcPr>
            <w:tcW w:w="5103"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тиазиды</w:t>
            </w:r>
          </w:p>
        </w:tc>
        <w:tc>
          <w:tcPr>
            <w:tcW w:w="3638"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гидрохлоротиазид</w:t>
            </w:r>
          </w:p>
        </w:tc>
        <w:tc>
          <w:tcPr>
            <w:tcW w:w="5151"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C03B</w:t>
            </w:r>
          </w:p>
        </w:tc>
        <w:tc>
          <w:tcPr>
            <w:tcW w:w="5103"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тиазидоподобные диуретики</w:t>
            </w:r>
          </w:p>
        </w:tc>
        <w:tc>
          <w:tcPr>
            <w:tcW w:w="3638" w:type="dxa"/>
          </w:tcPr>
          <w:p w:rsidR="00C45641" w:rsidRPr="00D73760" w:rsidRDefault="00C45641" w:rsidP="0079334D">
            <w:pPr>
              <w:spacing w:line="240" w:lineRule="atLeast"/>
              <w:rPr>
                <w:rFonts w:ascii="PT Astra Serif" w:hAnsi="PT Astra Serif"/>
                <w:sz w:val="24"/>
                <w:szCs w:val="24"/>
              </w:rPr>
            </w:pPr>
          </w:p>
        </w:tc>
        <w:tc>
          <w:tcPr>
            <w:tcW w:w="5151" w:type="dxa"/>
          </w:tcPr>
          <w:p w:rsidR="00C45641" w:rsidRPr="00D73760" w:rsidRDefault="00C45641" w:rsidP="0079334D">
            <w:pPr>
              <w:spacing w:line="240" w:lineRule="atLeast"/>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C03BA</w:t>
            </w:r>
          </w:p>
        </w:tc>
        <w:tc>
          <w:tcPr>
            <w:tcW w:w="5103"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сульфонамиды</w:t>
            </w:r>
          </w:p>
        </w:tc>
        <w:tc>
          <w:tcPr>
            <w:tcW w:w="3638"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индапамид</w:t>
            </w:r>
          </w:p>
        </w:tc>
        <w:tc>
          <w:tcPr>
            <w:tcW w:w="5151"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капсулы; таблетки, покрытые оболочкой; таблетки, покрытые пленочной оболочкой;</w:t>
            </w:r>
          </w:p>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таблетки пролонгированного действия,</w:t>
            </w:r>
          </w:p>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покрытые оболочкой;</w:t>
            </w:r>
          </w:p>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таблетки пролонгированного действия,</w:t>
            </w:r>
          </w:p>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покрытые пленочной оболочкой;</w:t>
            </w:r>
          </w:p>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таблетки с контролируемым</w:t>
            </w:r>
          </w:p>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высвобождением, покрытые пленочной</w:t>
            </w:r>
          </w:p>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оболочкой;</w:t>
            </w:r>
          </w:p>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таблетки с модифицированным</w:t>
            </w:r>
          </w:p>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высвобождением, покрытые оболочкой;</w:t>
            </w:r>
          </w:p>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таблетки с пролонгированным</w:t>
            </w:r>
          </w:p>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lastRenderedPageBreak/>
              <w:t>высвобождением, покрытые пленочной</w:t>
            </w:r>
          </w:p>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lastRenderedPageBreak/>
              <w:t>C03C</w:t>
            </w:r>
          </w:p>
        </w:tc>
        <w:tc>
          <w:tcPr>
            <w:tcW w:w="5103"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«петлевые» диуретики</w:t>
            </w:r>
          </w:p>
        </w:tc>
        <w:tc>
          <w:tcPr>
            <w:tcW w:w="3638" w:type="dxa"/>
          </w:tcPr>
          <w:p w:rsidR="00C45641" w:rsidRPr="00D73760" w:rsidRDefault="00C45641" w:rsidP="0079334D">
            <w:pPr>
              <w:spacing w:line="240" w:lineRule="atLeast"/>
              <w:rPr>
                <w:rFonts w:ascii="PT Astra Serif" w:hAnsi="PT Astra Serif"/>
                <w:sz w:val="24"/>
                <w:szCs w:val="24"/>
              </w:rPr>
            </w:pPr>
          </w:p>
        </w:tc>
        <w:tc>
          <w:tcPr>
            <w:tcW w:w="5151" w:type="dxa"/>
          </w:tcPr>
          <w:p w:rsidR="00C45641" w:rsidRPr="00D73760" w:rsidRDefault="00C45641" w:rsidP="0079334D">
            <w:pPr>
              <w:spacing w:line="240" w:lineRule="atLeast"/>
              <w:rPr>
                <w:rFonts w:ascii="PT Astra Serif" w:hAnsi="PT Astra Serif"/>
                <w:sz w:val="24"/>
                <w:szCs w:val="24"/>
              </w:rPr>
            </w:pPr>
          </w:p>
        </w:tc>
      </w:tr>
      <w:tr w:rsidR="00C45641" w:rsidRPr="00D73760" w:rsidTr="0020261E">
        <w:trPr>
          <w:trHeight w:val="78"/>
        </w:trPr>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C03CA</w:t>
            </w:r>
          </w:p>
        </w:tc>
        <w:tc>
          <w:tcPr>
            <w:tcW w:w="5103"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сульфонамиды</w:t>
            </w:r>
          </w:p>
        </w:tc>
        <w:tc>
          <w:tcPr>
            <w:tcW w:w="3638"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 xml:space="preserve">торасемид </w:t>
            </w:r>
          </w:p>
        </w:tc>
        <w:tc>
          <w:tcPr>
            <w:tcW w:w="5151"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spacing w:line="240" w:lineRule="atLeast"/>
              <w:rPr>
                <w:rFonts w:ascii="PT Astra Serif" w:hAnsi="PT Astra Serif"/>
                <w:sz w:val="24"/>
                <w:szCs w:val="24"/>
              </w:rPr>
            </w:pPr>
          </w:p>
        </w:tc>
        <w:tc>
          <w:tcPr>
            <w:tcW w:w="3638"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фуросемид</w:t>
            </w:r>
          </w:p>
        </w:tc>
        <w:tc>
          <w:tcPr>
            <w:tcW w:w="5151"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раствор для внутривенного и внутримышечного введения; раствор для инъекций; таблетки</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C03D</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калийсберегающие диуретики</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C03DA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антагонисты альдостерона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спиронолактон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C04</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периферические вазодилататоры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C04A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периферические вазодилататоры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C04AD</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производные пурина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пентоксифиллин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 для внутривенного и внутриартериального введения; концентрат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инъекций;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внутриартериального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инъекций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C07</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бета-адреноблокаторы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C07A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бета-адреноблокаторы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C07AA</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неселективные бета-адреноблокаторы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пропранолол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соталол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C07AB</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селективные бета-адреноблокаторы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атенолол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бисопролол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метопролол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покрытые пленочной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с замедленным высвобождением,</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покрытые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с пролонгированным</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высвобождением, покрытые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с пролонгированным</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высвобождением, покрытые пленочной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C07AG</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альфа- и бета-адреноблокаторы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карведилол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таблетки, покрытые пленочной 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C08</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блокаторы кальциевых каналов</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C08C</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селективные блокаторы кальциевых каналов преимущественно с сосудистым эффектом</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C08CA</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производные дигидропиридина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амлодипин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нимодипин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инфузий; 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нифедипин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покрытые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покрытые пленочной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с контролируемым</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высвобождением, покрытые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с контролируемым</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высвобождением, покрытые пленочной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lastRenderedPageBreak/>
              <w:t>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с модифицированным</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высвобождением, покрытые оболочкой;</w:t>
            </w:r>
            <w:r w:rsidRPr="00D73760">
              <w:rPr>
                <w:rFonts w:ascii="PT Astra Serif" w:hAnsi="PT Astra Serif"/>
              </w:rPr>
              <w:t xml:space="preserve"> </w:t>
            </w:r>
            <w:r w:rsidRPr="00D73760">
              <w:rPr>
                <w:rFonts w:ascii="PT Astra Serif" w:hAnsi="PT Astra Serif"/>
                <w:sz w:val="24"/>
                <w:szCs w:val="24"/>
              </w:rPr>
              <w:t>таблетки с модифицированным</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высвобождением, покрытые пленочной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с пролонгированным</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высвобождением, покрытые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с пролонгированным</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высвобождением, покрытые пленочной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lastRenderedPageBreak/>
              <w:t>C08D</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селективные блокаторы кальциевых каналов с прямым действием на сердце</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C08DA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производные фенилалкиламина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верапамил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покрытые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покрытые пленочной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с пролонгированным</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высвобождением, покрытые пленочной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C09</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средства, действующие на ренин-ангиотензиновую систему</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C09A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ингибиторы АПФ</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C09AA</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ингибиторы АПФ</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каптоприл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таблетки, покрытые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лизиноприл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периндоприл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диспергируемые в полости рта;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эналаприл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C09C</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антагонисты ангиотензина II</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lastRenderedPageBreak/>
              <w:t>C09CA</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антагонисты ангиотензина II</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валсартан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таблетки, покрытые оболочкой; </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лозартан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 таблетки, покрытые пленочной 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C09DX</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антагонисты рецепторов ангиотензина II в комбинации с другими средствами</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валсартан + сакубитрил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C10</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гиполипидемические средства</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C10A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гиполипидемические средства</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C10AA</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ингибиторы ГМГ-КоА-редуктазы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аторвастатин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симвастатин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 таблетки, покрытые пленочной 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C10AB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фибраты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фенофибрат</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 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rPr>
          <w:trHeight w:val="153"/>
        </w:trPr>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C10AX</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гиполипидемические средства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алирокумаб</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подкожного введения</w:t>
            </w:r>
          </w:p>
        </w:tc>
      </w:tr>
      <w:tr w:rsidR="00C45641" w:rsidRPr="00D73760" w:rsidTr="0020261E">
        <w:trPr>
          <w:trHeight w:val="152"/>
        </w:trPr>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эволокумаб</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подкожного введения</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D</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дерматологические препараты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lang w:val="en-US"/>
              </w:rPr>
            </w:pPr>
            <w:r w:rsidRPr="00D73760">
              <w:rPr>
                <w:rFonts w:ascii="PT Astra Serif" w:hAnsi="PT Astra Serif"/>
                <w:sz w:val="24"/>
                <w:szCs w:val="24"/>
                <w:lang w:val="en-US"/>
              </w:rPr>
              <w:t>D01</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противогрибковые препараты для лечения заболеваний кожи</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lang w:val="en-US"/>
              </w:rPr>
            </w:pPr>
            <w:r w:rsidRPr="00D73760">
              <w:rPr>
                <w:rFonts w:ascii="PT Astra Serif" w:hAnsi="PT Astra Serif"/>
                <w:sz w:val="24"/>
                <w:szCs w:val="24"/>
              </w:rPr>
              <w:t>D01A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противогрибковые препараты для местного применения</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lang w:val="en-US"/>
              </w:rPr>
            </w:pPr>
            <w:r w:rsidRPr="00D73760">
              <w:rPr>
                <w:rFonts w:ascii="PT Astra Serif" w:hAnsi="PT Astra Serif"/>
                <w:sz w:val="24"/>
                <w:szCs w:val="24"/>
              </w:rPr>
              <w:t>D01A</w:t>
            </w:r>
            <w:r w:rsidRPr="00D73760">
              <w:rPr>
                <w:rFonts w:ascii="PT Astra Serif" w:hAnsi="PT Astra Serif"/>
                <w:sz w:val="24"/>
                <w:szCs w:val="24"/>
                <w:lang w:val="en-US"/>
              </w:rPr>
              <w:t>E</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прочие противогрибковые препараты для местного применения</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салициловая кислота</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мазь для наружного применения; раствор </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наружного применения (спиртовой)</w:t>
            </w:r>
          </w:p>
        </w:tc>
      </w:tr>
      <w:tr w:rsidR="00C45641" w:rsidRPr="00D73760" w:rsidTr="0020261E">
        <w:trPr>
          <w:trHeight w:val="588"/>
        </w:trPr>
        <w:tc>
          <w:tcPr>
            <w:tcW w:w="1276" w:type="dxa"/>
          </w:tcPr>
          <w:p w:rsidR="00C45641" w:rsidRPr="00D73760" w:rsidRDefault="00C45641" w:rsidP="0079334D">
            <w:pPr>
              <w:spacing w:line="240" w:lineRule="atLeast"/>
              <w:rPr>
                <w:rFonts w:ascii="PT Astra Serif" w:hAnsi="PT Astra Serif"/>
                <w:sz w:val="24"/>
                <w:szCs w:val="24"/>
                <w:lang w:val="en-US"/>
              </w:rPr>
            </w:pPr>
            <w:r w:rsidRPr="00D73760">
              <w:rPr>
                <w:rFonts w:ascii="PT Astra Serif" w:hAnsi="PT Astra Serif"/>
                <w:sz w:val="24"/>
                <w:szCs w:val="24"/>
                <w:lang w:val="en-US"/>
              </w:rPr>
              <w:t>D03AX</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препараты, способствующие нормальному рубцеванию</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фактор роста эпидермальный</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 для инъекций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D06</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антибиотики и противомикробные средства, применяемые в дерматологии</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D06C</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антибиотики в комбинации с противомикробными средствами</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диоксометилтетрагидро-пиримидин + сульфадиметоксин + тримекаин + хлорамфеникол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мазь для наружного применения</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D07</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глюкокортикоиды, применяемые в дерматологии</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lastRenderedPageBreak/>
              <w:t>D07A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глюкокортикоиды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D07AC</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глюкокортикоиды с высокой активностью (группа III)</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мометазон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крем для наружного применения;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мазь для наружного применения;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ингаляций дозированный;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наружного применения</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D08</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антисептики и дезинфицирующие средства</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D08A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антисептики и дезинфицирующие средства</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lang w:val="en-US"/>
              </w:rPr>
            </w:pPr>
            <w:r w:rsidRPr="00D73760">
              <w:rPr>
                <w:rFonts w:ascii="PT Astra Serif" w:hAnsi="PT Astra Serif"/>
                <w:sz w:val="24"/>
                <w:szCs w:val="24"/>
                <w:lang w:val="en-US"/>
              </w:rPr>
              <w:t>D08AC</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бигуниды и амидины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хлоргексидин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местного применения;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местного и наружного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применения;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наружного применения;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наружного применения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(спиртовой);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спрей для наружного применения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(спиртовой);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суппозитории вагинальные;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вагинальные</w:t>
            </w:r>
          </w:p>
        </w:tc>
      </w:tr>
      <w:tr w:rsidR="00C45641" w:rsidRPr="00D73760" w:rsidTr="0020261E">
        <w:trPr>
          <w:trHeight w:val="297"/>
        </w:trPr>
        <w:tc>
          <w:tcPr>
            <w:tcW w:w="1276" w:type="dxa"/>
          </w:tcPr>
          <w:p w:rsidR="00C45641" w:rsidRPr="00D73760" w:rsidRDefault="00C45641" w:rsidP="0079334D">
            <w:pPr>
              <w:spacing w:line="240" w:lineRule="atLeast"/>
              <w:rPr>
                <w:rFonts w:ascii="PT Astra Serif" w:hAnsi="PT Astra Serif"/>
                <w:sz w:val="24"/>
                <w:szCs w:val="24"/>
                <w:lang w:val="en-US"/>
              </w:rPr>
            </w:pPr>
            <w:r w:rsidRPr="00D73760">
              <w:rPr>
                <w:rFonts w:ascii="PT Astra Serif" w:hAnsi="PT Astra Serif"/>
                <w:sz w:val="24"/>
                <w:szCs w:val="24"/>
                <w:lang w:val="en-US"/>
              </w:rPr>
              <w:t>D08AX</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антисептики и дезинфицирующие препараты другие</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бриллиантовый зеленый</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наружного применения (спиртовой)</w:t>
            </w:r>
          </w:p>
        </w:tc>
      </w:tr>
      <w:tr w:rsidR="00C45641" w:rsidRPr="00D73760" w:rsidTr="0020261E">
        <w:trPr>
          <w:trHeight w:val="633"/>
        </w:trPr>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D08AG</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препараты йода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повидон-йод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местного и наружного применения; раствор для наружного применения</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D08AX</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антисептики и дезинфицирующие средства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водорода пероксид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местного и наружного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применения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калия перманганат</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местного и наружного применения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этанол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наружного применения;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наружного применения 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приготовления лекарственных форм;</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наружного применения;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наружного применения 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приготовления лекарственных форм</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lastRenderedPageBreak/>
              <w:t>D11</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дерматологические препараты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rPr>
          <w:trHeight w:val="78"/>
        </w:trPr>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D11A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прочие дерматологические препараты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rPr>
          <w:trHeight w:val="419"/>
        </w:trPr>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D11AH</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препараты для лечения дерматита, кроме глюкокортикоидов</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пимекролимус</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крем для наружного применения</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G</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мочеполовая система и половые гормоны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G01</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противомикробные препараты и антисептики, применяемые в гинекологии</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G01A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противомикробные препараты и антисептики, кроме комбинированных препаратов с глюкокортикоидами</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G01AА</w:t>
            </w:r>
          </w:p>
        </w:tc>
        <w:tc>
          <w:tcPr>
            <w:tcW w:w="5103" w:type="dxa"/>
          </w:tcPr>
          <w:p w:rsidR="00C45641" w:rsidRPr="00D73760" w:rsidRDefault="00C45641" w:rsidP="007933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4"/>
                <w:szCs w:val="24"/>
              </w:rPr>
            </w:pPr>
            <w:r w:rsidRPr="00D73760">
              <w:rPr>
                <w:rFonts w:ascii="PT Astra Serif" w:hAnsi="PT Astra Serif"/>
                <w:sz w:val="24"/>
                <w:szCs w:val="24"/>
              </w:rPr>
              <w:t>антибактериальные препараты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натамицин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суппозитории вагинальные</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G01AF</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производные имидазола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клотримазол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гель вагинальный; суппозитории вагинальные; таблетки вагинальные</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G02</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препараты, применяемые в гинекологии</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G02A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утеротонизирующие препараты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G02AB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алкалоиды спорыньи</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метилэргометрин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и внутримышечного введения</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G02AD</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простагландины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динопростон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гель интрацервикальный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lang w:val="en-US"/>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динопрост</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раствор для инфузий и интраамниального введения </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мизопростол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G02C</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препараты, применяемые в гинекологии</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G02CA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адреномиметики, токолитические средства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гексопреналин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введения; таблетки</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G02CB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ингибиторы пролактина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бромокриптин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G02CX</w:t>
            </w:r>
          </w:p>
        </w:tc>
        <w:tc>
          <w:tcPr>
            <w:tcW w:w="5103"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прочие препараты, применяемые в гинекологии</w:t>
            </w:r>
          </w:p>
        </w:tc>
        <w:tc>
          <w:tcPr>
            <w:tcW w:w="3638"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атозибан</w:t>
            </w:r>
          </w:p>
        </w:tc>
        <w:tc>
          <w:tcPr>
            <w:tcW w:w="5151"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концентрат для приготовления раствора</w:t>
            </w:r>
          </w:p>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для инфузий;</w:t>
            </w:r>
          </w:p>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раствор для внутривенного введения</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G03</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половые гормоны и модуляторы функции половых органов</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G03A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гормональные контрацептивы системного действия</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G03B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андрогены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G03BA</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производные 3-оксоандрост-4-ена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тестостерон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гель для наружного применения; капсулы; </w:t>
            </w:r>
            <w:r w:rsidRPr="00D73760">
              <w:rPr>
                <w:rFonts w:ascii="PT Astra Serif" w:hAnsi="PT Astra Serif"/>
                <w:sz w:val="24"/>
                <w:szCs w:val="24"/>
              </w:rPr>
              <w:lastRenderedPageBreak/>
              <w:t>раствор для внутримышечного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тестостерон (смесь эфиров)</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внутримышечного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(масляный)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lang w:val="en-US"/>
              </w:rPr>
            </w:pPr>
            <w:r w:rsidRPr="00D73760">
              <w:rPr>
                <w:rFonts w:ascii="PT Astra Serif" w:hAnsi="PT Astra Serif"/>
                <w:sz w:val="24"/>
                <w:szCs w:val="24"/>
                <w:lang w:val="en-US"/>
              </w:rPr>
              <w:t>G03BX</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антигестаген</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мифепристон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G03D</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гестагены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G03DA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производные прогестерона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прогестерон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lang w:val="en-US"/>
              </w:rPr>
            </w:pPr>
            <w:r w:rsidRPr="00D73760">
              <w:rPr>
                <w:rFonts w:ascii="PT Astra Serif" w:hAnsi="PT Astra Serif"/>
                <w:sz w:val="24"/>
                <w:szCs w:val="24"/>
              </w:rPr>
              <w:t>G03DB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производные прегнадиена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дидрогестерон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пленочной 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G03DC</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производные эстрена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норэтистерон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G03G</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гонадотропины и другие стимуляторы овуляции</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G03GA</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гонадотропины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гонадотропин хорионический</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внутримышечного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внутримышечного и подкожного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корифоллитропин альфа</w:t>
            </w:r>
          </w:p>
        </w:tc>
        <w:tc>
          <w:tcPr>
            <w:tcW w:w="5151"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раствор для подкожного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фоллитропин альфа</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внутримышечного и подкожного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подкожного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подкожного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фоллитропин альфа + лутропин</w:t>
            </w:r>
            <w:r w:rsidRPr="00D73760">
              <w:rPr>
                <w:rFonts w:ascii="PT Astra Serif" w:hAnsi="PT Astra Serif" w:cs="Arial"/>
              </w:rPr>
              <w:t xml:space="preserve"> </w:t>
            </w:r>
            <w:r w:rsidRPr="00D73760">
              <w:rPr>
                <w:rFonts w:ascii="PT Astra Serif" w:hAnsi="PT Astra Serif"/>
                <w:sz w:val="24"/>
                <w:szCs w:val="24"/>
              </w:rPr>
              <w:t>альфа</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 для подкожного введения</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G03GB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синтетические стимуляторы овуляции</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кломифен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lang w:val="en-US"/>
              </w:rPr>
            </w:pPr>
            <w:r w:rsidRPr="00D73760">
              <w:rPr>
                <w:rFonts w:ascii="PT Astra Serif" w:hAnsi="PT Astra Serif"/>
                <w:sz w:val="24"/>
                <w:szCs w:val="24"/>
                <w:lang w:val="en-US"/>
              </w:rPr>
              <w:t>G03HA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антиандрогены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ципротерон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внутримышечного введения (масляный), таблетки</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G04</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препараты, применяемые в урологии</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lang w:val="en-US"/>
              </w:rPr>
            </w:pPr>
            <w:r w:rsidRPr="00D73760">
              <w:rPr>
                <w:rFonts w:ascii="PT Astra Serif" w:hAnsi="PT Astra Serif"/>
                <w:sz w:val="24"/>
                <w:szCs w:val="24"/>
              </w:rPr>
              <w:t>G04</w:t>
            </w:r>
            <w:r w:rsidRPr="00D73760">
              <w:rPr>
                <w:rFonts w:ascii="PT Astra Serif" w:hAnsi="PT Astra Serif"/>
                <w:sz w:val="24"/>
                <w:szCs w:val="24"/>
                <w:lang w:val="en-US"/>
              </w:rPr>
              <w:t>BD</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средства для лечения учащенного мочеиспускания и недержания мочи</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солифенацин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G04C</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препараты для лечения доброкачественной </w:t>
            </w:r>
            <w:r w:rsidRPr="00D73760">
              <w:rPr>
                <w:rFonts w:ascii="PT Astra Serif" w:hAnsi="PT Astra Serif"/>
                <w:sz w:val="24"/>
                <w:szCs w:val="24"/>
              </w:rPr>
              <w:lastRenderedPageBreak/>
              <w:t>гиперплазии предстательной железы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7E7A55">
        <w:trPr>
          <w:trHeight w:val="1272"/>
        </w:trPr>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lastRenderedPageBreak/>
              <w:t>G04CA</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альфа-адреноблокаторы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алфузозин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покрытые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с контролируемым</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высвобождением, покрытые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тамсулозин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 кишечнорастворимые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 кишечнорастворимые с</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пролонгированным высвобождением;</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 пролонгированного действия;</w:t>
            </w:r>
            <w:r w:rsidRPr="00D73760">
              <w:rPr>
                <w:rFonts w:ascii="PT Astra Serif" w:hAnsi="PT Astra Serif"/>
              </w:rPr>
              <w:t xml:space="preserve"> </w:t>
            </w:r>
            <w:r w:rsidRPr="00D73760">
              <w:rPr>
                <w:rFonts w:ascii="PT Astra Serif" w:hAnsi="PT Astra Serif"/>
                <w:sz w:val="24"/>
                <w:szCs w:val="24"/>
              </w:rPr>
              <w:t>капсулы с модифицированным</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высвобождением;</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 с пролонгированным</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высвобождением;</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покрытые пленочной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с контролируемым</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высвобождением, покрытые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с пролонгированным</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высвобождением, покрытые пленочной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G04CB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ингибиторы тестостерон-5-альфа-редуктазы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финастерид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H</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гормональные препараты системного действия, кроме половых гормонов и инсулинов</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H01</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гормоны гипофиза и гипоталамуса и их аналоги</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H01A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гормоны передней доли гипофиза и их аналоги</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H01AC</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соматропин и его агонисты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соматропин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подкожного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подкожного введения</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H01B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гормоны задней доли гипофиза</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H01BA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вазопрессин и его аналоги</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десмопрессин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капли назальные;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lastRenderedPageBreak/>
              <w:t>спрей назальный дозированный;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диспергируемые в полости рта;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таблетки-лиофилизат;</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подъязычные</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p>
        </w:tc>
        <w:tc>
          <w:tcPr>
            <w:tcW w:w="5103" w:type="dxa"/>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терлипрессин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введения</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H01BB</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окситоцин и его аналоги</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карбетоцин </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внутримышечного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окситоцин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внутримышечного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инфузий и внутримышечного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инъекций;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инъекций и местного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применения</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H01C</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гормоны гипоталамуса</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rPr>
          <w:trHeight w:val="437"/>
        </w:trPr>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H01CB</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соматостатин и аналоги</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ланреотид</w:t>
            </w:r>
          </w:p>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гель для подкожного введения пролонгированного действия</w:t>
            </w:r>
          </w:p>
        </w:tc>
      </w:tr>
      <w:tr w:rsidR="00C45641" w:rsidRPr="00D73760" w:rsidTr="0020261E">
        <w:trPr>
          <w:trHeight w:val="2338"/>
        </w:trPr>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октреотид</w:t>
            </w:r>
          </w:p>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суспензии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внутримышечного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микросферы для приготовления суспензии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внутримышечного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микросферы для приготовления суспензии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внутримышечного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и подкожного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инфузий и подкожного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пасиреотид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подкожного введения</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H01CC</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антигонадотропин-рилизинг гормоны</w:t>
            </w:r>
          </w:p>
        </w:tc>
        <w:tc>
          <w:tcPr>
            <w:tcW w:w="3638"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ганиреликс</w:t>
            </w:r>
          </w:p>
        </w:tc>
        <w:tc>
          <w:tcPr>
            <w:tcW w:w="5151"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раствор для подкожного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цетрореликс</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 для подкожного введения</w:t>
            </w:r>
          </w:p>
        </w:tc>
      </w:tr>
      <w:tr w:rsidR="00C45641" w:rsidRPr="00D73760" w:rsidTr="0020261E">
        <w:tc>
          <w:tcPr>
            <w:tcW w:w="1276" w:type="dxa"/>
          </w:tcPr>
          <w:p w:rsidR="00C45641" w:rsidRPr="00D73760" w:rsidRDefault="00C45641" w:rsidP="0079334D">
            <w:pPr>
              <w:spacing w:line="280" w:lineRule="exact"/>
              <w:rPr>
                <w:rFonts w:ascii="PT Astra Serif" w:hAnsi="PT Astra Serif"/>
                <w:sz w:val="24"/>
                <w:szCs w:val="24"/>
              </w:rPr>
            </w:pPr>
            <w:r w:rsidRPr="00D73760">
              <w:rPr>
                <w:rFonts w:ascii="PT Astra Serif" w:hAnsi="PT Astra Serif"/>
                <w:sz w:val="24"/>
                <w:szCs w:val="24"/>
              </w:rPr>
              <w:t>H02</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кортикостероиды системного действия</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80" w:lineRule="exact"/>
              <w:rPr>
                <w:rFonts w:ascii="PT Astra Serif" w:hAnsi="PT Astra Serif"/>
                <w:sz w:val="24"/>
                <w:szCs w:val="24"/>
              </w:rPr>
            </w:pPr>
            <w:r w:rsidRPr="00D73760">
              <w:rPr>
                <w:rFonts w:ascii="PT Astra Serif" w:hAnsi="PT Astra Serif"/>
                <w:sz w:val="24"/>
                <w:szCs w:val="24"/>
              </w:rPr>
              <w:t>H02A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кортикостероиды системного действия</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80" w:lineRule="exact"/>
              <w:rPr>
                <w:rFonts w:ascii="PT Astra Serif" w:hAnsi="PT Astra Serif"/>
                <w:sz w:val="24"/>
                <w:szCs w:val="24"/>
              </w:rPr>
            </w:pPr>
            <w:r w:rsidRPr="00D73760">
              <w:rPr>
                <w:rFonts w:ascii="PT Astra Serif" w:hAnsi="PT Astra Serif"/>
                <w:sz w:val="24"/>
                <w:szCs w:val="24"/>
              </w:rPr>
              <w:t>H02AA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минералокортикоиды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флудрокортизон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vMerge w:val="restart"/>
          </w:tcPr>
          <w:p w:rsidR="00C45641" w:rsidRPr="00D73760" w:rsidRDefault="00C45641" w:rsidP="0079334D">
            <w:pPr>
              <w:spacing w:line="300" w:lineRule="exact"/>
              <w:rPr>
                <w:rFonts w:ascii="PT Astra Serif" w:hAnsi="PT Astra Serif"/>
                <w:sz w:val="24"/>
                <w:szCs w:val="24"/>
              </w:rPr>
            </w:pPr>
            <w:r w:rsidRPr="00D73760">
              <w:rPr>
                <w:rFonts w:ascii="PT Astra Serif" w:hAnsi="PT Astra Serif"/>
                <w:sz w:val="24"/>
                <w:szCs w:val="24"/>
              </w:rPr>
              <w:t>H02AB</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глюкокортикоиды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бетаметазон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крем для наружного применения;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мазь для наружного применения</w:t>
            </w:r>
          </w:p>
        </w:tc>
      </w:tr>
      <w:tr w:rsidR="00C45641" w:rsidRPr="00D73760" w:rsidTr="0020261E">
        <w:tc>
          <w:tcPr>
            <w:tcW w:w="1276" w:type="dxa"/>
            <w:vMerge/>
          </w:tcPr>
          <w:p w:rsidR="00C45641" w:rsidRPr="00D73760" w:rsidRDefault="00C45641" w:rsidP="0079334D">
            <w:pPr>
              <w:spacing w:line="300" w:lineRule="exac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гидрокортизон</w:t>
            </w:r>
          </w:p>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крем для наружного применения;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внутривенного и внутримышечного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мазь глазная;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мазь для наружного применения;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наружного применения;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суспензия для внутримышечного 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внутрисуставного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эмульсия для наружного применения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дексаметазон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имплантат для интравитреального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введения;</w:t>
            </w:r>
            <w:r w:rsidRPr="00D73760">
              <w:rPr>
                <w:rFonts w:ascii="PT Astra Serif" w:hAnsi="PT Astra Serif"/>
              </w:rPr>
              <w:t xml:space="preserve"> </w:t>
            </w:r>
            <w:r w:rsidRPr="00D73760">
              <w:rPr>
                <w:rFonts w:ascii="PT Astra Serif" w:hAnsi="PT Astra Serif"/>
                <w:sz w:val="24"/>
                <w:szCs w:val="24"/>
              </w:rPr>
              <w:t>раствор для внутривенного 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внутримышечного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инъекций;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метилпреднизолон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внутривенного и внутримышечного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преднизолон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мазь для наружного применения;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внутримышечного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инъекций;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H03</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препараты для лечения заболеваний </w:t>
            </w:r>
            <w:r w:rsidRPr="00D73760">
              <w:rPr>
                <w:rFonts w:ascii="PT Astra Serif" w:hAnsi="PT Astra Serif"/>
                <w:sz w:val="24"/>
                <w:szCs w:val="24"/>
              </w:rPr>
              <w:lastRenderedPageBreak/>
              <w:t>щитовидной железы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lastRenderedPageBreak/>
              <w:t>H03A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препараты щитовидной железы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H03AA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гормоны щитовидной железы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левотироксин натрия</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lang w:val="en-US"/>
              </w:rPr>
            </w:pPr>
            <w:r w:rsidRPr="00D73760">
              <w:rPr>
                <w:rFonts w:ascii="PT Astra Serif" w:hAnsi="PT Astra Serif"/>
                <w:sz w:val="24"/>
                <w:szCs w:val="24"/>
                <w:lang w:val="en-US"/>
              </w:rPr>
              <w:t>H03B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антитиреоидные препараты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H03BB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серосодержащие производные имидазола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тиамазол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таблетки, покрытые пленочной 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H03C</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препараты йода</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H03CA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препараты йода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калия йодид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жевательные;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H04</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гормоны поджелудочной железы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H04A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гормоны, расщепляющие гликоген</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H04AA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гормоны, расщепляющие гликоген</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глюкагон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 для инъекций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H05</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препараты, регулирующие обмен кальция</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H05AA</w:t>
            </w:r>
          </w:p>
        </w:tc>
        <w:tc>
          <w:tcPr>
            <w:tcW w:w="5103"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паратиреоидные гормоны и их аналоги</w:t>
            </w:r>
          </w:p>
        </w:tc>
        <w:tc>
          <w:tcPr>
            <w:tcW w:w="3638"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терипаратид</w:t>
            </w:r>
          </w:p>
        </w:tc>
        <w:tc>
          <w:tcPr>
            <w:tcW w:w="5151"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раствор для подкожного введения</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H05B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антипаратиреоидные средства</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H05BA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препараты кальцитонина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кальцитонин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инъекций;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спрей назальный;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спрей назальный дозированный</w:t>
            </w:r>
          </w:p>
        </w:tc>
      </w:tr>
      <w:tr w:rsidR="00C45641" w:rsidRPr="00D73760" w:rsidTr="0020261E">
        <w:trPr>
          <w:trHeight w:val="78"/>
        </w:trPr>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H05BX</w:t>
            </w:r>
          </w:p>
        </w:tc>
        <w:tc>
          <w:tcPr>
            <w:tcW w:w="5103" w:type="dxa"/>
            <w:vMerge w:val="restart"/>
          </w:tcPr>
          <w:p w:rsidR="00C45641" w:rsidRPr="00D73760" w:rsidRDefault="00C45641" w:rsidP="0079334D">
            <w:pPr>
              <w:rPr>
                <w:rFonts w:ascii="PT Astra Serif" w:hAnsi="PT Astra Serif"/>
                <w:sz w:val="24"/>
                <w:szCs w:val="24"/>
              </w:rPr>
            </w:pPr>
            <w:bookmarkStart w:id="7" w:name="H05BX"/>
            <w:r w:rsidRPr="00D73760">
              <w:rPr>
                <w:rFonts w:ascii="PT Astra Serif" w:hAnsi="PT Astra Serif"/>
                <w:sz w:val="24"/>
                <w:szCs w:val="24"/>
              </w:rPr>
              <w:t>прочие антипаратиреоидные препараты</w:t>
            </w:r>
            <w:bookmarkEnd w:id="7"/>
          </w:p>
        </w:tc>
        <w:tc>
          <w:tcPr>
            <w:tcW w:w="3638"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 xml:space="preserve">парикальцитол </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введения</w:t>
            </w:r>
          </w:p>
        </w:tc>
      </w:tr>
      <w:tr w:rsidR="00C45641" w:rsidRPr="00D73760" w:rsidTr="0020261E">
        <w:trPr>
          <w:trHeight w:val="153"/>
        </w:trPr>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цинакалцет</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rPr>
          <w:trHeight w:val="152"/>
        </w:trPr>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этелкальцетид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введения</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J</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противомикробные препараты системного действия</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J01</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антибактериальные препараты системного действия</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J01A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тетрациклины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J01AA</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тетрациклины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доксициклин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 лиофилизат для приготовления раствора для внутривенного введения; лиофилизат для приготовления раствора для инфузий; таблетки; таблетки диспергируемые</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тигециклин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 для инфузий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J01B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амфениколы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J01BA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амфениколы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хлорамфеникол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J01C</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бета-лактамные антибактериальные препараты: пенициллины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rPr>
          <w:trHeight w:val="1451"/>
        </w:trPr>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J01CA</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пенициллины широкого спектра действия</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амоксициллин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гранулы для приготовления суспензии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приема внутрь;</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суспензии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приема внутрь;</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диспергируемые;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ампициллин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внутривенного и внутримышечного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введения;</w:t>
            </w:r>
            <w:r w:rsidRPr="00D73760">
              <w:rPr>
                <w:rFonts w:ascii="PT Astra Serif" w:hAnsi="PT Astra Serif"/>
              </w:rPr>
              <w:t xml:space="preserve"> </w:t>
            </w:r>
            <w:r w:rsidRPr="00D73760">
              <w:rPr>
                <w:rFonts w:ascii="PT Astra Serif" w:hAnsi="PT Astra Serif"/>
                <w:sz w:val="24"/>
                <w:szCs w:val="24"/>
              </w:rPr>
              <w:t>порошок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внутримышечного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суспензии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приема внутрь;</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J01CE</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пенициллины, чувствительные к бета-лактамазам</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бензатина бензилпенициллин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суспензии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внутримышечного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суспензии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внутримышечного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пролонгированного действия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бензилпенициллин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внутривенного и внутримышечного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lastRenderedPageBreak/>
              <w:t>внутримышечного и подкожного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инъекций;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инъекций и местного применения;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суспензии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внутримышечного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феноксиметилпенициллин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суспензии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приема внутрь;</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J01CF</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пенициллины, устойчивые к бета-лактамазам</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оксациллин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внутривенного и внутримышечного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внутримышечного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J01CR</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комбинации пенициллинов, включая комбинации с ингибиторами бета-лактамаз</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амоксициллин + клавулановая кислота</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внутривенного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суспензии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приема внутрь;</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диспергируемые;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с модифицированным</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высвобождением, покрытые пленочной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ампициллин + сульбактам</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 внутривенного и внутримышечного введения</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J01D</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бета-лактамные антибактериальные препараты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J01DB</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цефалоспорины 1-го поколения</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цефазолин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внутривенного и внутримышечного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lastRenderedPageBreak/>
              <w:t>порошок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внутримышечного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инъекций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цефалексин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гранулы для приготовления суспензии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приема внутрь;</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tcPr>
          <w:p w:rsidR="00C45641" w:rsidRPr="00D73760" w:rsidRDefault="00C45641" w:rsidP="0079334D">
            <w:pPr>
              <w:spacing w:line="300" w:lineRule="exact"/>
              <w:rPr>
                <w:rFonts w:ascii="PT Astra Serif" w:hAnsi="PT Astra Serif"/>
                <w:sz w:val="24"/>
                <w:szCs w:val="24"/>
                <w:lang w:val="en-US"/>
              </w:rPr>
            </w:pPr>
            <w:r w:rsidRPr="00D73760">
              <w:rPr>
                <w:rFonts w:ascii="PT Astra Serif" w:hAnsi="PT Astra Serif"/>
                <w:sz w:val="24"/>
                <w:szCs w:val="24"/>
              </w:rPr>
              <w:t>J01DC</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цефалоспорины 2-го поколения</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цефуроксим</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гранулы для приготовления суспензии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приема внутрь;</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внутривенного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внутривенного и внутримышечного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внутримышечного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инъекций;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J01DD</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цефалоспорины 3-го поколения</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цефотаксим</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внутривенного и внутримышечного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внутримышечного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инъекций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цефтазидим</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внутривенного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внутривенного и внутримышечного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lastRenderedPageBreak/>
              <w:t>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инъекций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spacing w:line="240" w:lineRule="atLeast"/>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цефтриаксон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внутривенного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внутривенного и внутримышечного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внутримышечного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w:t>
            </w:r>
          </w:p>
          <w:p w:rsidR="00C45641" w:rsidRPr="00D73760" w:rsidRDefault="00C45641" w:rsidP="00F72BFB">
            <w:pPr>
              <w:rPr>
                <w:rFonts w:ascii="PT Astra Serif" w:hAnsi="PT Astra Serif"/>
                <w:sz w:val="24"/>
                <w:szCs w:val="24"/>
              </w:rPr>
            </w:pPr>
            <w:r w:rsidRPr="00D73760">
              <w:rPr>
                <w:rFonts w:ascii="PT Astra Serif" w:hAnsi="PT Astra Serif"/>
                <w:sz w:val="24"/>
                <w:szCs w:val="24"/>
              </w:rPr>
              <w:t>инфузий;</w:t>
            </w:r>
            <w:r w:rsidRPr="00D73760">
              <w:rPr>
                <w:rFonts w:ascii="PT Astra Serif" w:hAnsi="PT Astra Serif"/>
              </w:rPr>
              <w:t xml:space="preserve"> </w:t>
            </w:r>
            <w:r w:rsidRPr="00D73760">
              <w:rPr>
                <w:rFonts w:ascii="PT Astra Serif" w:hAnsi="PT Astra Serif"/>
                <w:sz w:val="24"/>
                <w:szCs w:val="24"/>
              </w:rPr>
              <w:t>порошок для приготовления раствора для</w:t>
            </w:r>
            <w:r w:rsidR="00F72BFB">
              <w:rPr>
                <w:rFonts w:ascii="PT Astra Serif" w:hAnsi="PT Astra Serif"/>
                <w:sz w:val="24"/>
                <w:szCs w:val="24"/>
              </w:rPr>
              <w:t xml:space="preserve"> </w:t>
            </w:r>
            <w:r w:rsidRPr="00D73760">
              <w:rPr>
                <w:rFonts w:ascii="PT Astra Serif" w:hAnsi="PT Astra Serif"/>
                <w:sz w:val="24"/>
                <w:szCs w:val="24"/>
              </w:rPr>
              <w:t>инъекций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spacing w:line="240" w:lineRule="atLeast"/>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цефоперазон + сульбактам</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внутривенного и внутримышечного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введения</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J01DE</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цефалоспорины 4-го поколения</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цефепим</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внутривенного и внутримышечного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внутримышечного введения</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J01DH</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карбапенемы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имипенем + циластатин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spacing w:line="240" w:lineRule="atLeast"/>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меропенем</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внутривенного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spacing w:line="240" w:lineRule="atLeast"/>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эртапенем</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 для инъекций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J01DI</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цефалоспорины и пенемы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цефтаролина фосамил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концентрата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приготовления раствора для инфузий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J01E</w:t>
            </w:r>
          </w:p>
        </w:tc>
        <w:tc>
          <w:tcPr>
            <w:tcW w:w="5103" w:type="dxa"/>
          </w:tcPr>
          <w:p w:rsidR="00C45641" w:rsidRDefault="00C45641" w:rsidP="0079334D">
            <w:pPr>
              <w:rPr>
                <w:rFonts w:ascii="PT Astra Serif" w:hAnsi="PT Astra Serif"/>
                <w:sz w:val="24"/>
                <w:szCs w:val="24"/>
              </w:rPr>
            </w:pPr>
            <w:r w:rsidRPr="00D73760">
              <w:rPr>
                <w:rFonts w:ascii="PT Astra Serif" w:hAnsi="PT Astra Serif"/>
                <w:sz w:val="24"/>
                <w:szCs w:val="24"/>
              </w:rPr>
              <w:t>сульфаниламиды и триметоприм</w:t>
            </w:r>
          </w:p>
          <w:p w:rsidR="00F72BFB" w:rsidRPr="00D73760" w:rsidRDefault="00F72BFB"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lastRenderedPageBreak/>
              <w:t>J01EE</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комбинированные препараты сульфаниламидов и триметоприма, включая производные</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ко-тримоксазол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раствора 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суспензия для приема внутрь;</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J01F</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макролиды, линкозамиды и стрептограмины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J01FA</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макролиды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азитромицин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суспензии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приема внутрь;</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суспензии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приема внутрь (для детей);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суспензии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пролонгированного действия для приема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внутрь;</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диспергируемые;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джозамицин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диспергируемые;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кларитромицин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гранулы для приготовления суспензии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приема внутрь;</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концентрата для приготовления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раствора 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раствора 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суспензии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приема внутрь;</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lastRenderedPageBreak/>
              <w:t>покрытые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покрытые пленочной 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lastRenderedPageBreak/>
              <w:t>J01FF</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линкозамиды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клиндамицин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 раствор для внутривенного и внутримышечного введения</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J01G</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аминогликозиды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J01GA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стрептомицины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стрептомицин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 внутримышечного введения</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J01GB</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аминогликозиды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амикацин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раствора для внутривенного 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внутримышечного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внутривенного и внутримышечного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внутримышечного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внутримышечного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инфузий и внутримышечного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введения</w:t>
            </w:r>
          </w:p>
        </w:tc>
      </w:tr>
      <w:tr w:rsidR="00C45641" w:rsidRPr="00D73760" w:rsidTr="0020261E">
        <w:tc>
          <w:tcPr>
            <w:tcW w:w="1276" w:type="dxa"/>
            <w:vMerge/>
          </w:tcPr>
          <w:p w:rsidR="00C45641" w:rsidRPr="00D73760" w:rsidRDefault="00C45641" w:rsidP="0079334D">
            <w:pPr>
              <w:spacing w:line="240" w:lineRule="atLeast"/>
              <w:ind w:left="1108"/>
              <w:rPr>
                <w:rFonts w:ascii="PT Astra Serif" w:hAnsi="PT Astra Serif"/>
                <w:sz w:val="24"/>
                <w:szCs w:val="24"/>
              </w:rPr>
            </w:pPr>
          </w:p>
        </w:tc>
        <w:tc>
          <w:tcPr>
            <w:tcW w:w="5103" w:type="dxa"/>
            <w:vMerge/>
          </w:tcPr>
          <w:p w:rsidR="00C45641" w:rsidRPr="00D73760" w:rsidRDefault="00C45641" w:rsidP="0079334D">
            <w:pPr>
              <w:spacing w:line="240" w:lineRule="atLeast"/>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гентамицин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капли глазные; порошок для приготовления раствора для внутримышечного введения; раствор для внутривенного и внутримышечного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spacing w:line="240" w:lineRule="atLeast"/>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канамицин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 внутривенного и внутримышечного введения; порошок для приготовления раствора для внутримышечного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spacing w:line="240" w:lineRule="atLeast"/>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тобрамицин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капли глазные;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 с порошком для ингаляций;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внутримышечного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ингаляций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lastRenderedPageBreak/>
              <w:t>J01M</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антибактериальные препараты, производные хинолона</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spacing w:line="240" w:lineRule="atLeast"/>
              <w:rPr>
                <w:rFonts w:ascii="PT Astra Serif" w:hAnsi="PT Astra Serif"/>
                <w:sz w:val="24"/>
                <w:szCs w:val="24"/>
              </w:rPr>
            </w:pP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J01MA</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фторхинолоны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гатифлоксацин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левофлоксацин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капли глазные;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ломефлоксацин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капли глазные;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моксифлоксацин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капли глазные;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офлоксацин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капли глазные;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капли глазные и ушные;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мазь глазная;</w:t>
            </w:r>
            <w:r w:rsidRPr="00D73760">
              <w:rPr>
                <w:rFonts w:ascii="PT Astra Serif" w:hAnsi="PT Astra Serif"/>
              </w:rPr>
              <w:t xml:space="preserve"> </w:t>
            </w:r>
            <w:r w:rsidRPr="00D73760">
              <w:rPr>
                <w:rFonts w:ascii="PT Astra Serif" w:hAnsi="PT Astra Serif"/>
                <w:sz w:val="24"/>
                <w:szCs w:val="24"/>
              </w:rPr>
              <w:t>раствор 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спарфлоксацин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300" w:lineRule="exac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ципрофлоксацин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капли глазные;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капли глазные и ушные;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капли ушные;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раствора 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мазь глазная;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покрытые пленочной 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lastRenderedPageBreak/>
              <w:t>J01X</w:t>
            </w:r>
          </w:p>
          <w:p w:rsidR="00C45641" w:rsidRPr="00D73760" w:rsidRDefault="00C45641" w:rsidP="0079334D">
            <w:pPr>
              <w:spacing w:line="240" w:lineRule="atLeast"/>
              <w:rPr>
                <w:rFonts w:ascii="PT Astra Serif" w:hAnsi="PT Astra Serif"/>
                <w:sz w:val="24"/>
                <w:szCs w:val="24"/>
              </w:rPr>
            </w:pP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антибактериальные препараты</w:t>
            </w:r>
          </w:p>
        </w:tc>
        <w:tc>
          <w:tcPr>
            <w:tcW w:w="8789" w:type="dxa"/>
            <w:gridSpan w:val="2"/>
          </w:tcPr>
          <w:p w:rsidR="00C45641" w:rsidRPr="00D73760" w:rsidRDefault="00C45641" w:rsidP="0079334D">
            <w:pPr>
              <w:rPr>
                <w:rFonts w:ascii="PT Astra Serif" w:hAnsi="PT Astra Serif"/>
                <w:sz w:val="24"/>
                <w:szCs w:val="24"/>
              </w:rPr>
            </w:pP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lang w:val="en-US"/>
              </w:rPr>
            </w:pPr>
            <w:r w:rsidRPr="00D73760">
              <w:rPr>
                <w:rFonts w:ascii="PT Astra Serif" w:hAnsi="PT Astra Serif"/>
                <w:sz w:val="24"/>
                <w:szCs w:val="24"/>
              </w:rPr>
              <w:t>J01X</w:t>
            </w:r>
            <w:r w:rsidRPr="00D73760">
              <w:rPr>
                <w:rFonts w:ascii="PT Astra Serif" w:hAnsi="PT Astra Serif"/>
                <w:sz w:val="24"/>
                <w:szCs w:val="24"/>
                <w:lang w:val="en-US"/>
              </w:rPr>
              <w:t>A</w:t>
            </w:r>
          </w:p>
          <w:p w:rsidR="00C45641" w:rsidRPr="00D73760" w:rsidRDefault="00C45641" w:rsidP="0079334D">
            <w:pPr>
              <w:rPr>
                <w:rFonts w:ascii="PT Astra Serif" w:hAnsi="PT Astra Serif"/>
                <w:sz w:val="24"/>
                <w:szCs w:val="24"/>
              </w:rPr>
            </w:pP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антибиотики гликопептидной структуры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ванкомицин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раствора для инфузий;</w:t>
            </w:r>
            <w:r w:rsidRPr="00D73760">
              <w:rPr>
                <w:rFonts w:ascii="PT Astra Serif" w:hAnsi="PT Astra Serif"/>
              </w:rPr>
              <w:t xml:space="preserve"> </w:t>
            </w: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 и приема внутрь;</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инфузий и приема внутрь</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телаванцин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 для инфузий</w:t>
            </w:r>
          </w:p>
        </w:tc>
      </w:tr>
      <w:tr w:rsidR="00C45641" w:rsidRPr="00D73760" w:rsidTr="0020261E">
        <w:trPr>
          <w:trHeight w:val="627"/>
        </w:trPr>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J01X</w:t>
            </w:r>
            <w:r w:rsidRPr="00D73760">
              <w:rPr>
                <w:rFonts w:ascii="PT Astra Serif" w:hAnsi="PT Astra Serif"/>
                <w:sz w:val="24"/>
                <w:szCs w:val="24"/>
                <w:lang w:val="en-US"/>
              </w:rPr>
              <w:t>D</w:t>
            </w:r>
          </w:p>
          <w:p w:rsidR="00C45641" w:rsidRPr="00D73760" w:rsidRDefault="00C45641" w:rsidP="0079334D">
            <w:pPr>
              <w:spacing w:line="240" w:lineRule="atLeast"/>
              <w:rPr>
                <w:rFonts w:ascii="PT Astra Serif" w:hAnsi="PT Astra Serif"/>
                <w:sz w:val="24"/>
                <w:szCs w:val="24"/>
              </w:rPr>
            </w:pP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производные имидазола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метронидазол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введения;</w:t>
            </w:r>
            <w:r w:rsidRPr="00D73760">
              <w:rPr>
                <w:rFonts w:ascii="PT Astra Serif" w:hAnsi="PT Astra Serif" w:cs="Arial"/>
              </w:rPr>
              <w:t xml:space="preserve"> </w:t>
            </w:r>
            <w:r w:rsidRPr="00D73760">
              <w:rPr>
                <w:rFonts w:ascii="PT Astra Serif" w:hAnsi="PT Astra Serif"/>
                <w:sz w:val="24"/>
                <w:szCs w:val="24"/>
              </w:rPr>
              <w:t>раствор для инфузий;</w:t>
            </w:r>
            <w:r w:rsidRPr="00D73760">
              <w:rPr>
                <w:rFonts w:ascii="PT Astra Serif" w:hAnsi="PT Astra Serif" w:cs="Arial"/>
              </w:rPr>
              <w:t xml:space="preserve"> </w:t>
            </w:r>
            <w:r w:rsidRPr="00D73760">
              <w:rPr>
                <w:rFonts w:ascii="PT Astra Serif" w:hAnsi="PT Astra Serif"/>
                <w:sz w:val="24"/>
                <w:szCs w:val="24"/>
              </w:rPr>
              <w:t>таблетки;</w:t>
            </w:r>
            <w:r w:rsidRPr="00D73760">
              <w:rPr>
                <w:rFonts w:ascii="PT Astra Serif" w:hAnsi="PT Astra Serif" w:cs="Arial"/>
              </w:rPr>
              <w:t xml:space="preserve"> </w:t>
            </w:r>
            <w:r w:rsidRPr="00D73760">
              <w:rPr>
                <w:rFonts w:ascii="PT Astra Serif" w:hAnsi="PT Astra Serif"/>
                <w:sz w:val="24"/>
                <w:szCs w:val="24"/>
              </w:rPr>
              <w:t>таблетки, покрытые пленочной оболочкой</w:t>
            </w:r>
          </w:p>
        </w:tc>
      </w:tr>
      <w:tr w:rsidR="00C45641" w:rsidRPr="00D73760" w:rsidTr="0020261E">
        <w:trPr>
          <w:trHeight w:val="627"/>
        </w:trPr>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J01XX</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прочие антибактериальные препараты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даптомицин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внутривенного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tc>
      </w:tr>
      <w:tr w:rsidR="00C45641" w:rsidRPr="00D73760" w:rsidTr="0020261E">
        <w:trPr>
          <w:trHeight w:val="627"/>
        </w:trPr>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линезолид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гранулы для приготовления суспензии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приема внутрь;</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rPr>
          <w:trHeight w:val="627"/>
        </w:trPr>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тедизолид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концентрата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фосфомицин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внутривенного введения</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J02</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противогрибковые препараты системного действия</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J02A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противогрибковые препараты системного действия</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lastRenderedPageBreak/>
              <w:t>J02AA</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антибиотики</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амфотерицин В</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 для 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spacing w:line="240" w:lineRule="atLeast"/>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нистатин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 таблетки, покрытые пленочной оболочкой</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J02AC</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производные триазола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вориконазол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концентрата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r w:rsidRPr="00D73760">
              <w:rPr>
                <w:rFonts w:ascii="PT Astra Serif" w:hAnsi="PT Astra Serif"/>
              </w:rPr>
              <w:t xml:space="preserve"> </w:t>
            </w:r>
            <w:r w:rsidRPr="00D73760">
              <w:rPr>
                <w:rFonts w:ascii="PT Astra Serif" w:hAnsi="PT Astra Serif"/>
                <w:sz w:val="24"/>
                <w:szCs w:val="24"/>
              </w:rPr>
              <w:t>порошок для приготовления суспензии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приема внутрь;</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флуконазол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суспензии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приема внутрь;</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lang w:val="en-US"/>
              </w:rPr>
            </w:pPr>
            <w:r w:rsidRPr="00D73760">
              <w:rPr>
                <w:rFonts w:ascii="PT Astra Serif" w:hAnsi="PT Astra Serif"/>
                <w:sz w:val="24"/>
                <w:szCs w:val="24"/>
                <w:lang w:val="en-US"/>
              </w:rPr>
              <w:t>J02AX</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противогрибковые препараты системного действия</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каспофунгин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 для 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микафунгин</w:t>
            </w:r>
          </w:p>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 для инфузий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J04</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препараты, активные в отношении микобактерий</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J04A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противотуберкулезные препараты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J04AA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аминосалициловая кислота и ее производные</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аминосалициловая кислота</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гранулы замедленного высвобождения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приема внутрь;</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гранулы кишечнорастворимые;</w:t>
            </w:r>
            <w:r w:rsidRPr="00D73760">
              <w:rPr>
                <w:rFonts w:ascii="PT Astra Serif" w:hAnsi="PT Astra Serif"/>
              </w:rPr>
              <w:t xml:space="preserve"> </w:t>
            </w:r>
            <w:r w:rsidRPr="00D73760">
              <w:rPr>
                <w:rFonts w:ascii="PT Astra Serif" w:hAnsi="PT Astra Serif"/>
                <w:sz w:val="24"/>
                <w:szCs w:val="24"/>
              </w:rPr>
              <w:t>гранулы, покрытые кишечнорастворимой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гранулы, покрытые оболочкой для приема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внутрь;</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lastRenderedPageBreak/>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кишечнорастворимые, покрытые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пленочной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кишечнорастворимой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оболочкой</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lastRenderedPageBreak/>
              <w:t>J04AB</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антибиотики</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капреомицин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внутривенного и внутримышечного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инфузий и внутримышечного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рифабутин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рифампицин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инъекций;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циклосерин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J04AC</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гидразиды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изониазид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внутримышечного, ингаляционного 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эндотрахеального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инъекций;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инъекций и ингаляций;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J04AD</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производные тиокарбамида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протионамид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 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этионамид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 таблетки, покрытые пленочной оболочкой</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J04AK</w:t>
            </w:r>
          </w:p>
          <w:p w:rsidR="00C45641" w:rsidRPr="00D73760" w:rsidRDefault="00C45641" w:rsidP="0079334D">
            <w:pPr>
              <w:spacing w:line="240" w:lineRule="atLeast"/>
              <w:rPr>
                <w:rFonts w:ascii="PT Astra Serif" w:hAnsi="PT Astra Serif"/>
                <w:sz w:val="24"/>
                <w:szCs w:val="24"/>
              </w:rPr>
            </w:pP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противотуберкулезные препараты</w:t>
            </w:r>
          </w:p>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бедаквилин</w:t>
            </w:r>
          </w:p>
        </w:tc>
        <w:tc>
          <w:tcPr>
            <w:tcW w:w="5151"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пиразинамид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таблетки, покрытые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теризидон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капсулы </w:t>
            </w:r>
          </w:p>
        </w:tc>
      </w:tr>
      <w:tr w:rsidR="00C45641" w:rsidRPr="00D73760" w:rsidTr="0020261E">
        <w:trPr>
          <w:trHeight w:val="616"/>
        </w:trPr>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тиоуреидоиминометилпири-диния перхлорат</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таблетки, покрытые пленочной оболочкой </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этамбутол</w:t>
            </w:r>
          </w:p>
        </w:tc>
        <w:tc>
          <w:tcPr>
            <w:tcW w:w="5151"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таблетки; таблетки, покрытые оболочкой; таблетки, покрытые пленочной оболочкой</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J04AM</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комбинированные противотуберкулезные препараты</w:t>
            </w:r>
          </w:p>
        </w:tc>
        <w:tc>
          <w:tcPr>
            <w:tcW w:w="3638" w:type="dxa"/>
          </w:tcPr>
          <w:p w:rsidR="00C45641" w:rsidRPr="00D73760" w:rsidRDefault="00C45641" w:rsidP="007933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4"/>
                <w:szCs w:val="24"/>
              </w:rPr>
            </w:pPr>
            <w:r w:rsidRPr="00D73760">
              <w:rPr>
                <w:rFonts w:ascii="PT Astra Serif" w:hAnsi="PT Astra Serif"/>
                <w:sz w:val="24"/>
                <w:szCs w:val="24"/>
              </w:rPr>
              <w:t>изониазид + ломефлоксацин + пиразинамид + этамбутол + пиридоксин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таблетки, покрытые пленочной оболочкой; </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изониазид + пиразинамид </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spacing w:line="240" w:lineRule="atLeast"/>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изониазид + пиразинамид + рифампицин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диспергируемые;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spacing w:line="240" w:lineRule="atLeast"/>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изониазид + пиразинамид + рифампицин + этамбутол + пиридоксин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 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spacing w:line="240" w:lineRule="atLeast"/>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изониазид + рифампицин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spacing w:line="240" w:lineRule="atLeast"/>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изониазид + пиразинамид + рифампицин + этамбутол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 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spacing w:line="240" w:lineRule="atLeast"/>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изониазид + этамбутол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spacing w:line="240" w:lineRule="atLeast"/>
              <w:rPr>
                <w:rFonts w:ascii="PT Astra Serif" w:hAnsi="PT Astra Serif"/>
                <w:sz w:val="24"/>
                <w:szCs w:val="24"/>
              </w:rPr>
            </w:pPr>
          </w:p>
        </w:tc>
        <w:tc>
          <w:tcPr>
            <w:tcW w:w="3638" w:type="dxa"/>
          </w:tcPr>
          <w:p w:rsidR="00C45641" w:rsidRPr="00D73760" w:rsidRDefault="00C45641" w:rsidP="0079334D">
            <w:pPr>
              <w:ind w:right="-57"/>
              <w:rPr>
                <w:rFonts w:ascii="PT Astra Serif" w:hAnsi="PT Astra Serif"/>
                <w:sz w:val="24"/>
                <w:szCs w:val="24"/>
              </w:rPr>
            </w:pPr>
            <w:r w:rsidRPr="00D73760">
              <w:rPr>
                <w:rFonts w:ascii="PT Astra Serif" w:hAnsi="PT Astra Serif"/>
                <w:sz w:val="24"/>
                <w:szCs w:val="24"/>
              </w:rPr>
              <w:t>ломефлоксацин + пиразинамид + протионамид + этамбутол + пиридоксин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 таблетки, покрытые пленочной 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lang w:val="en-US"/>
              </w:rPr>
            </w:pPr>
            <w:r w:rsidRPr="00D73760">
              <w:rPr>
                <w:rFonts w:ascii="PT Astra Serif" w:hAnsi="PT Astra Serif"/>
                <w:sz w:val="24"/>
                <w:szCs w:val="24"/>
                <w:lang w:val="en-US"/>
              </w:rPr>
              <w:t>J04В</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противолепрозные препараты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lang w:val="en-US"/>
              </w:rPr>
            </w:pPr>
            <w:r w:rsidRPr="00D73760">
              <w:rPr>
                <w:rFonts w:ascii="PT Astra Serif" w:hAnsi="PT Astra Serif"/>
                <w:sz w:val="24"/>
                <w:szCs w:val="24"/>
                <w:lang w:val="en-US"/>
              </w:rPr>
              <w:t>J04BA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противолепрозные препараты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дапсон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J05</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противовирусные препараты системного действия</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J05A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противовирусные препараты прямого действия</w:t>
            </w:r>
          </w:p>
        </w:tc>
        <w:tc>
          <w:tcPr>
            <w:tcW w:w="3638" w:type="dxa"/>
          </w:tcPr>
          <w:p w:rsidR="00C45641" w:rsidRPr="00D73760" w:rsidRDefault="00C45641" w:rsidP="0079334D">
            <w:pPr>
              <w:rPr>
                <w:rFonts w:ascii="PT Astra Serif" w:hAnsi="PT Astra Serif"/>
                <w:color w:val="FF0000"/>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J05AB</w:t>
            </w: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lastRenderedPageBreak/>
              <w:t>нуклеозиды и нуклеотиды, кроме ингибиторов обратной транскриптазы</w:t>
            </w:r>
          </w:p>
          <w:p w:rsidR="00C45641" w:rsidRPr="00D73760" w:rsidRDefault="00C45641" w:rsidP="0079334D">
            <w:pPr>
              <w:rPr>
                <w:rFonts w:ascii="PT Astra Serif" w:hAnsi="PT Astra Serif"/>
                <w:sz w:val="24"/>
                <w:szCs w:val="24"/>
              </w:rPr>
            </w:pPr>
          </w:p>
          <w:p w:rsidR="00C45641" w:rsidRPr="00D73760" w:rsidRDefault="00C45641" w:rsidP="0079334D">
            <w:pPr>
              <w:rPr>
                <w:rFonts w:ascii="PT Astra Serif" w:hAnsi="PT Astra Serif"/>
                <w:sz w:val="24"/>
                <w:szCs w:val="24"/>
              </w:rPr>
            </w:pPr>
          </w:p>
          <w:p w:rsidR="00C45641" w:rsidRPr="00D73760" w:rsidRDefault="00C45641" w:rsidP="0079334D">
            <w:pPr>
              <w:rPr>
                <w:rFonts w:ascii="PT Astra Serif" w:hAnsi="PT Astra Serif"/>
                <w:sz w:val="24"/>
                <w:szCs w:val="24"/>
              </w:rPr>
            </w:pPr>
          </w:p>
          <w:p w:rsidR="00C45641" w:rsidRPr="00D73760" w:rsidRDefault="00C45641" w:rsidP="0079334D">
            <w:pPr>
              <w:rPr>
                <w:rFonts w:ascii="PT Astra Serif" w:hAnsi="PT Astra Serif"/>
                <w:sz w:val="24"/>
                <w:szCs w:val="24"/>
              </w:rPr>
            </w:pPr>
          </w:p>
          <w:p w:rsidR="00C45641" w:rsidRPr="00D73760" w:rsidRDefault="00C45641" w:rsidP="0079334D">
            <w:pPr>
              <w:rPr>
                <w:rFonts w:ascii="PT Astra Serif" w:hAnsi="PT Astra Serif"/>
                <w:sz w:val="24"/>
                <w:szCs w:val="24"/>
              </w:rPr>
            </w:pPr>
          </w:p>
          <w:p w:rsidR="00C45641" w:rsidRPr="00D73760" w:rsidRDefault="00C45641" w:rsidP="0079334D">
            <w:pPr>
              <w:rPr>
                <w:rFonts w:ascii="PT Astra Serif" w:hAnsi="PT Astra Serif"/>
                <w:sz w:val="24"/>
                <w:szCs w:val="24"/>
              </w:rPr>
            </w:pPr>
          </w:p>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lastRenderedPageBreak/>
              <w:t>ацикловир</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крем для местного и наружного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применения;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крем для наружного применения;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мазь глазная;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мазь для местного и наружного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lastRenderedPageBreak/>
              <w:t>применения;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мазь для наружного применения;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валганцикловир</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rPr>
          <w:trHeight w:val="838"/>
        </w:trPr>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ганцикловир</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 для инфузий</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J05AE</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ингибиторы ВИЧ-протеаз</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атазанавир</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дарунавир</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нарлапревир</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ритонавир</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 мягкие;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rPr>
          <w:trHeight w:val="604"/>
        </w:trPr>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саквинавир</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rPr>
          <w:trHeight w:val="355"/>
        </w:trPr>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фосампренавир</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суспензия для приема внутрь;</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J05AF</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нуклеозиды и нуклеотиды – ингибиторы обратной транскриптазы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абакавир</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приема внутрь;</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диданозин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 кишечнорастворимые;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приема внутрь;</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приема внутрь для детей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зидовудин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 раствор для инфузий; раствор для приема внутрь, 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ламивудин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приема внутрь; 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ставудин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 порошок для приготовления раствора для приема внутрь</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телбивудин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spacing w:line="240" w:lineRule="atLeast"/>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тенофовир</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spacing w:line="240" w:lineRule="atLeast"/>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фосфазид </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vMerge/>
          </w:tcPr>
          <w:p w:rsidR="00C45641" w:rsidRPr="00D73760" w:rsidRDefault="00C45641" w:rsidP="0079334D">
            <w:pPr>
              <w:spacing w:line="300" w:lineRule="exact"/>
              <w:rPr>
                <w:rFonts w:ascii="PT Astra Serif" w:hAnsi="PT Astra Serif"/>
                <w:sz w:val="24"/>
                <w:szCs w:val="24"/>
              </w:rPr>
            </w:pPr>
          </w:p>
        </w:tc>
        <w:tc>
          <w:tcPr>
            <w:tcW w:w="5103" w:type="dxa"/>
            <w:vMerge/>
          </w:tcPr>
          <w:p w:rsidR="00C45641" w:rsidRPr="00D73760" w:rsidRDefault="00C45641" w:rsidP="0079334D">
            <w:pPr>
              <w:spacing w:line="300" w:lineRule="exact"/>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энтекавир</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val="restart"/>
          </w:tcPr>
          <w:p w:rsidR="00C45641" w:rsidRPr="00D73760" w:rsidRDefault="00C45641" w:rsidP="0079334D">
            <w:pPr>
              <w:spacing w:line="300" w:lineRule="exact"/>
              <w:rPr>
                <w:rFonts w:ascii="PT Astra Serif" w:hAnsi="PT Astra Serif"/>
                <w:sz w:val="24"/>
                <w:szCs w:val="24"/>
              </w:rPr>
            </w:pPr>
            <w:r w:rsidRPr="00D73760">
              <w:rPr>
                <w:rFonts w:ascii="PT Astra Serif" w:hAnsi="PT Astra Serif"/>
                <w:sz w:val="24"/>
                <w:szCs w:val="24"/>
              </w:rPr>
              <w:t>J05AG</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ненуклеозидные ингибиторы обратной транскриптазы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невирапин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суспензия для приема внутрь;</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элсульфавирин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этравирин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vMerge/>
          </w:tcPr>
          <w:p w:rsidR="00C45641" w:rsidRPr="00D73760" w:rsidRDefault="00C45641" w:rsidP="0079334D">
            <w:pPr>
              <w:spacing w:line="300" w:lineRule="exac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эфавиренз</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 таблетки, покрытые оболочкой; таблетки, покрытые пленочной оболочкой</w:t>
            </w:r>
          </w:p>
        </w:tc>
      </w:tr>
      <w:tr w:rsidR="00C45641" w:rsidRPr="00D73760" w:rsidTr="0020261E">
        <w:tc>
          <w:tcPr>
            <w:tcW w:w="1276" w:type="dxa"/>
          </w:tcPr>
          <w:p w:rsidR="00C45641" w:rsidRPr="00D73760" w:rsidRDefault="00C45641" w:rsidP="0079334D">
            <w:pPr>
              <w:spacing w:line="300" w:lineRule="exact"/>
              <w:rPr>
                <w:rFonts w:ascii="PT Astra Serif" w:hAnsi="PT Astra Serif"/>
                <w:sz w:val="24"/>
                <w:szCs w:val="24"/>
              </w:rPr>
            </w:pPr>
            <w:r w:rsidRPr="00D73760">
              <w:rPr>
                <w:rFonts w:ascii="PT Astra Serif" w:hAnsi="PT Astra Serif"/>
                <w:sz w:val="24"/>
                <w:szCs w:val="24"/>
              </w:rPr>
              <w:t>J05AH</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ингибиторы нейроаминидазы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осельтамивир</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tc>
      </w:tr>
      <w:tr w:rsidR="00C45641" w:rsidRPr="00D73760" w:rsidTr="0020261E">
        <w:tc>
          <w:tcPr>
            <w:tcW w:w="1276" w:type="dxa"/>
            <w:vMerge w:val="restart"/>
          </w:tcPr>
          <w:p w:rsidR="00C45641" w:rsidRPr="00D73760" w:rsidRDefault="00C45641" w:rsidP="0079334D">
            <w:pPr>
              <w:spacing w:line="300" w:lineRule="exact"/>
              <w:rPr>
                <w:rFonts w:ascii="PT Astra Serif" w:hAnsi="PT Astra Serif"/>
                <w:sz w:val="24"/>
                <w:szCs w:val="24"/>
              </w:rPr>
            </w:pPr>
            <w:r w:rsidRPr="00D73760">
              <w:rPr>
                <w:rFonts w:ascii="PT Astra Serif" w:hAnsi="PT Astra Serif"/>
                <w:sz w:val="24"/>
                <w:szCs w:val="24"/>
              </w:rPr>
              <w:t>J05A</w:t>
            </w:r>
            <w:r w:rsidRPr="00D73760">
              <w:rPr>
                <w:rFonts w:ascii="PT Astra Serif" w:hAnsi="PT Astra Serif"/>
                <w:sz w:val="24"/>
                <w:szCs w:val="24"/>
                <w:lang w:val="en-US"/>
              </w:rPr>
              <w:t>P</w:t>
            </w:r>
          </w:p>
          <w:p w:rsidR="00C45641" w:rsidRPr="00D73760" w:rsidRDefault="00C45641" w:rsidP="0079334D">
            <w:pPr>
              <w:spacing w:line="300" w:lineRule="exact"/>
              <w:rPr>
                <w:rFonts w:ascii="PT Astra Serif" w:hAnsi="PT Astra Serif"/>
                <w:sz w:val="24"/>
                <w:szCs w:val="24"/>
              </w:rPr>
            </w:pPr>
          </w:p>
          <w:p w:rsidR="00C45641" w:rsidRPr="00D73760" w:rsidRDefault="00C45641" w:rsidP="0079334D">
            <w:pPr>
              <w:spacing w:line="300" w:lineRule="exact"/>
              <w:rPr>
                <w:rFonts w:ascii="PT Astra Serif" w:hAnsi="PT Astra Serif"/>
                <w:sz w:val="24"/>
                <w:szCs w:val="24"/>
              </w:rPr>
            </w:pP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противовирусные препараты для</w:t>
            </w:r>
            <w:r w:rsidRPr="00D73760">
              <w:rPr>
                <w:rFonts w:ascii="PT Astra Serif" w:hAnsi="PT Astra Serif" w:cs="Arial"/>
              </w:rPr>
              <w:t xml:space="preserve"> </w:t>
            </w:r>
            <w:r w:rsidRPr="00D73760">
              <w:rPr>
                <w:rFonts w:ascii="PT Astra Serif" w:hAnsi="PT Astra Serif"/>
                <w:sz w:val="24"/>
                <w:szCs w:val="24"/>
              </w:rPr>
              <w:t>лечения гепатита C</w:t>
            </w:r>
          </w:p>
          <w:p w:rsidR="00C45641" w:rsidRPr="00D73760" w:rsidRDefault="00C45641" w:rsidP="0079334D">
            <w:pPr>
              <w:rPr>
                <w:rFonts w:ascii="PT Astra Serif" w:hAnsi="PT Astra Serif"/>
                <w:sz w:val="24"/>
                <w:szCs w:val="24"/>
              </w:rPr>
            </w:pPr>
          </w:p>
          <w:p w:rsidR="00C45641" w:rsidRPr="00D73760" w:rsidRDefault="00C45641" w:rsidP="0079334D">
            <w:pPr>
              <w:rPr>
                <w:rFonts w:ascii="PT Astra Serif" w:hAnsi="PT Astra Serif"/>
                <w:sz w:val="24"/>
                <w:szCs w:val="24"/>
              </w:rPr>
            </w:pPr>
          </w:p>
        </w:tc>
        <w:tc>
          <w:tcPr>
            <w:tcW w:w="3638" w:type="dxa"/>
          </w:tcPr>
          <w:p w:rsidR="00C45641" w:rsidRPr="00D73760" w:rsidRDefault="00C45641" w:rsidP="007E7A55">
            <w:pPr>
              <w:ind w:left="12"/>
              <w:rPr>
                <w:rFonts w:ascii="PT Astra Serif" w:hAnsi="PT Astra Serif"/>
                <w:sz w:val="24"/>
                <w:szCs w:val="24"/>
              </w:rPr>
            </w:pPr>
            <w:r w:rsidRPr="00D73760">
              <w:rPr>
                <w:rFonts w:ascii="PT Astra Serif" w:hAnsi="PT Astra Serif"/>
                <w:sz w:val="24"/>
                <w:szCs w:val="24"/>
              </w:rPr>
              <w:t xml:space="preserve">даклатасвир </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300" w:lineRule="exac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дасабувир; омбитасвир + паритапревир + ритонавир</w:t>
            </w:r>
          </w:p>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таблеток набор</w:t>
            </w:r>
          </w:p>
        </w:tc>
      </w:tr>
      <w:tr w:rsidR="00C45641" w:rsidRPr="00D73760" w:rsidTr="0020261E">
        <w:trPr>
          <w:trHeight w:val="823"/>
        </w:trPr>
        <w:tc>
          <w:tcPr>
            <w:tcW w:w="1276" w:type="dxa"/>
            <w:vMerge/>
          </w:tcPr>
          <w:p w:rsidR="00C45641" w:rsidRPr="00D73760" w:rsidRDefault="00C45641" w:rsidP="0079334D">
            <w:pPr>
              <w:spacing w:line="300" w:lineRule="exac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рибавирин</w:t>
            </w:r>
          </w:p>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суспензии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приема внутрь;</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vMerge/>
          </w:tcPr>
          <w:p w:rsidR="00C45641" w:rsidRPr="00D73760" w:rsidRDefault="00C45641" w:rsidP="0079334D">
            <w:pPr>
              <w:spacing w:line="300" w:lineRule="exac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симепревир </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tc>
      </w:tr>
      <w:tr w:rsidR="00C45641" w:rsidRPr="00D73760" w:rsidTr="0020261E">
        <w:tc>
          <w:tcPr>
            <w:tcW w:w="1276" w:type="dxa"/>
            <w:vMerge/>
          </w:tcPr>
          <w:p w:rsidR="00C45641" w:rsidRPr="00D73760" w:rsidRDefault="00C45641" w:rsidP="0079334D">
            <w:pPr>
              <w:spacing w:line="300" w:lineRule="exac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софосбувир</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rPr>
          <w:trHeight w:val="348"/>
        </w:trPr>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J05AR</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комбинированные противовирусные препараты для лечения ВИЧ-инфекции</w:t>
            </w: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абакавир + ламивудин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rPr>
          <w:trHeight w:val="314"/>
        </w:trPr>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 xml:space="preserve">абакавир+ зидовудин + ламивудин </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w:t>
            </w:r>
          </w:p>
        </w:tc>
      </w:tr>
      <w:tr w:rsidR="00C45641" w:rsidRPr="00D73760" w:rsidTr="0020261E">
        <w:trPr>
          <w:trHeight w:val="313"/>
        </w:trPr>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зидовудин + ламивудин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w:t>
            </w:r>
          </w:p>
        </w:tc>
      </w:tr>
      <w:tr w:rsidR="00C45641" w:rsidRPr="00D73760" w:rsidTr="0020261E">
        <w:trPr>
          <w:trHeight w:val="78"/>
        </w:trPr>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лопинавир + ритонавир</w:t>
            </w:r>
          </w:p>
        </w:tc>
        <w:tc>
          <w:tcPr>
            <w:tcW w:w="5151" w:type="dxa"/>
          </w:tcPr>
          <w:p w:rsidR="00C45641" w:rsidRPr="00D73760" w:rsidRDefault="00C45641" w:rsidP="0079334D">
            <w:pPr>
              <w:pStyle w:val="ac"/>
              <w:rPr>
                <w:rFonts w:ascii="PT Astra Serif" w:hAnsi="PT Astra Serif"/>
                <w:sz w:val="24"/>
                <w:szCs w:val="24"/>
              </w:rPr>
            </w:pPr>
            <w:r w:rsidRPr="00D73760">
              <w:rPr>
                <w:rFonts w:ascii="PT Astra Serif" w:hAnsi="PT Astra Serif"/>
                <w:sz w:val="24"/>
                <w:szCs w:val="24"/>
              </w:rPr>
              <w:t>раствор для приема внутрь таблетки, покрытые пленочной оболочкой</w:t>
            </w:r>
          </w:p>
        </w:tc>
      </w:tr>
      <w:tr w:rsidR="00C45641" w:rsidRPr="00D73760" w:rsidTr="0020261E">
        <w:trPr>
          <w:trHeight w:val="313"/>
        </w:trPr>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ind w:left="12"/>
              <w:rPr>
                <w:rFonts w:ascii="PT Astra Serif" w:hAnsi="PT Astra Serif"/>
                <w:sz w:val="24"/>
                <w:szCs w:val="24"/>
              </w:rPr>
            </w:pPr>
            <w:r w:rsidRPr="00D73760">
              <w:rPr>
                <w:rFonts w:ascii="PT Astra Serif" w:hAnsi="PT Astra Serif"/>
                <w:sz w:val="24"/>
                <w:szCs w:val="24"/>
              </w:rPr>
              <w:t>рилпивирин + тенофовир + эмтрицитабин</w:t>
            </w:r>
          </w:p>
        </w:tc>
        <w:tc>
          <w:tcPr>
            <w:tcW w:w="5151" w:type="dxa"/>
          </w:tcPr>
          <w:p w:rsidR="00C45641" w:rsidRPr="00D73760" w:rsidRDefault="00C45641" w:rsidP="0079334D">
            <w:pPr>
              <w:pStyle w:val="ac"/>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7E7A55">
        <w:trPr>
          <w:trHeight w:val="138"/>
        </w:trPr>
        <w:tc>
          <w:tcPr>
            <w:tcW w:w="1276" w:type="dxa"/>
            <w:vMerge w:val="restart"/>
          </w:tcPr>
          <w:p w:rsidR="00C45641" w:rsidRPr="00D73760" w:rsidRDefault="00C45641" w:rsidP="0079334D">
            <w:pPr>
              <w:spacing w:line="300" w:lineRule="exact"/>
              <w:rPr>
                <w:rFonts w:ascii="PT Astra Serif" w:hAnsi="PT Astra Serif"/>
                <w:sz w:val="24"/>
                <w:szCs w:val="24"/>
                <w:lang w:val="en-US"/>
              </w:rPr>
            </w:pPr>
            <w:r w:rsidRPr="00D73760">
              <w:rPr>
                <w:rFonts w:ascii="PT Astra Serif" w:hAnsi="PT Astra Serif"/>
                <w:sz w:val="24"/>
                <w:szCs w:val="24"/>
                <w:lang w:val="en-US"/>
              </w:rPr>
              <w:t>J05AX</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прочие противовирусные препараты</w:t>
            </w:r>
          </w:p>
        </w:tc>
        <w:tc>
          <w:tcPr>
            <w:tcW w:w="3638" w:type="dxa"/>
          </w:tcPr>
          <w:p w:rsidR="00C45641" w:rsidRPr="00D73760" w:rsidRDefault="00C45641" w:rsidP="0079334D">
            <w:pPr>
              <w:ind w:left="12"/>
              <w:rPr>
                <w:rFonts w:ascii="PT Astra Serif" w:hAnsi="PT Astra Serif"/>
                <w:color w:val="FF0000"/>
                <w:sz w:val="24"/>
                <w:szCs w:val="24"/>
              </w:rPr>
            </w:pPr>
            <w:r w:rsidRPr="00D73760">
              <w:rPr>
                <w:rFonts w:ascii="PT Astra Serif" w:hAnsi="PT Astra Serif"/>
                <w:sz w:val="24"/>
                <w:szCs w:val="24"/>
              </w:rPr>
              <w:t>долутегравир</w:t>
            </w:r>
          </w:p>
        </w:tc>
        <w:tc>
          <w:tcPr>
            <w:tcW w:w="5151" w:type="dxa"/>
          </w:tcPr>
          <w:p w:rsidR="00C45641" w:rsidRPr="00D73760" w:rsidRDefault="00C45641" w:rsidP="0079334D">
            <w:pPr>
              <w:ind w:left="12"/>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rPr>
          <w:trHeight w:val="385"/>
        </w:trPr>
        <w:tc>
          <w:tcPr>
            <w:tcW w:w="1276" w:type="dxa"/>
            <w:vMerge/>
          </w:tcPr>
          <w:p w:rsidR="00C45641" w:rsidRPr="00D73760" w:rsidRDefault="00C45641" w:rsidP="0079334D">
            <w:pPr>
              <w:spacing w:line="300" w:lineRule="exact"/>
              <w:rPr>
                <w:rFonts w:ascii="PT Astra Serif" w:hAnsi="PT Astra Serif"/>
                <w:sz w:val="24"/>
                <w:szCs w:val="24"/>
                <w:lang w:val="en-US"/>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ind w:left="12"/>
              <w:rPr>
                <w:rFonts w:ascii="PT Astra Serif" w:hAnsi="PT Astra Serif"/>
                <w:sz w:val="24"/>
                <w:szCs w:val="24"/>
              </w:rPr>
            </w:pPr>
            <w:r w:rsidRPr="00D73760">
              <w:rPr>
                <w:rFonts w:ascii="PT Astra Serif" w:hAnsi="PT Astra Serif"/>
                <w:sz w:val="24"/>
                <w:szCs w:val="24"/>
              </w:rPr>
              <w:t>имидазолилэтанамид пентандиовой кислоты</w:t>
            </w:r>
          </w:p>
        </w:tc>
        <w:tc>
          <w:tcPr>
            <w:tcW w:w="5151" w:type="dxa"/>
          </w:tcPr>
          <w:p w:rsidR="00C45641" w:rsidRPr="00D73760" w:rsidRDefault="00C45641" w:rsidP="0079334D">
            <w:pPr>
              <w:ind w:left="12"/>
              <w:rPr>
                <w:rFonts w:ascii="PT Astra Serif" w:hAnsi="PT Astra Serif"/>
                <w:sz w:val="24"/>
                <w:szCs w:val="24"/>
              </w:rPr>
            </w:pPr>
            <w:r w:rsidRPr="00D73760">
              <w:rPr>
                <w:rFonts w:ascii="PT Astra Serif" w:hAnsi="PT Astra Serif"/>
                <w:sz w:val="24"/>
                <w:szCs w:val="24"/>
              </w:rPr>
              <w:t>капсулы</w:t>
            </w:r>
          </w:p>
        </w:tc>
      </w:tr>
      <w:tr w:rsidR="00C45641" w:rsidRPr="00D73760" w:rsidTr="0020261E">
        <w:trPr>
          <w:trHeight w:val="110"/>
        </w:trPr>
        <w:tc>
          <w:tcPr>
            <w:tcW w:w="1276" w:type="dxa"/>
            <w:vMerge/>
          </w:tcPr>
          <w:p w:rsidR="00C45641" w:rsidRPr="00D73760" w:rsidRDefault="00C45641" w:rsidP="0079334D">
            <w:pPr>
              <w:spacing w:line="300" w:lineRule="exact"/>
              <w:rPr>
                <w:rFonts w:ascii="PT Astra Serif" w:hAnsi="PT Astra Serif"/>
                <w:sz w:val="24"/>
                <w:szCs w:val="24"/>
                <w:lang w:val="en-US"/>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ind w:left="12"/>
              <w:rPr>
                <w:rFonts w:ascii="PT Astra Serif" w:hAnsi="PT Astra Serif"/>
                <w:sz w:val="24"/>
                <w:szCs w:val="24"/>
              </w:rPr>
            </w:pPr>
            <w:r w:rsidRPr="00D73760">
              <w:rPr>
                <w:rFonts w:ascii="PT Astra Serif" w:hAnsi="PT Astra Serif"/>
                <w:sz w:val="24"/>
                <w:szCs w:val="24"/>
              </w:rPr>
              <w:t>кагоцел</w:t>
            </w:r>
          </w:p>
        </w:tc>
        <w:tc>
          <w:tcPr>
            <w:tcW w:w="5151" w:type="dxa"/>
          </w:tcPr>
          <w:p w:rsidR="00C45641" w:rsidRPr="00D73760" w:rsidRDefault="00C45641" w:rsidP="0079334D">
            <w:pPr>
              <w:ind w:left="12"/>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vMerge/>
          </w:tcPr>
          <w:p w:rsidR="00C45641" w:rsidRPr="00D73760" w:rsidRDefault="00C45641" w:rsidP="0079334D">
            <w:pPr>
              <w:spacing w:line="280" w:lineRule="exac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ind w:left="12"/>
              <w:rPr>
                <w:rFonts w:ascii="PT Astra Serif" w:hAnsi="PT Astra Serif"/>
                <w:sz w:val="24"/>
                <w:szCs w:val="24"/>
              </w:rPr>
            </w:pPr>
            <w:r w:rsidRPr="00D73760">
              <w:rPr>
                <w:rFonts w:ascii="PT Astra Serif" w:hAnsi="PT Astra Serif"/>
                <w:sz w:val="24"/>
                <w:szCs w:val="24"/>
              </w:rPr>
              <w:t>маравирок</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ралтегравир </w:t>
            </w:r>
          </w:p>
        </w:tc>
        <w:tc>
          <w:tcPr>
            <w:tcW w:w="5151" w:type="dxa"/>
          </w:tcPr>
          <w:p w:rsidR="00C45641" w:rsidRPr="00D73760" w:rsidRDefault="00C45641" w:rsidP="0079334D">
            <w:pPr>
              <w:ind w:left="12"/>
              <w:rPr>
                <w:rFonts w:ascii="PT Astra Serif" w:hAnsi="PT Astra Serif"/>
                <w:sz w:val="24"/>
                <w:szCs w:val="24"/>
              </w:rPr>
            </w:pPr>
            <w:r w:rsidRPr="00D73760">
              <w:rPr>
                <w:rFonts w:ascii="PT Astra Serif" w:hAnsi="PT Astra Serif"/>
                <w:sz w:val="24"/>
                <w:szCs w:val="24"/>
              </w:rPr>
              <w:t>таблетки жевательные;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таблетки, покрытые пленочной оболочкой </w:t>
            </w:r>
          </w:p>
        </w:tc>
      </w:tr>
      <w:tr w:rsidR="00C45641" w:rsidRPr="00D73760" w:rsidTr="007E7A55">
        <w:trPr>
          <w:trHeight w:val="137"/>
        </w:trPr>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ind w:left="12"/>
              <w:rPr>
                <w:rFonts w:ascii="PT Astra Serif" w:hAnsi="PT Astra Serif"/>
                <w:sz w:val="24"/>
                <w:szCs w:val="24"/>
              </w:rPr>
            </w:pPr>
            <w:r w:rsidRPr="00D73760">
              <w:rPr>
                <w:rFonts w:ascii="PT Astra Serif" w:hAnsi="PT Astra Serif"/>
                <w:sz w:val="24"/>
                <w:szCs w:val="24"/>
              </w:rPr>
              <w:t>умифеновир</w:t>
            </w:r>
          </w:p>
        </w:tc>
        <w:tc>
          <w:tcPr>
            <w:tcW w:w="5151" w:type="dxa"/>
          </w:tcPr>
          <w:p w:rsidR="00C45641" w:rsidRPr="00D73760" w:rsidRDefault="00C45641" w:rsidP="0079334D">
            <w:pPr>
              <w:ind w:left="12"/>
              <w:rPr>
                <w:rFonts w:ascii="PT Astra Serif" w:hAnsi="PT Astra Serif"/>
                <w:sz w:val="24"/>
                <w:szCs w:val="24"/>
              </w:rPr>
            </w:pPr>
            <w:r w:rsidRPr="00D73760">
              <w:rPr>
                <w:rFonts w:ascii="PT Astra Serif" w:hAnsi="PT Astra Serif"/>
                <w:sz w:val="24"/>
                <w:szCs w:val="24"/>
              </w:rPr>
              <w:t>капсулы; таблетки, покрытые пленочной 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J06</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иммунные сыворотки и иммуноглобулины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J06A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иммунные сыворотки</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J06AA</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иммунные сыворотки</w:t>
            </w: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анатоксин дифтерийный</w:t>
            </w:r>
          </w:p>
        </w:tc>
        <w:tc>
          <w:tcPr>
            <w:tcW w:w="5151" w:type="dxa"/>
          </w:tcPr>
          <w:p w:rsidR="00C45641" w:rsidRPr="00D73760" w:rsidRDefault="00C45641" w:rsidP="0079334D">
            <w:pPr>
              <w:tabs>
                <w:tab w:val="left" w:pos="1545"/>
              </w:tabs>
              <w:rPr>
                <w:rFonts w:ascii="PT Astra Serif" w:hAnsi="PT Astra Serif"/>
                <w:sz w:val="24"/>
                <w:szCs w:val="24"/>
              </w:rPr>
            </w:pP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анатоксин дифтерийно-столбнячный</w:t>
            </w:r>
          </w:p>
        </w:tc>
        <w:tc>
          <w:tcPr>
            <w:tcW w:w="5151" w:type="dxa"/>
          </w:tcPr>
          <w:p w:rsidR="00C45641" w:rsidRPr="00D73760" w:rsidRDefault="00C45641" w:rsidP="0079334D">
            <w:pPr>
              <w:tabs>
                <w:tab w:val="left" w:pos="1545"/>
              </w:tabs>
              <w:rPr>
                <w:rFonts w:ascii="PT Astra Serif" w:hAnsi="PT Astra Serif"/>
                <w:sz w:val="24"/>
                <w:szCs w:val="24"/>
              </w:rPr>
            </w:pP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spacing w:line="240" w:lineRule="atLeast"/>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анатоксин столбнячный</w:t>
            </w:r>
          </w:p>
        </w:tc>
        <w:tc>
          <w:tcPr>
            <w:tcW w:w="5151" w:type="dxa"/>
          </w:tcPr>
          <w:p w:rsidR="00C45641" w:rsidRPr="00D73760" w:rsidRDefault="00C45641" w:rsidP="0079334D">
            <w:pPr>
              <w:tabs>
                <w:tab w:val="left" w:pos="1545"/>
              </w:tabs>
              <w:rPr>
                <w:rFonts w:ascii="PT Astra Serif" w:hAnsi="PT Astra Serif"/>
                <w:sz w:val="24"/>
                <w:szCs w:val="24"/>
              </w:rPr>
            </w:pP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spacing w:line="240" w:lineRule="atLeast"/>
              <w:rPr>
                <w:rFonts w:ascii="PT Astra Serif" w:hAnsi="PT Astra Serif"/>
                <w:sz w:val="24"/>
                <w:szCs w:val="24"/>
              </w:rPr>
            </w:pPr>
          </w:p>
        </w:tc>
        <w:tc>
          <w:tcPr>
            <w:tcW w:w="3638" w:type="dxa"/>
          </w:tcPr>
          <w:p w:rsidR="00C45641" w:rsidRPr="00D73760" w:rsidRDefault="00C45641" w:rsidP="007933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4"/>
                <w:szCs w:val="24"/>
              </w:rPr>
            </w:pPr>
            <w:r w:rsidRPr="00D73760">
              <w:rPr>
                <w:rFonts w:ascii="PT Astra Serif" w:hAnsi="PT Astra Serif"/>
                <w:sz w:val="24"/>
                <w:szCs w:val="24"/>
              </w:rPr>
              <w:t>антитоксин яда гадюки обыкновенной</w:t>
            </w:r>
          </w:p>
        </w:tc>
        <w:tc>
          <w:tcPr>
            <w:tcW w:w="5151" w:type="dxa"/>
          </w:tcPr>
          <w:p w:rsidR="00C45641" w:rsidRPr="00D73760" w:rsidRDefault="00C45641" w:rsidP="007933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4"/>
                <w:szCs w:val="24"/>
              </w:rPr>
            </w:pP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spacing w:line="240" w:lineRule="atLeast"/>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сыворотка противоботулиническая</w:t>
            </w:r>
          </w:p>
        </w:tc>
        <w:tc>
          <w:tcPr>
            <w:tcW w:w="5151" w:type="dxa"/>
          </w:tcPr>
          <w:p w:rsidR="00C45641" w:rsidRPr="00D73760" w:rsidRDefault="00C45641" w:rsidP="0079334D">
            <w:pPr>
              <w:tabs>
                <w:tab w:val="left" w:pos="1545"/>
              </w:tabs>
              <w:rPr>
                <w:rFonts w:ascii="PT Astra Serif" w:hAnsi="PT Astra Serif"/>
                <w:sz w:val="24"/>
                <w:szCs w:val="24"/>
              </w:rPr>
            </w:pP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spacing w:line="240" w:lineRule="atLeast"/>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сыворотка противогангренозная поливалентная очищенная концентрированная лошадиная жидкая</w:t>
            </w:r>
          </w:p>
        </w:tc>
        <w:tc>
          <w:tcPr>
            <w:tcW w:w="5151" w:type="dxa"/>
          </w:tcPr>
          <w:p w:rsidR="00C45641" w:rsidRPr="00D73760" w:rsidRDefault="00C45641" w:rsidP="0079334D">
            <w:pPr>
              <w:tabs>
                <w:tab w:val="left" w:pos="1545"/>
              </w:tabs>
              <w:rPr>
                <w:rFonts w:ascii="PT Astra Serif" w:hAnsi="PT Astra Serif"/>
                <w:sz w:val="24"/>
                <w:szCs w:val="24"/>
              </w:rPr>
            </w:pP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spacing w:line="240" w:lineRule="atLeast"/>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сыворотка противодифтерийная</w:t>
            </w:r>
          </w:p>
        </w:tc>
        <w:tc>
          <w:tcPr>
            <w:tcW w:w="5151" w:type="dxa"/>
          </w:tcPr>
          <w:p w:rsidR="00C45641" w:rsidRPr="00D73760" w:rsidRDefault="00C45641" w:rsidP="0079334D">
            <w:pPr>
              <w:tabs>
                <w:tab w:val="left" w:pos="1545"/>
              </w:tabs>
              <w:rPr>
                <w:rFonts w:ascii="PT Astra Serif" w:hAnsi="PT Astra Serif"/>
                <w:sz w:val="24"/>
                <w:szCs w:val="24"/>
              </w:rPr>
            </w:pP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spacing w:line="240" w:lineRule="atLeast"/>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сыворотка противостолбнячная</w:t>
            </w:r>
          </w:p>
        </w:tc>
        <w:tc>
          <w:tcPr>
            <w:tcW w:w="5151" w:type="dxa"/>
          </w:tcPr>
          <w:p w:rsidR="00C45641" w:rsidRPr="00D73760" w:rsidRDefault="00C45641" w:rsidP="0079334D">
            <w:pPr>
              <w:tabs>
                <w:tab w:val="left" w:pos="1545"/>
              </w:tabs>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J06B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иммуноглобулины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J06BA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иммуноглобулины нормальные человеческие</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иммуноглобулин человека нормальный</w:t>
            </w: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J06BB</w:t>
            </w: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lastRenderedPageBreak/>
              <w:t>специфические иммуноглобулины</w:t>
            </w:r>
          </w:p>
          <w:p w:rsidR="00C45641" w:rsidRPr="00D73760" w:rsidRDefault="00C45641" w:rsidP="0079334D">
            <w:pPr>
              <w:rPr>
                <w:rFonts w:ascii="PT Astra Serif" w:hAnsi="PT Astra Serif"/>
                <w:sz w:val="24"/>
                <w:szCs w:val="24"/>
              </w:rPr>
            </w:pPr>
          </w:p>
          <w:p w:rsidR="00C45641" w:rsidRPr="00D73760" w:rsidRDefault="00C45641" w:rsidP="0079334D">
            <w:pPr>
              <w:rPr>
                <w:rFonts w:ascii="PT Astra Serif" w:hAnsi="PT Astra Serif"/>
                <w:sz w:val="24"/>
                <w:szCs w:val="24"/>
              </w:rPr>
            </w:pPr>
          </w:p>
          <w:p w:rsidR="00C45641" w:rsidRPr="00D73760" w:rsidRDefault="00C45641" w:rsidP="0079334D">
            <w:pPr>
              <w:rPr>
                <w:rFonts w:ascii="PT Astra Serif" w:hAnsi="PT Astra Serif"/>
                <w:sz w:val="24"/>
                <w:szCs w:val="24"/>
              </w:rPr>
            </w:pPr>
          </w:p>
          <w:p w:rsidR="00C45641" w:rsidRPr="00D73760" w:rsidRDefault="00C45641" w:rsidP="0079334D">
            <w:pPr>
              <w:rPr>
                <w:rFonts w:ascii="PT Astra Serif" w:hAnsi="PT Astra Serif"/>
                <w:sz w:val="24"/>
                <w:szCs w:val="24"/>
              </w:rPr>
            </w:pPr>
          </w:p>
          <w:p w:rsidR="00C45641" w:rsidRPr="00D73760" w:rsidRDefault="00C45641" w:rsidP="0079334D">
            <w:pPr>
              <w:rPr>
                <w:rFonts w:ascii="PT Astra Serif" w:hAnsi="PT Astra Serif"/>
                <w:sz w:val="24"/>
                <w:szCs w:val="24"/>
              </w:rPr>
            </w:pPr>
          </w:p>
          <w:p w:rsidR="00C45641" w:rsidRPr="00D73760" w:rsidRDefault="00C45641" w:rsidP="0079334D">
            <w:pPr>
              <w:rPr>
                <w:rFonts w:ascii="PT Astra Serif" w:hAnsi="PT Astra Serif"/>
                <w:sz w:val="24"/>
                <w:szCs w:val="24"/>
              </w:rPr>
            </w:pPr>
          </w:p>
          <w:p w:rsidR="00C45641" w:rsidRPr="00D73760" w:rsidRDefault="00C45641" w:rsidP="0079334D">
            <w:pPr>
              <w:rPr>
                <w:rFonts w:ascii="PT Astra Serif" w:hAnsi="PT Astra Serif"/>
                <w:sz w:val="24"/>
                <w:szCs w:val="24"/>
              </w:rPr>
            </w:pPr>
          </w:p>
          <w:p w:rsidR="00C45641" w:rsidRPr="00D73760" w:rsidRDefault="00C45641" w:rsidP="0079334D">
            <w:pPr>
              <w:rPr>
                <w:rFonts w:ascii="PT Astra Serif" w:hAnsi="PT Astra Serif"/>
                <w:sz w:val="24"/>
                <w:szCs w:val="24"/>
              </w:rPr>
            </w:pPr>
          </w:p>
          <w:p w:rsidR="00C45641" w:rsidRPr="00D73760" w:rsidRDefault="00C45641" w:rsidP="0079334D">
            <w:pPr>
              <w:rPr>
                <w:rFonts w:ascii="PT Astra Serif" w:hAnsi="PT Astra Serif"/>
                <w:sz w:val="24"/>
                <w:szCs w:val="24"/>
              </w:rPr>
            </w:pPr>
          </w:p>
          <w:p w:rsidR="00C45641" w:rsidRPr="00D73760" w:rsidRDefault="00C45641" w:rsidP="0079334D">
            <w:pPr>
              <w:rPr>
                <w:rFonts w:ascii="PT Astra Serif" w:hAnsi="PT Astra Serif"/>
                <w:sz w:val="24"/>
                <w:szCs w:val="24"/>
              </w:rPr>
            </w:pPr>
          </w:p>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lastRenderedPageBreak/>
              <w:t>иммуноглобулин антирабический</w:t>
            </w:r>
          </w:p>
        </w:tc>
        <w:tc>
          <w:tcPr>
            <w:tcW w:w="5151" w:type="dxa"/>
          </w:tcPr>
          <w:p w:rsidR="00C45641" w:rsidRPr="00D73760" w:rsidRDefault="00C45641" w:rsidP="0079334D">
            <w:pPr>
              <w:tabs>
                <w:tab w:val="left" w:pos="1545"/>
              </w:tabs>
              <w:rPr>
                <w:rFonts w:ascii="PT Astra Serif" w:hAnsi="PT Astra Serif"/>
                <w:sz w:val="24"/>
                <w:szCs w:val="24"/>
              </w:rPr>
            </w:pP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 xml:space="preserve">иммуноглобулин против </w:t>
            </w:r>
            <w:r w:rsidRPr="00D73760">
              <w:rPr>
                <w:rFonts w:ascii="PT Astra Serif" w:hAnsi="PT Astra Serif"/>
                <w:sz w:val="24"/>
                <w:szCs w:val="24"/>
              </w:rPr>
              <w:lastRenderedPageBreak/>
              <w:t xml:space="preserve">клещевого энцефалита </w:t>
            </w:r>
          </w:p>
        </w:tc>
        <w:tc>
          <w:tcPr>
            <w:tcW w:w="5151" w:type="dxa"/>
          </w:tcPr>
          <w:p w:rsidR="00C45641" w:rsidRPr="00D73760" w:rsidRDefault="00C45641" w:rsidP="0079334D">
            <w:pPr>
              <w:tabs>
                <w:tab w:val="left" w:pos="1545"/>
              </w:tabs>
              <w:rPr>
                <w:rFonts w:ascii="PT Astra Serif" w:hAnsi="PT Astra Serif"/>
                <w:sz w:val="24"/>
                <w:szCs w:val="24"/>
              </w:rPr>
            </w:pP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иммуноглобулин противостолбнячный человека</w:t>
            </w:r>
          </w:p>
        </w:tc>
        <w:tc>
          <w:tcPr>
            <w:tcW w:w="5151" w:type="dxa"/>
          </w:tcPr>
          <w:p w:rsidR="00C45641" w:rsidRPr="00D73760" w:rsidRDefault="00C45641" w:rsidP="0079334D">
            <w:pPr>
              <w:tabs>
                <w:tab w:val="left" w:pos="1545"/>
              </w:tabs>
              <w:rPr>
                <w:rFonts w:ascii="PT Astra Serif" w:hAnsi="PT Astra Serif"/>
                <w:sz w:val="24"/>
                <w:szCs w:val="24"/>
              </w:rPr>
            </w:pP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иммуноглобулин человека антирезус RHO(D)</w:t>
            </w:r>
          </w:p>
        </w:tc>
        <w:tc>
          <w:tcPr>
            <w:tcW w:w="5151"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для внутримышечного введения;</w:t>
            </w:r>
          </w:p>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раствор для внутримышечного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иммуноглобулин человека противостафилококковый</w:t>
            </w: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spacing w:line="240" w:lineRule="atLeast"/>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иммуноглобулин человека антицитомегаловирусный</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lang w:val="en-US"/>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паливизумаб</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 для внутримышечного введения</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J07</w:t>
            </w:r>
          </w:p>
        </w:tc>
        <w:tc>
          <w:tcPr>
            <w:tcW w:w="5103" w:type="dxa"/>
          </w:tcPr>
          <w:p w:rsidR="00C45641" w:rsidRPr="00D73760" w:rsidRDefault="00C45641" w:rsidP="0079334D">
            <w:pPr>
              <w:spacing w:line="360" w:lineRule="auto"/>
              <w:rPr>
                <w:rFonts w:ascii="PT Astra Serif" w:hAnsi="PT Astra Serif"/>
                <w:sz w:val="24"/>
                <w:szCs w:val="24"/>
              </w:rPr>
            </w:pPr>
            <w:r w:rsidRPr="00D73760">
              <w:rPr>
                <w:rFonts w:ascii="PT Astra Serif" w:hAnsi="PT Astra Serif"/>
                <w:sz w:val="24"/>
                <w:szCs w:val="24"/>
              </w:rPr>
              <w:t>вакцины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вакцины в соответствии с национальным календарем профилактических прививок и эпидемическими показаниями</w:t>
            </w: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L</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противоопухолевые препараты и иммуномодуляторы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L01</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противоопухолевые препараты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L01A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алкилирующие средства</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L01AA</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аналоги азотистого иприта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бендамустин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концентрата для приготовления раствора для 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ифосфамид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 внутривенного введения, порошок для приготовления раствора для инфузий; порошок для приготовления раствора для инъекций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мелфалан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 для внутрисосудистого введения; 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хлорамбуцил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rPr>
          <w:trHeight w:val="1975"/>
        </w:trPr>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циклофосфамид</w:t>
            </w:r>
          </w:p>
          <w:p w:rsidR="00C45641" w:rsidRPr="00D73760" w:rsidRDefault="00C45641" w:rsidP="0079334D">
            <w:pPr>
              <w:rPr>
                <w:rFonts w:ascii="PT Astra Serif" w:hAnsi="PT Astra Serif"/>
                <w:sz w:val="24"/>
                <w:szCs w:val="24"/>
              </w:rPr>
            </w:pPr>
          </w:p>
          <w:p w:rsidR="00C45641" w:rsidRPr="00D73760" w:rsidRDefault="00C45641" w:rsidP="0079334D">
            <w:pPr>
              <w:rPr>
                <w:rFonts w:ascii="PT Astra Serif" w:hAnsi="PT Astra Serif"/>
                <w:sz w:val="24"/>
                <w:szCs w:val="24"/>
              </w:rPr>
            </w:pPr>
          </w:p>
          <w:p w:rsidR="00C45641" w:rsidRPr="00D73760" w:rsidRDefault="00C45641" w:rsidP="0079334D">
            <w:pPr>
              <w:rPr>
                <w:rFonts w:ascii="PT Astra Serif" w:hAnsi="PT Astra Serif"/>
                <w:sz w:val="24"/>
                <w:szCs w:val="24"/>
              </w:rPr>
            </w:pPr>
          </w:p>
          <w:p w:rsidR="00C45641" w:rsidRPr="00D73760" w:rsidRDefault="00C45641" w:rsidP="0079334D">
            <w:pPr>
              <w:rPr>
                <w:rFonts w:ascii="PT Astra Serif" w:hAnsi="PT Astra Serif"/>
                <w:sz w:val="24"/>
                <w:szCs w:val="24"/>
              </w:rPr>
            </w:pPr>
          </w:p>
          <w:p w:rsidR="00C45641" w:rsidRPr="00D73760" w:rsidRDefault="00C45641" w:rsidP="0079334D">
            <w:pPr>
              <w:rPr>
                <w:rFonts w:ascii="PT Astra Serif" w:hAnsi="PT Astra Serif"/>
                <w:sz w:val="24"/>
                <w:szCs w:val="24"/>
              </w:rPr>
            </w:pPr>
          </w:p>
          <w:p w:rsidR="00C45641" w:rsidRPr="00D73760" w:rsidRDefault="00C45641" w:rsidP="0079334D">
            <w:pPr>
              <w:rPr>
                <w:rFonts w:ascii="PT Astra Serif" w:hAnsi="PT Astra Serif"/>
                <w:sz w:val="24"/>
                <w:szCs w:val="24"/>
              </w:rPr>
            </w:pPr>
          </w:p>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внутривенного и внутримышечного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внутривенного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внутривенного и внутримышечного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сахарной 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L01AB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алкилсульфонаты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бусульфан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L01AD</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производные нитрозомочевины</w:t>
            </w: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 xml:space="preserve">кармустин </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 для 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ломустин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L01AX</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алкилирующие средства</w:t>
            </w: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дакарбазин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 для внутривенного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темозоломид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L01B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антиметаболиты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L01BA</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аналоги фолиевой кислоты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метотрексат</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раствора 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раствора для инъекций;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инъекций;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подкожного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пеметрексед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 для 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ралтитрексид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 для инфузий</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lastRenderedPageBreak/>
              <w:t>L01BB</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аналоги пурина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меркаптопурин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неларабин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флударабин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внутривенного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внутривенного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L01BC</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аналоги пиримидина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азацитидин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суспензии для подкожного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гемцитабин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концентрата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spacing w:line="240" w:lineRule="atLeast"/>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капецитабин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spacing w:line="240" w:lineRule="atLeast"/>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фторурацил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внутрисосудистого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внутрисосудистого 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внутриполостного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spacing w:line="240" w:lineRule="atLeast"/>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цитарабин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 для инъекций; раствор для инъекций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L01C</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алкалоиды растительного происхождения и другие природные вещества</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L01CA</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алкалоиды барвинка и их аналоги</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винбластин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 для внутривенного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винкристин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винорелбин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 концентрат для приготовления раствора для инфузий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L01CB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производные подофиллотоксина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этопозид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tc>
      </w:tr>
      <w:tr w:rsidR="00C45641" w:rsidRPr="00D73760" w:rsidTr="0020261E">
        <w:tc>
          <w:tcPr>
            <w:tcW w:w="1276" w:type="dxa"/>
            <w:vMerge w:val="restart"/>
          </w:tcPr>
          <w:p w:rsidR="00C45641" w:rsidRDefault="00C45641" w:rsidP="0079334D">
            <w:pPr>
              <w:spacing w:line="240" w:lineRule="atLeast"/>
              <w:rPr>
                <w:rFonts w:ascii="PT Astra Serif" w:hAnsi="PT Astra Serif"/>
                <w:sz w:val="24"/>
                <w:szCs w:val="24"/>
              </w:rPr>
            </w:pPr>
            <w:r w:rsidRPr="00D73760">
              <w:rPr>
                <w:rFonts w:ascii="PT Astra Serif" w:hAnsi="PT Astra Serif"/>
                <w:sz w:val="24"/>
                <w:szCs w:val="24"/>
              </w:rPr>
              <w:t>L01CD</w:t>
            </w:r>
          </w:p>
          <w:p w:rsidR="00C45641" w:rsidRDefault="00C45641" w:rsidP="0079334D">
            <w:pPr>
              <w:spacing w:line="240" w:lineRule="atLeast"/>
              <w:rPr>
                <w:rFonts w:ascii="PT Astra Serif" w:hAnsi="PT Astra Serif"/>
                <w:sz w:val="24"/>
                <w:szCs w:val="24"/>
              </w:rPr>
            </w:pPr>
          </w:p>
          <w:p w:rsidR="00C45641"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tc>
        <w:tc>
          <w:tcPr>
            <w:tcW w:w="5103" w:type="dxa"/>
            <w:vMerge w:val="restart"/>
          </w:tcPr>
          <w:p w:rsidR="00C45641" w:rsidRDefault="00C45641" w:rsidP="0079334D">
            <w:pPr>
              <w:rPr>
                <w:rFonts w:ascii="PT Astra Serif" w:hAnsi="PT Astra Serif"/>
                <w:sz w:val="24"/>
                <w:szCs w:val="24"/>
              </w:rPr>
            </w:pPr>
            <w:r w:rsidRPr="00D73760">
              <w:rPr>
                <w:rFonts w:ascii="PT Astra Serif" w:hAnsi="PT Astra Serif"/>
                <w:sz w:val="24"/>
                <w:szCs w:val="24"/>
              </w:rPr>
              <w:lastRenderedPageBreak/>
              <w:t>Таксаны</w:t>
            </w:r>
          </w:p>
          <w:p w:rsidR="00C45641" w:rsidRDefault="00C45641" w:rsidP="0079334D">
            <w:pPr>
              <w:rPr>
                <w:rFonts w:ascii="PT Astra Serif" w:hAnsi="PT Astra Serif"/>
                <w:sz w:val="24"/>
                <w:szCs w:val="24"/>
              </w:rPr>
            </w:pPr>
          </w:p>
          <w:p w:rsidR="00C45641" w:rsidRDefault="00C45641" w:rsidP="0079334D">
            <w:pPr>
              <w:rPr>
                <w:rFonts w:ascii="PT Astra Serif" w:hAnsi="PT Astra Serif"/>
                <w:sz w:val="24"/>
                <w:szCs w:val="24"/>
              </w:rPr>
            </w:pPr>
          </w:p>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lastRenderedPageBreak/>
              <w:t>доцетаксел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концентрат для приготовления раствора для </w:t>
            </w:r>
            <w:r w:rsidRPr="00D73760">
              <w:rPr>
                <w:rFonts w:ascii="PT Astra Serif" w:hAnsi="PT Astra Serif"/>
                <w:sz w:val="24"/>
                <w:szCs w:val="24"/>
              </w:rPr>
              <w:lastRenderedPageBreak/>
              <w:t>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кабазитаксел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 для 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паклитаксел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L01D</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противоопухолевые антибиотики и родственные соединения</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L01DB</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антрациклины и родственные соединения</w:t>
            </w: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даунорубицин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внутривенного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доксорубицин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внутривенного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внутрисосудистого и внутрипузырного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внутрисосудистого и внутрипузырного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внутрисосудистого 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внутрипузырного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идарубицин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 лиофилизат для приготовления раствора для внутривенного введения; раствор для внутривенного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митоксантрон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внутривенного и внутриплеврального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эпирубицин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lastRenderedPageBreak/>
              <w:t>для внутривенного и внутриполостного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внутрисосудистого и внутрипузырного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внутрисосудистого и внутрипузырного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введения</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lastRenderedPageBreak/>
              <w:t>L01DC</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противоопухолевые антибиотики</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блеомицин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 для инъекций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иксабепилон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 для 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митомицин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 для инъекций; порошок для приготовления раствора для инъекций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L01X</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противоопухолевые препараты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L01XA</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препараты платины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карбоплатин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оксалиплатин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концентрата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цисплатин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 и внутрибрюшинного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введения;</w:t>
            </w:r>
            <w:r w:rsidRPr="00D73760">
              <w:rPr>
                <w:rFonts w:ascii="PT Astra Serif" w:hAnsi="PT Astra Serif"/>
              </w:rPr>
              <w:t xml:space="preserve"> </w:t>
            </w:r>
            <w:r w:rsidRPr="00D73760">
              <w:rPr>
                <w:rFonts w:ascii="PT Astra Serif" w:hAnsi="PT Astra Serif"/>
                <w:sz w:val="24"/>
                <w:szCs w:val="24"/>
              </w:rPr>
              <w:t>лиофилизат для приготовления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раствора 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lastRenderedPageBreak/>
              <w:t>раствор для инъекций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lastRenderedPageBreak/>
              <w:t>L01XB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метилгидразины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прокарбазин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tc>
      </w:tr>
      <w:tr w:rsidR="00C45641" w:rsidRPr="00D73760" w:rsidTr="0020261E">
        <w:tc>
          <w:tcPr>
            <w:tcW w:w="1276" w:type="dxa"/>
            <w:vMerge w:val="restart"/>
          </w:tcPr>
          <w:p w:rsidR="00C45641" w:rsidRDefault="00C45641" w:rsidP="0079334D">
            <w:pPr>
              <w:spacing w:line="240" w:lineRule="atLeast"/>
              <w:rPr>
                <w:rFonts w:ascii="PT Astra Serif" w:hAnsi="PT Astra Serif"/>
                <w:sz w:val="24"/>
                <w:szCs w:val="24"/>
              </w:rPr>
            </w:pPr>
            <w:r w:rsidRPr="00D73760">
              <w:rPr>
                <w:rFonts w:ascii="PT Astra Serif" w:hAnsi="PT Astra Serif"/>
                <w:sz w:val="24"/>
                <w:szCs w:val="24"/>
              </w:rPr>
              <w:t>L01XC</w:t>
            </w:r>
          </w:p>
          <w:p w:rsidR="00C45641" w:rsidRDefault="00C45641" w:rsidP="0079334D">
            <w:pPr>
              <w:spacing w:line="240" w:lineRule="atLeast"/>
              <w:rPr>
                <w:rFonts w:ascii="PT Astra Serif" w:hAnsi="PT Astra Serif"/>
                <w:sz w:val="24"/>
                <w:szCs w:val="24"/>
              </w:rPr>
            </w:pPr>
          </w:p>
          <w:p w:rsidR="00C45641" w:rsidRDefault="00C45641" w:rsidP="0079334D">
            <w:pPr>
              <w:spacing w:line="240" w:lineRule="atLeast"/>
              <w:rPr>
                <w:rFonts w:ascii="PT Astra Serif" w:hAnsi="PT Astra Serif"/>
                <w:sz w:val="24"/>
                <w:szCs w:val="24"/>
              </w:rPr>
            </w:pPr>
          </w:p>
          <w:p w:rsidR="00C45641" w:rsidRDefault="00C45641" w:rsidP="0079334D">
            <w:pPr>
              <w:spacing w:line="240" w:lineRule="atLeast"/>
              <w:rPr>
                <w:rFonts w:ascii="PT Astra Serif" w:hAnsi="PT Astra Serif"/>
                <w:sz w:val="24"/>
                <w:szCs w:val="24"/>
              </w:rPr>
            </w:pPr>
          </w:p>
          <w:p w:rsidR="00C45641" w:rsidRDefault="00C45641" w:rsidP="0079334D">
            <w:pPr>
              <w:spacing w:line="240" w:lineRule="atLeast"/>
              <w:rPr>
                <w:rFonts w:ascii="PT Astra Serif" w:hAnsi="PT Astra Serif"/>
                <w:sz w:val="24"/>
                <w:szCs w:val="24"/>
              </w:rPr>
            </w:pPr>
          </w:p>
          <w:p w:rsidR="00C45641" w:rsidRDefault="00C45641" w:rsidP="0079334D">
            <w:pPr>
              <w:spacing w:line="240" w:lineRule="atLeast"/>
              <w:rPr>
                <w:rFonts w:ascii="PT Astra Serif" w:hAnsi="PT Astra Serif"/>
                <w:sz w:val="24"/>
                <w:szCs w:val="24"/>
              </w:rPr>
            </w:pPr>
          </w:p>
          <w:p w:rsidR="00C45641" w:rsidRDefault="00C45641" w:rsidP="0079334D">
            <w:pPr>
              <w:spacing w:line="240" w:lineRule="atLeast"/>
              <w:rPr>
                <w:rFonts w:ascii="PT Astra Serif" w:hAnsi="PT Astra Serif"/>
                <w:sz w:val="24"/>
                <w:szCs w:val="24"/>
              </w:rPr>
            </w:pPr>
          </w:p>
          <w:p w:rsidR="00C45641" w:rsidRDefault="00C45641" w:rsidP="0079334D">
            <w:pPr>
              <w:spacing w:line="240" w:lineRule="atLeast"/>
              <w:rPr>
                <w:rFonts w:ascii="PT Astra Serif" w:hAnsi="PT Astra Serif"/>
                <w:sz w:val="24"/>
                <w:szCs w:val="24"/>
              </w:rPr>
            </w:pPr>
          </w:p>
          <w:p w:rsidR="00C45641" w:rsidRDefault="00C45641" w:rsidP="0079334D">
            <w:pPr>
              <w:spacing w:line="240" w:lineRule="atLeast"/>
              <w:rPr>
                <w:rFonts w:ascii="PT Astra Serif" w:hAnsi="PT Astra Serif"/>
                <w:sz w:val="24"/>
                <w:szCs w:val="24"/>
              </w:rPr>
            </w:pPr>
          </w:p>
          <w:p w:rsidR="00C45641" w:rsidRDefault="00C45641" w:rsidP="0079334D">
            <w:pPr>
              <w:spacing w:line="240" w:lineRule="atLeast"/>
              <w:rPr>
                <w:rFonts w:ascii="PT Astra Serif" w:hAnsi="PT Astra Serif"/>
                <w:sz w:val="24"/>
                <w:szCs w:val="24"/>
              </w:rPr>
            </w:pPr>
          </w:p>
          <w:p w:rsidR="00C45641" w:rsidRDefault="00C45641" w:rsidP="0079334D">
            <w:pPr>
              <w:spacing w:line="240" w:lineRule="atLeast"/>
              <w:rPr>
                <w:rFonts w:ascii="PT Astra Serif" w:hAnsi="PT Astra Serif"/>
                <w:sz w:val="24"/>
                <w:szCs w:val="24"/>
              </w:rPr>
            </w:pPr>
          </w:p>
          <w:p w:rsidR="00C45641" w:rsidRDefault="00C45641" w:rsidP="0079334D">
            <w:pPr>
              <w:spacing w:line="240" w:lineRule="atLeast"/>
              <w:rPr>
                <w:rFonts w:ascii="PT Astra Serif" w:hAnsi="PT Astra Serif"/>
                <w:sz w:val="24"/>
                <w:szCs w:val="24"/>
              </w:rPr>
            </w:pPr>
          </w:p>
          <w:p w:rsidR="00C45641" w:rsidRDefault="00C45641" w:rsidP="0079334D">
            <w:pPr>
              <w:spacing w:line="240" w:lineRule="atLeast"/>
              <w:rPr>
                <w:rFonts w:ascii="PT Astra Serif" w:hAnsi="PT Astra Serif"/>
                <w:sz w:val="24"/>
                <w:szCs w:val="24"/>
              </w:rPr>
            </w:pPr>
          </w:p>
          <w:p w:rsidR="00C45641" w:rsidRDefault="00C45641" w:rsidP="0079334D">
            <w:pPr>
              <w:spacing w:line="240" w:lineRule="atLeast"/>
              <w:rPr>
                <w:rFonts w:ascii="PT Astra Serif" w:hAnsi="PT Astra Serif"/>
                <w:sz w:val="24"/>
                <w:szCs w:val="24"/>
              </w:rPr>
            </w:pPr>
          </w:p>
          <w:p w:rsidR="00C45641" w:rsidRDefault="00C45641" w:rsidP="0079334D">
            <w:pPr>
              <w:spacing w:line="240" w:lineRule="atLeast"/>
              <w:rPr>
                <w:rFonts w:ascii="PT Astra Serif" w:hAnsi="PT Astra Serif"/>
                <w:sz w:val="24"/>
                <w:szCs w:val="24"/>
              </w:rPr>
            </w:pPr>
          </w:p>
          <w:p w:rsidR="00C45641" w:rsidRDefault="00C45641" w:rsidP="0079334D">
            <w:pPr>
              <w:spacing w:line="240" w:lineRule="atLeast"/>
              <w:rPr>
                <w:rFonts w:ascii="PT Astra Serif" w:hAnsi="PT Astra Serif"/>
                <w:sz w:val="24"/>
                <w:szCs w:val="24"/>
              </w:rPr>
            </w:pPr>
          </w:p>
          <w:p w:rsidR="00C45641" w:rsidRDefault="00C45641" w:rsidP="0079334D">
            <w:pPr>
              <w:spacing w:line="240" w:lineRule="atLeast"/>
              <w:rPr>
                <w:rFonts w:ascii="PT Astra Serif" w:hAnsi="PT Astra Serif"/>
                <w:sz w:val="24"/>
                <w:szCs w:val="24"/>
              </w:rPr>
            </w:pPr>
          </w:p>
          <w:p w:rsidR="00C45641" w:rsidRDefault="00C45641" w:rsidP="0079334D">
            <w:pPr>
              <w:spacing w:line="240" w:lineRule="atLeast"/>
              <w:rPr>
                <w:rFonts w:ascii="PT Astra Serif" w:hAnsi="PT Astra Serif"/>
                <w:sz w:val="24"/>
                <w:szCs w:val="24"/>
              </w:rPr>
            </w:pPr>
          </w:p>
          <w:p w:rsidR="00C45641" w:rsidRDefault="00C45641" w:rsidP="0079334D">
            <w:pPr>
              <w:spacing w:line="240" w:lineRule="atLeast"/>
              <w:rPr>
                <w:rFonts w:ascii="PT Astra Serif" w:hAnsi="PT Astra Serif"/>
                <w:sz w:val="24"/>
                <w:szCs w:val="24"/>
              </w:rPr>
            </w:pPr>
          </w:p>
          <w:p w:rsidR="00C45641" w:rsidRDefault="00C45641" w:rsidP="0079334D">
            <w:pPr>
              <w:spacing w:line="240" w:lineRule="atLeast"/>
              <w:rPr>
                <w:rFonts w:ascii="PT Astra Serif" w:hAnsi="PT Astra Serif"/>
                <w:sz w:val="24"/>
                <w:szCs w:val="24"/>
              </w:rPr>
            </w:pPr>
          </w:p>
          <w:p w:rsidR="00C45641" w:rsidRDefault="00C45641" w:rsidP="0079334D">
            <w:pPr>
              <w:spacing w:line="240" w:lineRule="atLeast"/>
              <w:rPr>
                <w:rFonts w:ascii="PT Astra Serif" w:hAnsi="PT Astra Serif"/>
                <w:sz w:val="24"/>
                <w:szCs w:val="24"/>
              </w:rPr>
            </w:pPr>
          </w:p>
          <w:p w:rsidR="00C45641" w:rsidRDefault="00C45641" w:rsidP="0079334D">
            <w:pPr>
              <w:spacing w:line="240" w:lineRule="atLeast"/>
              <w:rPr>
                <w:rFonts w:ascii="PT Astra Serif" w:hAnsi="PT Astra Serif"/>
                <w:sz w:val="24"/>
                <w:szCs w:val="24"/>
              </w:rPr>
            </w:pPr>
          </w:p>
          <w:p w:rsidR="00C45641" w:rsidRDefault="00C45641" w:rsidP="0079334D">
            <w:pPr>
              <w:spacing w:line="240" w:lineRule="atLeast"/>
              <w:rPr>
                <w:rFonts w:ascii="PT Astra Serif" w:hAnsi="PT Astra Serif"/>
                <w:sz w:val="24"/>
                <w:szCs w:val="24"/>
              </w:rPr>
            </w:pPr>
          </w:p>
          <w:p w:rsidR="00C45641" w:rsidRDefault="00C45641" w:rsidP="0079334D">
            <w:pPr>
              <w:spacing w:line="240" w:lineRule="atLeast"/>
              <w:rPr>
                <w:rFonts w:ascii="PT Astra Serif" w:hAnsi="PT Astra Serif"/>
                <w:sz w:val="24"/>
                <w:szCs w:val="24"/>
              </w:rPr>
            </w:pPr>
          </w:p>
          <w:p w:rsidR="00C45641" w:rsidRDefault="00C45641" w:rsidP="0079334D">
            <w:pPr>
              <w:spacing w:line="240" w:lineRule="atLeast"/>
              <w:rPr>
                <w:rFonts w:ascii="PT Astra Serif" w:hAnsi="PT Astra Serif"/>
                <w:sz w:val="24"/>
                <w:szCs w:val="24"/>
              </w:rPr>
            </w:pPr>
          </w:p>
          <w:p w:rsidR="00C45641" w:rsidRDefault="00C45641" w:rsidP="0079334D">
            <w:pPr>
              <w:spacing w:line="240" w:lineRule="atLeast"/>
              <w:rPr>
                <w:rFonts w:ascii="PT Astra Serif" w:hAnsi="PT Astra Serif"/>
                <w:sz w:val="24"/>
                <w:szCs w:val="24"/>
              </w:rPr>
            </w:pPr>
          </w:p>
          <w:p w:rsidR="00C45641" w:rsidRDefault="00C45641" w:rsidP="0079334D">
            <w:pPr>
              <w:spacing w:line="240" w:lineRule="atLeast"/>
              <w:rPr>
                <w:rFonts w:ascii="PT Astra Serif" w:hAnsi="PT Astra Serif"/>
                <w:sz w:val="24"/>
                <w:szCs w:val="24"/>
              </w:rPr>
            </w:pPr>
          </w:p>
          <w:p w:rsidR="00C45641" w:rsidRDefault="00C45641" w:rsidP="0079334D">
            <w:pPr>
              <w:spacing w:line="240" w:lineRule="atLeast"/>
              <w:rPr>
                <w:rFonts w:ascii="PT Astra Serif" w:hAnsi="PT Astra Serif"/>
                <w:sz w:val="24"/>
                <w:szCs w:val="24"/>
              </w:rPr>
            </w:pPr>
          </w:p>
          <w:p w:rsidR="00C45641"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tc>
        <w:tc>
          <w:tcPr>
            <w:tcW w:w="5103" w:type="dxa"/>
            <w:vMerge w:val="restart"/>
          </w:tcPr>
          <w:p w:rsidR="00C45641" w:rsidRDefault="00C45641" w:rsidP="0079334D">
            <w:pPr>
              <w:rPr>
                <w:rFonts w:ascii="PT Astra Serif" w:hAnsi="PT Astra Serif"/>
                <w:sz w:val="24"/>
                <w:szCs w:val="24"/>
              </w:rPr>
            </w:pPr>
            <w:r w:rsidRPr="00D73760">
              <w:rPr>
                <w:rFonts w:ascii="PT Astra Serif" w:hAnsi="PT Astra Serif"/>
                <w:sz w:val="24"/>
                <w:szCs w:val="24"/>
              </w:rPr>
              <w:t>моноклональные антитела</w:t>
            </w:r>
          </w:p>
          <w:p w:rsidR="00C45641" w:rsidRDefault="00C45641" w:rsidP="0079334D">
            <w:pPr>
              <w:rPr>
                <w:rFonts w:ascii="PT Astra Serif" w:hAnsi="PT Astra Serif"/>
                <w:sz w:val="24"/>
                <w:szCs w:val="24"/>
              </w:rPr>
            </w:pPr>
          </w:p>
          <w:p w:rsidR="00C45641" w:rsidRDefault="00C45641" w:rsidP="0079334D">
            <w:pPr>
              <w:rPr>
                <w:rFonts w:ascii="PT Astra Serif" w:hAnsi="PT Astra Serif"/>
                <w:sz w:val="24"/>
                <w:szCs w:val="24"/>
              </w:rPr>
            </w:pPr>
          </w:p>
          <w:p w:rsidR="00C45641" w:rsidRDefault="00C45641" w:rsidP="0079334D">
            <w:pPr>
              <w:rPr>
                <w:rFonts w:ascii="PT Astra Serif" w:hAnsi="PT Astra Serif"/>
                <w:sz w:val="24"/>
                <w:szCs w:val="24"/>
              </w:rPr>
            </w:pPr>
          </w:p>
          <w:p w:rsidR="00C45641" w:rsidRDefault="00C45641" w:rsidP="0079334D">
            <w:pPr>
              <w:rPr>
                <w:rFonts w:ascii="PT Astra Serif" w:hAnsi="PT Astra Serif"/>
                <w:sz w:val="24"/>
                <w:szCs w:val="24"/>
              </w:rPr>
            </w:pPr>
          </w:p>
          <w:p w:rsidR="00C45641" w:rsidRDefault="00C45641" w:rsidP="0079334D">
            <w:pPr>
              <w:rPr>
                <w:rFonts w:ascii="PT Astra Serif" w:hAnsi="PT Astra Serif"/>
                <w:sz w:val="24"/>
                <w:szCs w:val="24"/>
              </w:rPr>
            </w:pPr>
          </w:p>
          <w:p w:rsidR="00C45641" w:rsidRDefault="00C45641" w:rsidP="0079334D">
            <w:pPr>
              <w:rPr>
                <w:rFonts w:ascii="PT Astra Serif" w:hAnsi="PT Astra Serif"/>
                <w:sz w:val="24"/>
                <w:szCs w:val="24"/>
              </w:rPr>
            </w:pPr>
          </w:p>
          <w:p w:rsidR="00C45641" w:rsidRDefault="00C45641" w:rsidP="0079334D">
            <w:pPr>
              <w:rPr>
                <w:rFonts w:ascii="PT Astra Serif" w:hAnsi="PT Astra Serif"/>
                <w:sz w:val="24"/>
                <w:szCs w:val="24"/>
              </w:rPr>
            </w:pPr>
          </w:p>
          <w:p w:rsidR="00C45641" w:rsidRDefault="00C45641" w:rsidP="0079334D">
            <w:pPr>
              <w:rPr>
                <w:rFonts w:ascii="PT Astra Serif" w:hAnsi="PT Astra Serif"/>
                <w:sz w:val="24"/>
                <w:szCs w:val="24"/>
              </w:rPr>
            </w:pPr>
          </w:p>
          <w:p w:rsidR="00C45641" w:rsidRDefault="00C45641" w:rsidP="0079334D">
            <w:pPr>
              <w:rPr>
                <w:rFonts w:ascii="PT Astra Serif" w:hAnsi="PT Astra Serif"/>
                <w:sz w:val="24"/>
                <w:szCs w:val="24"/>
              </w:rPr>
            </w:pPr>
          </w:p>
          <w:p w:rsidR="00C45641" w:rsidRDefault="00C45641" w:rsidP="0079334D">
            <w:pPr>
              <w:rPr>
                <w:rFonts w:ascii="PT Astra Serif" w:hAnsi="PT Astra Serif"/>
                <w:sz w:val="24"/>
                <w:szCs w:val="24"/>
              </w:rPr>
            </w:pPr>
          </w:p>
          <w:p w:rsidR="00C45641" w:rsidRDefault="00C45641" w:rsidP="0079334D">
            <w:pPr>
              <w:rPr>
                <w:rFonts w:ascii="PT Astra Serif" w:hAnsi="PT Astra Serif"/>
                <w:sz w:val="24"/>
                <w:szCs w:val="24"/>
              </w:rPr>
            </w:pPr>
          </w:p>
          <w:p w:rsidR="00C45641" w:rsidRDefault="00C45641" w:rsidP="0079334D">
            <w:pPr>
              <w:rPr>
                <w:rFonts w:ascii="PT Astra Serif" w:hAnsi="PT Astra Serif"/>
                <w:sz w:val="24"/>
                <w:szCs w:val="24"/>
              </w:rPr>
            </w:pPr>
          </w:p>
          <w:p w:rsidR="00C45641" w:rsidRDefault="00C45641" w:rsidP="0079334D">
            <w:pPr>
              <w:rPr>
                <w:rFonts w:ascii="PT Astra Serif" w:hAnsi="PT Astra Serif"/>
                <w:sz w:val="24"/>
                <w:szCs w:val="24"/>
              </w:rPr>
            </w:pPr>
          </w:p>
          <w:p w:rsidR="00C45641" w:rsidRDefault="00C45641" w:rsidP="0079334D">
            <w:pPr>
              <w:rPr>
                <w:rFonts w:ascii="PT Astra Serif" w:hAnsi="PT Astra Serif"/>
                <w:sz w:val="24"/>
                <w:szCs w:val="24"/>
              </w:rPr>
            </w:pPr>
          </w:p>
          <w:p w:rsidR="00C45641" w:rsidRDefault="00C45641" w:rsidP="0079334D">
            <w:pPr>
              <w:rPr>
                <w:rFonts w:ascii="PT Astra Serif" w:hAnsi="PT Astra Serif"/>
                <w:sz w:val="24"/>
                <w:szCs w:val="24"/>
              </w:rPr>
            </w:pPr>
          </w:p>
          <w:p w:rsidR="00C45641" w:rsidRDefault="00C45641" w:rsidP="0079334D">
            <w:pPr>
              <w:rPr>
                <w:rFonts w:ascii="PT Astra Serif" w:hAnsi="PT Astra Serif"/>
                <w:sz w:val="24"/>
                <w:szCs w:val="24"/>
              </w:rPr>
            </w:pPr>
          </w:p>
          <w:p w:rsidR="00C45641" w:rsidRDefault="00C45641" w:rsidP="0079334D">
            <w:pPr>
              <w:rPr>
                <w:rFonts w:ascii="PT Astra Serif" w:hAnsi="PT Astra Serif"/>
                <w:sz w:val="24"/>
                <w:szCs w:val="24"/>
              </w:rPr>
            </w:pPr>
          </w:p>
          <w:p w:rsidR="00C45641" w:rsidRDefault="00C45641" w:rsidP="0079334D">
            <w:pPr>
              <w:rPr>
                <w:rFonts w:ascii="PT Astra Serif" w:hAnsi="PT Astra Serif"/>
                <w:sz w:val="24"/>
                <w:szCs w:val="24"/>
              </w:rPr>
            </w:pPr>
          </w:p>
          <w:p w:rsidR="00C45641" w:rsidRDefault="00C45641" w:rsidP="0079334D">
            <w:pPr>
              <w:rPr>
                <w:rFonts w:ascii="PT Astra Serif" w:hAnsi="PT Astra Serif"/>
                <w:sz w:val="24"/>
                <w:szCs w:val="24"/>
              </w:rPr>
            </w:pPr>
          </w:p>
          <w:p w:rsidR="00C45641" w:rsidRDefault="00C45641" w:rsidP="0079334D">
            <w:pPr>
              <w:rPr>
                <w:rFonts w:ascii="PT Astra Serif" w:hAnsi="PT Astra Serif"/>
                <w:sz w:val="24"/>
                <w:szCs w:val="24"/>
              </w:rPr>
            </w:pPr>
          </w:p>
          <w:p w:rsidR="00C45641" w:rsidRDefault="00C45641" w:rsidP="0079334D">
            <w:pPr>
              <w:rPr>
                <w:rFonts w:ascii="PT Astra Serif" w:hAnsi="PT Astra Serif"/>
                <w:sz w:val="24"/>
                <w:szCs w:val="24"/>
              </w:rPr>
            </w:pPr>
          </w:p>
          <w:p w:rsidR="00C45641" w:rsidRDefault="00C45641" w:rsidP="0079334D">
            <w:pPr>
              <w:rPr>
                <w:rFonts w:ascii="PT Astra Serif" w:hAnsi="PT Astra Serif"/>
                <w:sz w:val="24"/>
                <w:szCs w:val="24"/>
              </w:rPr>
            </w:pPr>
          </w:p>
          <w:p w:rsidR="00C45641" w:rsidRDefault="00C45641" w:rsidP="0079334D">
            <w:pPr>
              <w:rPr>
                <w:rFonts w:ascii="PT Astra Serif" w:hAnsi="PT Astra Serif"/>
                <w:sz w:val="24"/>
                <w:szCs w:val="24"/>
              </w:rPr>
            </w:pPr>
          </w:p>
          <w:p w:rsidR="00C45641" w:rsidRDefault="00C45641" w:rsidP="0079334D">
            <w:pPr>
              <w:rPr>
                <w:rFonts w:ascii="PT Astra Serif" w:hAnsi="PT Astra Serif"/>
                <w:sz w:val="24"/>
                <w:szCs w:val="24"/>
              </w:rPr>
            </w:pPr>
          </w:p>
          <w:p w:rsidR="00C45641" w:rsidRDefault="00C45641" w:rsidP="0079334D">
            <w:pPr>
              <w:rPr>
                <w:rFonts w:ascii="PT Astra Serif" w:hAnsi="PT Astra Serif"/>
                <w:sz w:val="24"/>
                <w:szCs w:val="24"/>
              </w:rPr>
            </w:pPr>
          </w:p>
          <w:p w:rsidR="00C45641" w:rsidRDefault="00C45641" w:rsidP="0079334D">
            <w:pPr>
              <w:rPr>
                <w:rFonts w:ascii="PT Astra Serif" w:hAnsi="PT Astra Serif"/>
                <w:sz w:val="24"/>
                <w:szCs w:val="24"/>
              </w:rPr>
            </w:pPr>
          </w:p>
          <w:p w:rsidR="00C45641" w:rsidRDefault="00C45641" w:rsidP="0079334D">
            <w:pPr>
              <w:rPr>
                <w:rFonts w:ascii="PT Astra Serif" w:hAnsi="PT Astra Serif"/>
                <w:sz w:val="24"/>
                <w:szCs w:val="24"/>
              </w:rPr>
            </w:pPr>
          </w:p>
          <w:p w:rsidR="00C45641" w:rsidRDefault="00C45641" w:rsidP="0079334D">
            <w:pPr>
              <w:rPr>
                <w:rFonts w:ascii="PT Astra Serif" w:hAnsi="PT Astra Serif"/>
                <w:sz w:val="24"/>
                <w:szCs w:val="24"/>
              </w:rPr>
            </w:pPr>
          </w:p>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атезолизумаб</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 для 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бевацизумаб</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 для 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блинатумомаб</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концентрата</w:t>
            </w:r>
            <w:r w:rsidRPr="00D73760">
              <w:rPr>
                <w:rFonts w:ascii="PT Astra Serif" w:hAnsi="PT Astra Serif" w:cs="Arial"/>
              </w:rPr>
              <w:t xml:space="preserve"> </w:t>
            </w:r>
            <w:r w:rsidRPr="00D73760">
              <w:rPr>
                <w:rFonts w:ascii="PT Astra Serif" w:hAnsi="PT Astra Serif"/>
                <w:sz w:val="24"/>
                <w:szCs w:val="24"/>
              </w:rPr>
              <w:t>для приготовления раствора для 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брентуксимаб ведотин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концентрата для приготовления раствора для 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даратумумаб</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 для 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ипилимумаб</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 для 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ниволумаб</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 для 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обинутузумаб</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 для 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панитумумаб</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 для 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пембролизумаб</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 для 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пертузумаб</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 для 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 xml:space="preserve">ритуксимаб </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 для 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трастузумаб</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концентрата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раствора 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подкожного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трастузумаб эмтанзин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лиофилизат для приготовления концентрата </w:t>
            </w:r>
            <w:r w:rsidRPr="00D73760">
              <w:rPr>
                <w:rFonts w:ascii="PT Astra Serif" w:hAnsi="PT Astra Serif"/>
                <w:sz w:val="24"/>
                <w:szCs w:val="24"/>
              </w:rPr>
              <w:lastRenderedPageBreak/>
              <w:t>для приготовления раствора для 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цетуксимаб</w:t>
            </w:r>
          </w:p>
        </w:tc>
        <w:tc>
          <w:tcPr>
            <w:tcW w:w="5151"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раствор для инфузий</w:t>
            </w:r>
          </w:p>
        </w:tc>
      </w:tr>
      <w:tr w:rsidR="00C45641" w:rsidRPr="00D73760" w:rsidTr="0020261E">
        <w:trPr>
          <w:trHeight w:val="153"/>
        </w:trPr>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L01XE</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ингибиторы протеинкиназы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афатиниб</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rPr>
          <w:trHeight w:val="152"/>
        </w:trPr>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вандетаниб</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таблетки, покрытые пленочной оболочкой </w:t>
            </w:r>
          </w:p>
        </w:tc>
      </w:tr>
      <w:tr w:rsidR="00C45641" w:rsidRPr="00D73760" w:rsidTr="0020261E">
        <w:trPr>
          <w:trHeight w:val="152"/>
        </w:trPr>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вемурафениб</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rPr>
          <w:trHeight w:val="152"/>
        </w:trPr>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гефитиниб</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дабрафениб</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дазатиниб</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ибрутиниб</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иматиниб</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 таблетки, покрытые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кобиметиниб</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кризотиниб</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лапатиниб</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ленватиниб</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нилотиниб</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нинтеданиб</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 мягкие</w:t>
            </w:r>
          </w:p>
        </w:tc>
      </w:tr>
      <w:tr w:rsidR="00C45641" w:rsidRPr="00D73760" w:rsidTr="0020261E">
        <w:trPr>
          <w:trHeight w:val="78"/>
        </w:trPr>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pStyle w:val="ConsPlusNormal"/>
              <w:ind w:firstLine="0"/>
              <w:rPr>
                <w:rFonts w:ascii="PT Astra Serif" w:hAnsi="PT Astra Serif"/>
              </w:rPr>
            </w:pPr>
            <w:r w:rsidRPr="00D73760">
              <w:rPr>
                <w:rFonts w:ascii="PT Astra Serif" w:hAnsi="PT Astra Serif"/>
              </w:rPr>
              <w:t>пазопаниб</w:t>
            </w:r>
          </w:p>
        </w:tc>
        <w:tc>
          <w:tcPr>
            <w:tcW w:w="5151" w:type="dxa"/>
          </w:tcPr>
          <w:p w:rsidR="00C45641" w:rsidRPr="00D73760" w:rsidRDefault="00C45641" w:rsidP="0079334D">
            <w:pPr>
              <w:pStyle w:val="ConsPlusNormal"/>
              <w:ind w:firstLine="0"/>
              <w:jc w:val="both"/>
              <w:rPr>
                <w:rFonts w:ascii="PT Astra Serif" w:hAnsi="PT Astra Serif"/>
              </w:rPr>
            </w:pPr>
            <w:r w:rsidRPr="00D73760">
              <w:rPr>
                <w:rFonts w:ascii="PT Astra Serif" w:hAnsi="PT Astra Serif"/>
              </w:rPr>
              <w:t>таблетки, покрытые пленочной оболочкой</w:t>
            </w:r>
          </w:p>
        </w:tc>
      </w:tr>
      <w:tr w:rsidR="00C45641" w:rsidRPr="00D73760" w:rsidTr="0020261E">
        <w:trPr>
          <w:trHeight w:val="111"/>
        </w:trPr>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pStyle w:val="ConsPlusNormal"/>
              <w:ind w:firstLine="0"/>
              <w:rPr>
                <w:rFonts w:ascii="PT Astra Serif" w:hAnsi="PT Astra Serif"/>
              </w:rPr>
            </w:pPr>
            <w:r w:rsidRPr="00D73760">
              <w:rPr>
                <w:rFonts w:ascii="PT Astra Serif" w:hAnsi="PT Astra Serif"/>
              </w:rPr>
              <w:t>регорафениб</w:t>
            </w:r>
          </w:p>
        </w:tc>
        <w:tc>
          <w:tcPr>
            <w:tcW w:w="5151" w:type="dxa"/>
          </w:tcPr>
          <w:p w:rsidR="00C45641" w:rsidRPr="00D73760" w:rsidRDefault="00C45641" w:rsidP="0079334D">
            <w:pPr>
              <w:pStyle w:val="ConsPlusNormal"/>
              <w:ind w:firstLine="0"/>
              <w:jc w:val="both"/>
              <w:rPr>
                <w:rFonts w:ascii="PT Astra Serif" w:hAnsi="PT Astra Serif"/>
              </w:rPr>
            </w:pPr>
            <w:r w:rsidRPr="00D73760">
              <w:rPr>
                <w:rFonts w:ascii="PT Astra Serif" w:hAnsi="PT Astra Serif"/>
              </w:rPr>
              <w:t>таблетки, покрытые пленочной оболочкой</w:t>
            </w:r>
          </w:p>
        </w:tc>
      </w:tr>
      <w:tr w:rsidR="00C45641" w:rsidRPr="00D73760" w:rsidTr="0020261E">
        <w:trPr>
          <w:trHeight w:val="111"/>
        </w:trPr>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pStyle w:val="ConsPlusNormal"/>
              <w:ind w:firstLine="0"/>
              <w:rPr>
                <w:rFonts w:ascii="PT Astra Serif" w:hAnsi="PT Astra Serif"/>
              </w:rPr>
            </w:pPr>
            <w:r w:rsidRPr="00D73760">
              <w:rPr>
                <w:rFonts w:ascii="PT Astra Serif" w:hAnsi="PT Astra Serif"/>
              </w:rPr>
              <w:t>рибоциклиб</w:t>
            </w:r>
          </w:p>
        </w:tc>
        <w:tc>
          <w:tcPr>
            <w:tcW w:w="5151" w:type="dxa"/>
          </w:tcPr>
          <w:p w:rsidR="00C45641" w:rsidRPr="00D73760" w:rsidRDefault="00C45641" w:rsidP="0079334D">
            <w:pPr>
              <w:pStyle w:val="ConsPlusNormal"/>
              <w:ind w:firstLine="0"/>
              <w:jc w:val="both"/>
              <w:rPr>
                <w:rFonts w:ascii="PT Astra Serif" w:hAnsi="PT Astra Serif"/>
              </w:rPr>
            </w:pPr>
            <w:r w:rsidRPr="00D73760">
              <w:rPr>
                <w:rFonts w:ascii="PT Astra Serif" w:hAnsi="PT Astra Serif"/>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pStyle w:val="ConsPlusNormal"/>
              <w:ind w:firstLine="0"/>
              <w:rPr>
                <w:rFonts w:ascii="PT Astra Serif" w:hAnsi="PT Astra Serif"/>
              </w:rPr>
            </w:pPr>
            <w:r w:rsidRPr="00D73760">
              <w:rPr>
                <w:rFonts w:ascii="PT Astra Serif" w:hAnsi="PT Astra Serif"/>
              </w:rPr>
              <w:t>руксолитиниб</w:t>
            </w:r>
          </w:p>
        </w:tc>
        <w:tc>
          <w:tcPr>
            <w:tcW w:w="5151" w:type="dxa"/>
          </w:tcPr>
          <w:p w:rsidR="00C45641" w:rsidRPr="00D73760" w:rsidRDefault="00C45641" w:rsidP="0079334D">
            <w:pPr>
              <w:pStyle w:val="ConsPlusNormal"/>
              <w:ind w:firstLine="0"/>
              <w:jc w:val="both"/>
              <w:rPr>
                <w:rFonts w:ascii="PT Astra Serif" w:hAnsi="PT Astra Serif"/>
              </w:rPr>
            </w:pPr>
            <w:r w:rsidRPr="00D73760">
              <w:rPr>
                <w:rFonts w:ascii="PT Astra Serif" w:hAnsi="PT Astra Serif"/>
              </w:rPr>
              <w:t>таблетки</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сорафениб</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сунитиниб</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траметиниб</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церитиниб</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эрлотиниб</w:t>
            </w:r>
          </w:p>
        </w:tc>
        <w:tc>
          <w:tcPr>
            <w:tcW w:w="5151" w:type="dxa"/>
          </w:tcPr>
          <w:p w:rsidR="00C45641" w:rsidRPr="00D73760" w:rsidRDefault="00C45641" w:rsidP="0079334D">
            <w:pPr>
              <w:rPr>
                <w:rFonts w:ascii="PT Astra Serif" w:hAnsi="PT Astra Serif"/>
                <w:sz w:val="24"/>
                <w:szCs w:val="24"/>
                <w:lang w:val="en-US"/>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L01XX</w:t>
            </w: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lastRenderedPageBreak/>
              <w:t>прочие противоопухолевые препараты</w:t>
            </w:r>
          </w:p>
          <w:p w:rsidR="00C45641" w:rsidRPr="00D73760" w:rsidRDefault="00C45641" w:rsidP="0079334D">
            <w:pPr>
              <w:rPr>
                <w:rFonts w:ascii="PT Astra Serif" w:hAnsi="PT Astra Serif"/>
                <w:sz w:val="24"/>
                <w:szCs w:val="24"/>
              </w:rPr>
            </w:pPr>
          </w:p>
          <w:p w:rsidR="00C45641" w:rsidRPr="00D73760" w:rsidRDefault="00C45641" w:rsidP="0079334D">
            <w:pPr>
              <w:rPr>
                <w:rFonts w:ascii="PT Astra Serif" w:hAnsi="PT Astra Serif"/>
                <w:sz w:val="24"/>
                <w:szCs w:val="24"/>
              </w:rPr>
            </w:pPr>
          </w:p>
          <w:p w:rsidR="00C45641" w:rsidRPr="00D73760" w:rsidRDefault="00C45641" w:rsidP="0079334D">
            <w:pPr>
              <w:rPr>
                <w:rFonts w:ascii="PT Astra Serif" w:hAnsi="PT Astra Serif"/>
                <w:sz w:val="24"/>
                <w:szCs w:val="24"/>
              </w:rPr>
            </w:pPr>
          </w:p>
          <w:p w:rsidR="00C45641" w:rsidRPr="00D73760" w:rsidRDefault="00C45641" w:rsidP="0079334D">
            <w:pPr>
              <w:rPr>
                <w:rFonts w:ascii="PT Astra Serif" w:hAnsi="PT Astra Serif"/>
                <w:sz w:val="24"/>
                <w:szCs w:val="24"/>
              </w:rPr>
            </w:pPr>
          </w:p>
          <w:p w:rsidR="00C45641" w:rsidRPr="00D73760" w:rsidRDefault="00C45641" w:rsidP="0079334D">
            <w:pPr>
              <w:rPr>
                <w:rFonts w:ascii="PT Astra Serif" w:hAnsi="PT Astra Serif"/>
                <w:sz w:val="24"/>
                <w:szCs w:val="24"/>
              </w:rPr>
            </w:pPr>
          </w:p>
          <w:p w:rsidR="00C45641" w:rsidRPr="00D73760" w:rsidRDefault="00C45641" w:rsidP="0079334D">
            <w:pPr>
              <w:rPr>
                <w:rFonts w:ascii="PT Astra Serif" w:hAnsi="PT Astra Serif"/>
                <w:sz w:val="24"/>
                <w:szCs w:val="24"/>
              </w:rPr>
            </w:pPr>
          </w:p>
          <w:p w:rsidR="00C45641" w:rsidRPr="00D73760" w:rsidRDefault="00C45641" w:rsidP="0079334D">
            <w:pPr>
              <w:rPr>
                <w:rFonts w:ascii="PT Astra Serif" w:hAnsi="PT Astra Serif"/>
                <w:sz w:val="24"/>
                <w:szCs w:val="24"/>
              </w:rPr>
            </w:pPr>
          </w:p>
          <w:p w:rsidR="00C45641" w:rsidRPr="00D73760" w:rsidRDefault="00C45641" w:rsidP="0079334D">
            <w:pPr>
              <w:rPr>
                <w:rFonts w:ascii="PT Astra Serif" w:hAnsi="PT Astra Serif"/>
                <w:sz w:val="24"/>
                <w:szCs w:val="24"/>
              </w:rPr>
            </w:pPr>
          </w:p>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lastRenderedPageBreak/>
              <w:t>аспарагиназа</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внутривенного и внутримышечного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афлиберцепт</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 для инфузий; раствор для внутриглазного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бортезомиб</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внутривенного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lastRenderedPageBreak/>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внутривенного и подкожного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подкожного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висмодегиб</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гидроксикарбамид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иксазомиб</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иринотекан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карфилзомиб</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 для 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митотан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rPr>
          <w:trHeight w:val="149"/>
        </w:trPr>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третиноин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tc>
      </w:tr>
      <w:tr w:rsidR="00C45641" w:rsidRPr="00D73760" w:rsidTr="0020261E">
        <w:trPr>
          <w:trHeight w:val="149"/>
        </w:trPr>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фактор некроза опухоли альфа-1 (тимозин рекомбинантный)</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 для подкожного введения</w:t>
            </w:r>
          </w:p>
        </w:tc>
      </w:tr>
      <w:tr w:rsidR="00C45641" w:rsidRPr="00D73760" w:rsidTr="0020261E">
        <w:trPr>
          <w:trHeight w:val="149"/>
        </w:trPr>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эрибулин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введения;</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L02</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противоопухолевые гормональные препараты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L02A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гормоны и родственные соединения</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L02AB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гестагены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медроксипрогестерон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суспензия для внутримышечного введения; таблетки</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L02AE</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аналоги гонадотропин-рилизинг гормона</w:t>
            </w: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бусерелин</w:t>
            </w:r>
          </w:p>
        </w:tc>
        <w:tc>
          <w:tcPr>
            <w:tcW w:w="5151" w:type="dxa"/>
          </w:tcPr>
          <w:p w:rsidR="00C45641" w:rsidRPr="00D73760" w:rsidRDefault="00C45641" w:rsidP="0079334D">
            <w:pPr>
              <w:pStyle w:val="ac"/>
              <w:rPr>
                <w:rFonts w:ascii="PT Astra Serif" w:hAnsi="PT Astra Serif"/>
                <w:sz w:val="24"/>
                <w:szCs w:val="24"/>
              </w:rPr>
            </w:pPr>
            <w:r w:rsidRPr="00D73760">
              <w:rPr>
                <w:rFonts w:ascii="PT Astra Serif" w:hAnsi="PT Astra Serif"/>
                <w:sz w:val="24"/>
                <w:szCs w:val="24"/>
              </w:rPr>
              <w:t>лиофилизат для приготовления суспензии для внутримышечного введения пролонгированного действия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гозерелин</w:t>
            </w:r>
          </w:p>
        </w:tc>
        <w:tc>
          <w:tcPr>
            <w:tcW w:w="5151"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имплантат;</w:t>
            </w:r>
          </w:p>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капсула для подкожного введения</w:t>
            </w:r>
          </w:p>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пролонгированного действия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spacing w:line="240" w:lineRule="atLeast"/>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лейпрорелин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подкожного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суспензии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внутримышечного и подкожного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введения 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суспензии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внутримышечного и подкожного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lastRenderedPageBreak/>
              <w:t>введения с пролонгированным</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высвобождением;</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суспензии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подкожного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пролонгированного действия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spacing w:line="240" w:lineRule="atLeast"/>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трипторелин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подкожного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суспензии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внутримышечного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суспензии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внутримышечного введения с</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пролонгированным высвобождением;</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суспензии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внутримышечного и подкожного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введения 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подкожного введения</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L02B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антагонисты гормонов и родственные соединения</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L02BA</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антиэстрогены</w:t>
            </w: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тамоксифен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 xml:space="preserve">фулвестрант </w:t>
            </w:r>
          </w:p>
        </w:tc>
        <w:tc>
          <w:tcPr>
            <w:tcW w:w="5151"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раствор для внутримышечного введения</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L02BB</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антиандрогены</w:t>
            </w: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бикалутамид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флутамид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энзалутамид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L02BG</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ингибиторы ферментов</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анастрозол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L02BX</w:t>
            </w:r>
          </w:p>
        </w:tc>
        <w:tc>
          <w:tcPr>
            <w:tcW w:w="5103" w:type="dxa"/>
            <w:vMerge w:val="restart"/>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другие антагонисты гормонов и родственные соединения</w:t>
            </w: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абиратерон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дегареликс</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 для подкожного введения</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L03</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иммуностимуляторы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L03A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иммуностимуляторы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lastRenderedPageBreak/>
              <w:t>L03AA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колониестимулирующие факторы</w:t>
            </w:r>
          </w:p>
        </w:tc>
        <w:tc>
          <w:tcPr>
            <w:tcW w:w="3638" w:type="dxa"/>
            <w:tcBorders>
              <w:bottom w:val="single" w:sz="4" w:space="0" w:color="auto"/>
            </w:tcBorders>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филграстим</w:t>
            </w:r>
          </w:p>
        </w:tc>
        <w:tc>
          <w:tcPr>
            <w:tcW w:w="5151" w:type="dxa"/>
            <w:tcBorders>
              <w:bottom w:val="single" w:sz="4" w:space="0" w:color="auto"/>
            </w:tcBorders>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и подкожного введения; раствор для подкожного введения</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p>
        </w:tc>
        <w:tc>
          <w:tcPr>
            <w:tcW w:w="5103" w:type="dxa"/>
          </w:tcPr>
          <w:p w:rsidR="00C45641" w:rsidRPr="00D73760" w:rsidRDefault="00C45641" w:rsidP="0079334D">
            <w:pPr>
              <w:rPr>
                <w:rFonts w:ascii="PT Astra Serif" w:hAnsi="PT Astra Serif"/>
                <w:sz w:val="24"/>
                <w:szCs w:val="24"/>
              </w:rPr>
            </w:pPr>
          </w:p>
        </w:tc>
        <w:tc>
          <w:tcPr>
            <w:tcW w:w="3638" w:type="dxa"/>
            <w:tcBorders>
              <w:bottom w:val="single" w:sz="4" w:space="0" w:color="auto"/>
            </w:tcBorders>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эмпэгфилграстим</w:t>
            </w:r>
          </w:p>
        </w:tc>
        <w:tc>
          <w:tcPr>
            <w:tcW w:w="5151" w:type="dxa"/>
            <w:tcBorders>
              <w:bottom w:val="single" w:sz="4" w:space="0" w:color="auto"/>
            </w:tcBorders>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подкожного введения</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L03AB</w:t>
            </w: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tc>
        <w:tc>
          <w:tcPr>
            <w:tcW w:w="5103" w:type="dxa"/>
            <w:vMerge w:val="restart"/>
            <w:tcBorders>
              <w:right w:val="single" w:sz="4" w:space="0" w:color="auto"/>
            </w:tcBorders>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Интерфероны</w:t>
            </w: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tc>
        <w:tc>
          <w:tcPr>
            <w:tcW w:w="3638" w:type="dxa"/>
            <w:vMerge w:val="restart"/>
            <w:tcBorders>
              <w:top w:val="single" w:sz="4" w:space="0" w:color="auto"/>
              <w:left w:val="single" w:sz="4" w:space="0" w:color="auto"/>
              <w:right w:val="single" w:sz="4" w:space="0" w:color="auto"/>
            </w:tcBorders>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интерферон альфа</w:t>
            </w:r>
          </w:p>
        </w:tc>
        <w:tc>
          <w:tcPr>
            <w:tcW w:w="5151" w:type="dxa"/>
            <w:tcBorders>
              <w:top w:val="single" w:sz="4" w:space="0" w:color="auto"/>
              <w:left w:val="single" w:sz="4" w:space="0" w:color="auto"/>
              <w:bottom w:val="single" w:sz="4" w:space="0" w:color="auto"/>
              <w:right w:val="single" w:sz="4" w:space="0" w:color="auto"/>
            </w:tcBorders>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гель для местного и наружного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применения;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капли назальные;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внутримышечного и подкожного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внутримышечного,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субконъюнктивального введения 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закапывания в глаз;</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интраназального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интраназального введения и ингаляций;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инъекций;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A679BB">
            <w:pPr>
              <w:rPr>
                <w:rFonts w:ascii="PT Astra Serif" w:hAnsi="PT Astra Serif"/>
                <w:sz w:val="24"/>
                <w:szCs w:val="24"/>
              </w:rPr>
            </w:pPr>
            <w:r w:rsidRPr="00D73760">
              <w:rPr>
                <w:rFonts w:ascii="PT Astra Serif" w:hAnsi="PT Astra Serif"/>
                <w:sz w:val="24"/>
                <w:szCs w:val="24"/>
              </w:rPr>
              <w:t>для инъекций и местного применения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Borders>
              <w:right w:val="single" w:sz="4" w:space="0" w:color="auto"/>
            </w:tcBorders>
          </w:tcPr>
          <w:p w:rsidR="00C45641" w:rsidRPr="00D73760" w:rsidRDefault="00C45641" w:rsidP="0079334D">
            <w:pPr>
              <w:tabs>
                <w:tab w:val="left" w:pos="1545"/>
              </w:tabs>
              <w:spacing w:line="240" w:lineRule="atLeast"/>
              <w:rPr>
                <w:rFonts w:ascii="PT Astra Serif" w:hAnsi="PT Astra Serif"/>
                <w:sz w:val="24"/>
                <w:szCs w:val="24"/>
              </w:rPr>
            </w:pPr>
          </w:p>
        </w:tc>
        <w:tc>
          <w:tcPr>
            <w:tcW w:w="3638" w:type="dxa"/>
            <w:vMerge/>
            <w:tcBorders>
              <w:left w:val="single" w:sz="4" w:space="0" w:color="auto"/>
              <w:right w:val="single" w:sz="4" w:space="0" w:color="auto"/>
            </w:tcBorders>
          </w:tcPr>
          <w:p w:rsidR="00C45641" w:rsidRPr="00D73760" w:rsidRDefault="00C45641" w:rsidP="0079334D">
            <w:pPr>
              <w:tabs>
                <w:tab w:val="left" w:pos="1545"/>
              </w:tabs>
              <w:rPr>
                <w:rFonts w:ascii="PT Astra Serif" w:hAnsi="PT Astra Serif"/>
                <w:sz w:val="24"/>
                <w:szCs w:val="24"/>
              </w:rPr>
            </w:pPr>
          </w:p>
        </w:tc>
        <w:tc>
          <w:tcPr>
            <w:tcW w:w="5151" w:type="dxa"/>
            <w:tcBorders>
              <w:top w:val="single" w:sz="4" w:space="0" w:color="auto"/>
              <w:left w:val="single" w:sz="4" w:space="0" w:color="auto"/>
            </w:tcBorders>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суспензии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приема внутрь;</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мазь для наружного и местного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применения;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внутримышечного,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субконъюнктивального введения 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закапывания в глаз;</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инъекций;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и подкожного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подкожного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суппозитории ректальные</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Borders>
              <w:right w:val="single" w:sz="4" w:space="0" w:color="auto"/>
            </w:tcBorders>
          </w:tcPr>
          <w:p w:rsidR="00C45641" w:rsidRPr="00D73760" w:rsidRDefault="00C45641" w:rsidP="0079334D">
            <w:pPr>
              <w:tabs>
                <w:tab w:val="left" w:pos="1545"/>
              </w:tabs>
              <w:spacing w:line="240" w:lineRule="atLeast"/>
              <w:rPr>
                <w:rFonts w:ascii="PT Astra Serif" w:hAnsi="PT Astra Serif"/>
                <w:sz w:val="24"/>
                <w:szCs w:val="24"/>
              </w:rPr>
            </w:pPr>
          </w:p>
        </w:tc>
        <w:tc>
          <w:tcPr>
            <w:tcW w:w="3638" w:type="dxa"/>
            <w:tcBorders>
              <w:left w:val="single" w:sz="4" w:space="0" w:color="auto"/>
            </w:tcBorders>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интерферон бета-1a</w:t>
            </w:r>
          </w:p>
        </w:tc>
        <w:tc>
          <w:tcPr>
            <w:tcW w:w="5151"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для внутримышечного введения;</w:t>
            </w:r>
          </w:p>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раствор для внутримышечного введения;</w:t>
            </w:r>
          </w:p>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раствор для подкожного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Borders>
              <w:right w:val="single" w:sz="4" w:space="0" w:color="auto"/>
            </w:tcBorders>
          </w:tcPr>
          <w:p w:rsidR="00C45641" w:rsidRPr="00D73760" w:rsidRDefault="00C45641" w:rsidP="0079334D">
            <w:pPr>
              <w:tabs>
                <w:tab w:val="left" w:pos="1545"/>
              </w:tabs>
              <w:spacing w:line="240" w:lineRule="atLeast"/>
              <w:rPr>
                <w:rFonts w:ascii="PT Astra Serif" w:hAnsi="PT Astra Serif"/>
                <w:sz w:val="24"/>
                <w:szCs w:val="24"/>
              </w:rPr>
            </w:pPr>
          </w:p>
        </w:tc>
        <w:tc>
          <w:tcPr>
            <w:tcW w:w="3638" w:type="dxa"/>
            <w:tcBorders>
              <w:left w:val="single" w:sz="4" w:space="0" w:color="auto"/>
            </w:tcBorders>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интерферон бета-1</w:t>
            </w:r>
            <w:r w:rsidRPr="00D73760">
              <w:rPr>
                <w:rFonts w:ascii="PT Astra Serif" w:hAnsi="PT Astra Serif"/>
                <w:sz w:val="24"/>
                <w:szCs w:val="24"/>
                <w:lang w:val="en-US"/>
              </w:rPr>
              <w:t>b</w:t>
            </w:r>
          </w:p>
        </w:tc>
        <w:tc>
          <w:tcPr>
            <w:tcW w:w="5151"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лиофилизат для приготовления раствора для подкожного введения; раствор для подкожного введения</w:t>
            </w:r>
          </w:p>
        </w:tc>
      </w:tr>
      <w:tr w:rsidR="00C45641" w:rsidRPr="00D73760" w:rsidTr="0020261E">
        <w:trPr>
          <w:trHeight w:val="1390"/>
        </w:trPr>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Borders>
              <w:right w:val="single" w:sz="4" w:space="0" w:color="auto"/>
            </w:tcBorders>
          </w:tcPr>
          <w:p w:rsidR="00C45641" w:rsidRPr="00D73760" w:rsidRDefault="00C45641" w:rsidP="0079334D">
            <w:pPr>
              <w:tabs>
                <w:tab w:val="left" w:pos="1545"/>
              </w:tabs>
              <w:spacing w:line="240" w:lineRule="atLeast"/>
              <w:rPr>
                <w:rFonts w:ascii="PT Astra Serif" w:hAnsi="PT Astra Serif"/>
                <w:sz w:val="24"/>
                <w:szCs w:val="24"/>
              </w:rPr>
            </w:pPr>
          </w:p>
        </w:tc>
        <w:tc>
          <w:tcPr>
            <w:tcW w:w="3638" w:type="dxa"/>
            <w:tcBorders>
              <w:left w:val="single" w:sz="4" w:space="0" w:color="auto"/>
            </w:tcBorders>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интерферон гамма</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внутримышечного и подкожного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интраназального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Borders>
              <w:bottom w:val="nil"/>
              <w:right w:val="single" w:sz="4" w:space="0" w:color="auto"/>
            </w:tcBorders>
          </w:tcPr>
          <w:p w:rsidR="00C45641" w:rsidRPr="00D73760" w:rsidRDefault="00C45641" w:rsidP="0079334D">
            <w:pPr>
              <w:tabs>
                <w:tab w:val="left" w:pos="1545"/>
              </w:tabs>
              <w:spacing w:line="240" w:lineRule="atLeast"/>
              <w:rPr>
                <w:rFonts w:ascii="PT Astra Serif" w:hAnsi="PT Astra Serif"/>
                <w:sz w:val="24"/>
                <w:szCs w:val="24"/>
              </w:rPr>
            </w:pPr>
          </w:p>
        </w:tc>
        <w:tc>
          <w:tcPr>
            <w:tcW w:w="3638" w:type="dxa"/>
            <w:tcBorders>
              <w:left w:val="single" w:sz="4" w:space="0" w:color="auto"/>
            </w:tcBorders>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пэгинтерферон альфа-2a</w:t>
            </w:r>
          </w:p>
        </w:tc>
        <w:tc>
          <w:tcPr>
            <w:tcW w:w="5151"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раствор для подкожного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tcBorders>
              <w:top w:val="nil"/>
              <w:bottom w:val="nil"/>
            </w:tcBorders>
          </w:tcPr>
          <w:p w:rsidR="00C45641" w:rsidRPr="00D73760" w:rsidRDefault="00C45641" w:rsidP="0079334D">
            <w:pPr>
              <w:tabs>
                <w:tab w:val="left" w:pos="1545"/>
              </w:tabs>
              <w:spacing w:line="240" w:lineRule="atLeast"/>
              <w:rPr>
                <w:rFonts w:ascii="PT Astra Serif" w:hAnsi="PT Astra Serif"/>
                <w:sz w:val="24"/>
                <w:szCs w:val="24"/>
              </w:rPr>
            </w:pPr>
          </w:p>
        </w:tc>
        <w:tc>
          <w:tcPr>
            <w:tcW w:w="3638"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пэгинтерферон альфа-2b</w:t>
            </w:r>
          </w:p>
        </w:tc>
        <w:tc>
          <w:tcPr>
            <w:tcW w:w="5151"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лиофилизат для приготовления раствора для подкожного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tcBorders>
              <w:top w:val="nil"/>
              <w:bottom w:val="nil"/>
            </w:tcBorders>
          </w:tcPr>
          <w:p w:rsidR="00C45641" w:rsidRPr="00D73760" w:rsidRDefault="00C45641" w:rsidP="0079334D">
            <w:pPr>
              <w:tabs>
                <w:tab w:val="left" w:pos="1545"/>
              </w:tabs>
              <w:spacing w:line="240" w:lineRule="atLeast"/>
              <w:rPr>
                <w:rFonts w:ascii="PT Astra Serif" w:hAnsi="PT Astra Serif"/>
                <w:sz w:val="24"/>
                <w:szCs w:val="24"/>
              </w:rPr>
            </w:pPr>
          </w:p>
        </w:tc>
        <w:tc>
          <w:tcPr>
            <w:tcW w:w="3638"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пэгинтерферон бета-1a</w:t>
            </w:r>
          </w:p>
        </w:tc>
        <w:tc>
          <w:tcPr>
            <w:tcW w:w="5151"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раствор для подкожного введения</w:t>
            </w:r>
          </w:p>
        </w:tc>
      </w:tr>
      <w:tr w:rsidR="00C45641" w:rsidRPr="00D73760" w:rsidTr="0020261E">
        <w:tc>
          <w:tcPr>
            <w:tcW w:w="1276" w:type="dxa"/>
            <w:vMerge/>
            <w:tcBorders>
              <w:bottom w:val="nil"/>
            </w:tcBorders>
          </w:tcPr>
          <w:p w:rsidR="00C45641" w:rsidRPr="00D73760" w:rsidRDefault="00C45641" w:rsidP="0079334D">
            <w:pPr>
              <w:spacing w:line="240" w:lineRule="atLeast"/>
              <w:rPr>
                <w:rFonts w:ascii="PT Astra Serif" w:hAnsi="PT Astra Serif"/>
                <w:sz w:val="24"/>
                <w:szCs w:val="24"/>
              </w:rPr>
            </w:pPr>
          </w:p>
        </w:tc>
        <w:tc>
          <w:tcPr>
            <w:tcW w:w="5103" w:type="dxa"/>
            <w:tcBorders>
              <w:top w:val="nil"/>
              <w:bottom w:val="nil"/>
            </w:tcBorders>
          </w:tcPr>
          <w:p w:rsidR="00C45641" w:rsidRPr="00D73760" w:rsidRDefault="00C45641" w:rsidP="0079334D">
            <w:pPr>
              <w:tabs>
                <w:tab w:val="left" w:pos="1545"/>
              </w:tabs>
              <w:spacing w:line="240" w:lineRule="atLeast"/>
              <w:rPr>
                <w:rFonts w:ascii="PT Astra Serif" w:hAnsi="PT Astra Serif"/>
                <w:sz w:val="24"/>
                <w:szCs w:val="24"/>
              </w:rPr>
            </w:pPr>
          </w:p>
        </w:tc>
        <w:tc>
          <w:tcPr>
            <w:tcW w:w="3638" w:type="dxa"/>
            <w:vMerge w:val="restart"/>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цепэгинтерферон альфа-2b</w:t>
            </w:r>
          </w:p>
        </w:tc>
        <w:tc>
          <w:tcPr>
            <w:tcW w:w="5151" w:type="dxa"/>
            <w:vMerge w:val="restart"/>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раствор для подкожного введения</w:t>
            </w:r>
          </w:p>
        </w:tc>
      </w:tr>
      <w:tr w:rsidR="00C45641" w:rsidRPr="00D73760" w:rsidTr="0020261E">
        <w:tc>
          <w:tcPr>
            <w:tcW w:w="1276" w:type="dxa"/>
            <w:tcBorders>
              <w:top w:val="nil"/>
            </w:tcBorders>
          </w:tcPr>
          <w:p w:rsidR="00C45641" w:rsidRPr="00D73760" w:rsidRDefault="00C45641" w:rsidP="0079334D">
            <w:pPr>
              <w:spacing w:line="240" w:lineRule="atLeast"/>
              <w:rPr>
                <w:rFonts w:ascii="PT Astra Serif" w:hAnsi="PT Astra Serif"/>
                <w:sz w:val="24"/>
                <w:szCs w:val="24"/>
              </w:rPr>
            </w:pPr>
          </w:p>
        </w:tc>
        <w:tc>
          <w:tcPr>
            <w:tcW w:w="5103" w:type="dxa"/>
            <w:tcBorders>
              <w:top w:val="nil"/>
            </w:tcBorders>
          </w:tcPr>
          <w:p w:rsidR="00C45641" w:rsidRPr="00D73760" w:rsidRDefault="00C45641" w:rsidP="0079334D">
            <w:pPr>
              <w:tabs>
                <w:tab w:val="left" w:pos="1545"/>
              </w:tabs>
              <w:spacing w:line="240" w:lineRule="atLeast"/>
              <w:rPr>
                <w:rFonts w:ascii="PT Astra Serif" w:hAnsi="PT Astra Serif"/>
                <w:sz w:val="24"/>
                <w:szCs w:val="24"/>
              </w:rPr>
            </w:pPr>
          </w:p>
        </w:tc>
        <w:tc>
          <w:tcPr>
            <w:tcW w:w="3638" w:type="dxa"/>
            <w:vMerge/>
          </w:tcPr>
          <w:p w:rsidR="00C45641" w:rsidRPr="00D73760" w:rsidRDefault="00C45641" w:rsidP="0079334D">
            <w:pPr>
              <w:widowControl w:val="0"/>
              <w:autoSpaceDE w:val="0"/>
              <w:autoSpaceDN w:val="0"/>
              <w:adjustRightInd w:val="0"/>
              <w:rPr>
                <w:rFonts w:ascii="PT Astra Serif" w:hAnsi="PT Astra Serif"/>
                <w:sz w:val="24"/>
                <w:szCs w:val="24"/>
              </w:rPr>
            </w:pPr>
          </w:p>
        </w:tc>
        <w:tc>
          <w:tcPr>
            <w:tcW w:w="5151" w:type="dxa"/>
            <w:vMerge/>
          </w:tcPr>
          <w:p w:rsidR="00C45641" w:rsidRPr="00D73760" w:rsidRDefault="00C45641" w:rsidP="0079334D">
            <w:pPr>
              <w:widowControl w:val="0"/>
              <w:autoSpaceDE w:val="0"/>
              <w:autoSpaceDN w:val="0"/>
              <w:adjustRightInd w:val="0"/>
              <w:rPr>
                <w:rFonts w:ascii="PT Astra Serif" w:hAnsi="PT Astra Serif"/>
                <w:sz w:val="24"/>
                <w:szCs w:val="24"/>
              </w:rPr>
            </w:pPr>
          </w:p>
        </w:tc>
      </w:tr>
      <w:tr w:rsidR="00C45641" w:rsidRPr="00D73760" w:rsidTr="0020261E">
        <w:tc>
          <w:tcPr>
            <w:tcW w:w="1276" w:type="dxa"/>
            <w:vMerge w:val="restart"/>
          </w:tcPr>
          <w:p w:rsidR="00C45641" w:rsidRDefault="00C45641" w:rsidP="0079334D">
            <w:pPr>
              <w:spacing w:line="240" w:lineRule="atLeast"/>
              <w:rPr>
                <w:rFonts w:ascii="PT Astra Serif" w:hAnsi="PT Astra Serif"/>
                <w:sz w:val="24"/>
                <w:szCs w:val="24"/>
              </w:rPr>
            </w:pPr>
            <w:r w:rsidRPr="00D73760">
              <w:rPr>
                <w:rFonts w:ascii="PT Astra Serif" w:hAnsi="PT Astra Serif"/>
                <w:sz w:val="24"/>
                <w:szCs w:val="24"/>
              </w:rPr>
              <w:t>L03AX</w:t>
            </w:r>
          </w:p>
          <w:p w:rsidR="00C45641" w:rsidRDefault="00C45641" w:rsidP="0079334D">
            <w:pPr>
              <w:spacing w:line="240" w:lineRule="atLeast"/>
              <w:rPr>
                <w:rFonts w:ascii="PT Astra Serif" w:hAnsi="PT Astra Serif"/>
                <w:sz w:val="24"/>
                <w:szCs w:val="24"/>
              </w:rPr>
            </w:pPr>
          </w:p>
          <w:p w:rsidR="00C45641" w:rsidRDefault="00C45641" w:rsidP="0079334D">
            <w:pPr>
              <w:spacing w:line="240" w:lineRule="atLeast"/>
              <w:rPr>
                <w:rFonts w:ascii="PT Astra Serif" w:hAnsi="PT Astra Serif"/>
                <w:sz w:val="24"/>
                <w:szCs w:val="24"/>
              </w:rPr>
            </w:pPr>
          </w:p>
          <w:p w:rsidR="00C45641" w:rsidRDefault="00C45641" w:rsidP="0079334D">
            <w:pPr>
              <w:spacing w:line="240" w:lineRule="atLeast"/>
              <w:rPr>
                <w:rFonts w:ascii="PT Astra Serif" w:hAnsi="PT Astra Serif"/>
                <w:sz w:val="24"/>
                <w:szCs w:val="24"/>
              </w:rPr>
            </w:pPr>
          </w:p>
          <w:p w:rsidR="00C45641" w:rsidRDefault="00C45641" w:rsidP="0079334D">
            <w:pPr>
              <w:spacing w:line="240" w:lineRule="atLeast"/>
              <w:rPr>
                <w:rFonts w:ascii="PT Astra Serif" w:hAnsi="PT Astra Serif"/>
                <w:sz w:val="24"/>
                <w:szCs w:val="24"/>
              </w:rPr>
            </w:pPr>
          </w:p>
          <w:p w:rsidR="00C45641" w:rsidRDefault="00C45641" w:rsidP="0079334D">
            <w:pPr>
              <w:spacing w:line="240" w:lineRule="atLeast"/>
              <w:rPr>
                <w:rFonts w:ascii="PT Astra Serif" w:hAnsi="PT Astra Serif"/>
                <w:sz w:val="24"/>
                <w:szCs w:val="24"/>
              </w:rPr>
            </w:pPr>
          </w:p>
          <w:p w:rsidR="00C45641" w:rsidRDefault="00C45641" w:rsidP="0079334D">
            <w:pPr>
              <w:spacing w:line="240" w:lineRule="atLeast"/>
              <w:rPr>
                <w:rFonts w:ascii="PT Astra Serif" w:hAnsi="PT Astra Serif"/>
                <w:sz w:val="24"/>
                <w:szCs w:val="24"/>
              </w:rPr>
            </w:pPr>
          </w:p>
          <w:p w:rsidR="00C45641"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tc>
        <w:tc>
          <w:tcPr>
            <w:tcW w:w="5103" w:type="dxa"/>
            <w:vMerge w:val="restart"/>
          </w:tcPr>
          <w:p w:rsidR="00C45641" w:rsidRDefault="00C45641" w:rsidP="0079334D">
            <w:pPr>
              <w:rPr>
                <w:rFonts w:ascii="PT Astra Serif" w:hAnsi="PT Astra Serif"/>
                <w:sz w:val="24"/>
                <w:szCs w:val="24"/>
              </w:rPr>
            </w:pPr>
            <w:r w:rsidRPr="00D73760">
              <w:rPr>
                <w:rFonts w:ascii="PT Astra Serif" w:hAnsi="PT Astra Serif"/>
                <w:sz w:val="24"/>
                <w:szCs w:val="24"/>
              </w:rPr>
              <w:t>другие иммуностимуляторы</w:t>
            </w:r>
          </w:p>
          <w:p w:rsidR="00C45641" w:rsidRDefault="00C45641" w:rsidP="0079334D">
            <w:pPr>
              <w:rPr>
                <w:rFonts w:ascii="PT Astra Serif" w:hAnsi="PT Astra Serif"/>
                <w:sz w:val="24"/>
                <w:szCs w:val="24"/>
              </w:rPr>
            </w:pPr>
          </w:p>
          <w:p w:rsidR="00C45641" w:rsidRDefault="00C45641" w:rsidP="0079334D">
            <w:pPr>
              <w:rPr>
                <w:rFonts w:ascii="PT Astra Serif" w:hAnsi="PT Astra Serif"/>
                <w:sz w:val="24"/>
                <w:szCs w:val="24"/>
              </w:rPr>
            </w:pPr>
          </w:p>
          <w:p w:rsidR="00C45641" w:rsidRDefault="00C45641" w:rsidP="0079334D">
            <w:pPr>
              <w:rPr>
                <w:rFonts w:ascii="PT Astra Serif" w:hAnsi="PT Astra Serif"/>
                <w:sz w:val="24"/>
                <w:szCs w:val="24"/>
              </w:rPr>
            </w:pPr>
          </w:p>
          <w:p w:rsidR="00C45641" w:rsidRDefault="00C45641" w:rsidP="0079334D">
            <w:pPr>
              <w:rPr>
                <w:rFonts w:ascii="PT Astra Serif" w:hAnsi="PT Astra Serif"/>
                <w:sz w:val="24"/>
                <w:szCs w:val="24"/>
              </w:rPr>
            </w:pPr>
          </w:p>
          <w:p w:rsidR="00C45641" w:rsidRDefault="00C45641" w:rsidP="0079334D">
            <w:pPr>
              <w:rPr>
                <w:rFonts w:ascii="PT Astra Serif" w:hAnsi="PT Astra Serif"/>
                <w:sz w:val="24"/>
                <w:szCs w:val="24"/>
              </w:rPr>
            </w:pPr>
          </w:p>
          <w:p w:rsidR="00C45641" w:rsidRDefault="00C45641" w:rsidP="0079334D">
            <w:pPr>
              <w:rPr>
                <w:rFonts w:ascii="PT Astra Serif" w:hAnsi="PT Astra Serif"/>
                <w:sz w:val="24"/>
                <w:szCs w:val="24"/>
              </w:rPr>
            </w:pPr>
          </w:p>
          <w:p w:rsidR="00C45641" w:rsidRDefault="00C45641" w:rsidP="0079334D">
            <w:pPr>
              <w:rPr>
                <w:rFonts w:ascii="PT Astra Serif" w:hAnsi="PT Astra Serif"/>
                <w:sz w:val="24"/>
                <w:szCs w:val="24"/>
              </w:rPr>
            </w:pPr>
          </w:p>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азоксимера бромид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инъекций и местного применения;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суппозитории вагинальные и ректальные;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вакцина для лечения рака мочевого пузыря БЦЖ</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суспензии для внутрипузырного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глатирамера ацетат </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подкожного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глутамил-цистеинил-глицин динатрия </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инъекций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меглюмина акридонацетат</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и внутримышечного введения; таблетки, покрытые кишечнорастворимой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тилорон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 таблетки, покрытые оболочкой; таблетки, покрытые пленочной 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L04</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иммунодепрессанты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lastRenderedPageBreak/>
              <w:t>L04A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иммунодепрессанты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L04AA</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селективные иммунодепрессанты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абатацепт</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концентрата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подкожного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алемтузумаб</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 для 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апремиласт</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белимумаб</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концентрата для приготовления раствора для 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ведолизумаб</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концентрата для приготовления раствора для 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 xml:space="preserve">иммуноглобулин антитимоцитарный                        </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раствора для 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лефлуномид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bookmarkStart w:id="8" w:name="RANGE!B622"/>
            <w:r w:rsidRPr="00D73760">
              <w:rPr>
                <w:rFonts w:ascii="PT Astra Serif" w:hAnsi="PT Astra Serif"/>
                <w:sz w:val="24"/>
                <w:szCs w:val="24"/>
              </w:rPr>
              <w:t>микофенолата мофетил</w:t>
            </w:r>
            <w:bookmarkEnd w:id="8"/>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микофеноловая кислота</w:t>
            </w:r>
          </w:p>
        </w:tc>
        <w:tc>
          <w:tcPr>
            <w:tcW w:w="5151"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таблетки кишечнорастворимые, покрытые</w:t>
            </w:r>
          </w:p>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оболочкой;</w:t>
            </w:r>
          </w:p>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таблетки, покрытые кишечнорастворимой</w:t>
            </w:r>
          </w:p>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натализумаб</w:t>
            </w:r>
          </w:p>
        </w:tc>
        <w:tc>
          <w:tcPr>
            <w:tcW w:w="5151"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концентрат для приготовления раствора для 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окрелизумаб</w:t>
            </w:r>
          </w:p>
        </w:tc>
        <w:tc>
          <w:tcPr>
            <w:tcW w:w="5151"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концентрат для приготовления раствора для 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терифлуномид</w:t>
            </w:r>
          </w:p>
        </w:tc>
        <w:tc>
          <w:tcPr>
            <w:tcW w:w="5151"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тофацитиниб</w:t>
            </w:r>
          </w:p>
        </w:tc>
        <w:tc>
          <w:tcPr>
            <w:tcW w:w="5151"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финголимод</w:t>
            </w:r>
          </w:p>
        </w:tc>
        <w:tc>
          <w:tcPr>
            <w:tcW w:w="5151"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капсулы</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эверолимус</w:t>
            </w:r>
          </w:p>
        </w:tc>
        <w:tc>
          <w:tcPr>
            <w:tcW w:w="5151"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таблетки; таблетки диспергируемые</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экулизумаб</w:t>
            </w:r>
          </w:p>
        </w:tc>
        <w:tc>
          <w:tcPr>
            <w:tcW w:w="5151"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концентрат для приготовления раствора для инфузий</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L04AB</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ингибиторы фактора некроза опухоли альфа (ФНО-альфа)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адалимумаб</w:t>
            </w:r>
          </w:p>
        </w:tc>
        <w:tc>
          <w:tcPr>
            <w:tcW w:w="5151" w:type="dxa"/>
          </w:tcPr>
          <w:p w:rsidR="00C45641" w:rsidRPr="00D73760" w:rsidRDefault="00C45641" w:rsidP="0079334D">
            <w:pPr>
              <w:rPr>
                <w:rFonts w:ascii="PT Astra Serif" w:hAnsi="PT Astra Serif"/>
                <w:sz w:val="24"/>
                <w:szCs w:val="24"/>
                <w:lang w:val="en-US"/>
              </w:rPr>
            </w:pPr>
            <w:r w:rsidRPr="00D73760">
              <w:rPr>
                <w:rFonts w:ascii="PT Astra Serif" w:hAnsi="PT Astra Serif"/>
                <w:sz w:val="24"/>
                <w:szCs w:val="24"/>
              </w:rPr>
              <w:t>раствор для подкожного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голимумаб</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подкожного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инфликсимаб</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концентрата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цертолизумаба пэгол</w:t>
            </w:r>
          </w:p>
        </w:tc>
        <w:tc>
          <w:tcPr>
            <w:tcW w:w="5151"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раствор для подкожного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этанерцепт</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 для подкожного введения; раствор для подкожного введения</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L04AC</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ингибиторы интерлейкина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базиликсимаб</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 для внутривенного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канакинумаб</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 для подкожного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секукинумаб</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 для подкожного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подкожного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тоцилизумаб</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подкожного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устекинумаб</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подкожного введения</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L04AD</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ингибиторы кальциневрина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такролимус</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 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внутривенного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мазь для наружного применения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spacing w:line="240" w:lineRule="atLeast"/>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циклоспорин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 мягкие;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lastRenderedPageBreak/>
              <w:t>раствор для приема внутрь</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lastRenderedPageBreak/>
              <w:t>L04AX</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иммунодепрессанты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азатиоприн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леналидомид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p>
        </w:tc>
        <w:tc>
          <w:tcPr>
            <w:tcW w:w="5103" w:type="dxa"/>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пирфенидон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M</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костно-мышечная система</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M01</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противовоспалительные и противоревматические препараты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M01A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нестероидные противовоспалительные и противоревматические препараты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M01AB</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производные уксусной кислоты и родственные соединения</w:t>
            </w: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диклофенак</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капли глазные;</w:t>
            </w:r>
            <w:r w:rsidR="00A679BB">
              <w:rPr>
                <w:rFonts w:ascii="PT Astra Serif" w:hAnsi="PT Astra Serif"/>
                <w:sz w:val="24"/>
                <w:szCs w:val="24"/>
              </w:rPr>
              <w:t xml:space="preserve"> </w:t>
            </w:r>
            <w:r w:rsidRPr="00D73760">
              <w:rPr>
                <w:rFonts w:ascii="PT Astra Serif" w:hAnsi="PT Astra Serif"/>
                <w:sz w:val="24"/>
                <w:szCs w:val="24"/>
              </w:rPr>
              <w:t>капсулы;</w:t>
            </w:r>
            <w:r w:rsidR="00A679BB">
              <w:rPr>
                <w:rFonts w:ascii="PT Astra Serif" w:hAnsi="PT Astra Serif"/>
                <w:sz w:val="24"/>
                <w:szCs w:val="24"/>
              </w:rPr>
              <w:t xml:space="preserve"> </w:t>
            </w:r>
            <w:r w:rsidRPr="00D73760">
              <w:rPr>
                <w:rFonts w:ascii="PT Astra Serif" w:hAnsi="PT Astra Serif"/>
                <w:sz w:val="24"/>
                <w:szCs w:val="24"/>
              </w:rPr>
              <w:t>капсулы</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кишечнорастворимые;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 с модифицированным высвобождением;</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внутримышечного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кишечнорастворимой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кишечнорастворимой пленочной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оболочкойтаблетки, покрытые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покрытые кишечнорастворимой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покрытые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покрытые пленочной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с модифицированным</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высвобождением</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spacing w:line="240" w:lineRule="atLeast"/>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кеторолак</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внутримышечного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внутримышечного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lastRenderedPageBreak/>
              <w:t>таблетки, покрытые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lastRenderedPageBreak/>
              <w:t>M01AC</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оксикамы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лорноксикам</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внутривенного и внутримышечного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введения</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M01AE</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производные пропионовой кислоты</w:t>
            </w: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декскетопрофен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и внутримышечного введения</w:t>
            </w:r>
          </w:p>
        </w:tc>
      </w:tr>
      <w:tr w:rsidR="00C45641" w:rsidRPr="00D73760" w:rsidTr="007E7A55">
        <w:tc>
          <w:tcPr>
            <w:tcW w:w="1276" w:type="dxa"/>
            <w:vMerge/>
            <w:tcBorders>
              <w:bottom w:val="nil"/>
            </w:tcBorders>
          </w:tcPr>
          <w:p w:rsidR="00C45641" w:rsidRPr="00D73760" w:rsidRDefault="00C45641" w:rsidP="0079334D">
            <w:pPr>
              <w:spacing w:line="240" w:lineRule="atLeast"/>
              <w:rPr>
                <w:rFonts w:ascii="PT Astra Serif" w:hAnsi="PT Astra Serif"/>
                <w:sz w:val="24"/>
                <w:szCs w:val="24"/>
              </w:rPr>
            </w:pPr>
          </w:p>
        </w:tc>
        <w:tc>
          <w:tcPr>
            <w:tcW w:w="5103" w:type="dxa"/>
            <w:vMerge/>
            <w:tcBorders>
              <w:bottom w:val="nil"/>
            </w:tcBorders>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ибупрофен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гель для наружного применения;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гранулы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приема внутрь;</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крем для наружного применения;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мазь для наружного применения;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суппозитории ректальные;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суппозитории ректальные (для детей);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суспензия для приема внутрь;</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суспензия для приема внутрь (для детей);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покрытые оболочкой</w:t>
            </w:r>
          </w:p>
        </w:tc>
      </w:tr>
      <w:tr w:rsidR="007E7A55" w:rsidRPr="00D73760" w:rsidTr="007E7A55">
        <w:tc>
          <w:tcPr>
            <w:tcW w:w="1276" w:type="dxa"/>
            <w:tcBorders>
              <w:top w:val="nil"/>
            </w:tcBorders>
          </w:tcPr>
          <w:p w:rsidR="007E7A55" w:rsidRPr="00D73760" w:rsidRDefault="007E7A55" w:rsidP="0079334D">
            <w:pPr>
              <w:spacing w:line="240" w:lineRule="atLeast"/>
              <w:rPr>
                <w:rFonts w:ascii="PT Astra Serif" w:hAnsi="PT Astra Serif"/>
                <w:sz w:val="24"/>
                <w:szCs w:val="24"/>
              </w:rPr>
            </w:pPr>
          </w:p>
        </w:tc>
        <w:tc>
          <w:tcPr>
            <w:tcW w:w="5103" w:type="dxa"/>
            <w:tcBorders>
              <w:top w:val="nil"/>
            </w:tcBorders>
          </w:tcPr>
          <w:p w:rsidR="007E7A55" w:rsidRPr="00D73760" w:rsidRDefault="007E7A55" w:rsidP="0079334D">
            <w:pPr>
              <w:rPr>
                <w:rFonts w:ascii="PT Astra Serif" w:hAnsi="PT Astra Serif"/>
                <w:sz w:val="24"/>
                <w:szCs w:val="24"/>
              </w:rPr>
            </w:pPr>
          </w:p>
        </w:tc>
        <w:tc>
          <w:tcPr>
            <w:tcW w:w="3638" w:type="dxa"/>
          </w:tcPr>
          <w:p w:rsidR="007E7A55" w:rsidRPr="00D73760" w:rsidRDefault="007E7A55" w:rsidP="0079334D">
            <w:pPr>
              <w:tabs>
                <w:tab w:val="left" w:pos="1545"/>
              </w:tabs>
              <w:rPr>
                <w:rFonts w:ascii="PT Astra Serif" w:hAnsi="PT Astra Serif"/>
                <w:sz w:val="24"/>
                <w:szCs w:val="24"/>
              </w:rPr>
            </w:pPr>
            <w:r w:rsidRPr="00D73760">
              <w:rPr>
                <w:rFonts w:ascii="PT Astra Serif" w:hAnsi="PT Astra Serif"/>
                <w:sz w:val="24"/>
                <w:szCs w:val="24"/>
              </w:rPr>
              <w:t>кетопрофен</w:t>
            </w:r>
          </w:p>
        </w:tc>
        <w:tc>
          <w:tcPr>
            <w:tcW w:w="5151" w:type="dxa"/>
          </w:tcPr>
          <w:p w:rsidR="007E7A55" w:rsidRPr="00D73760" w:rsidRDefault="007E7A55" w:rsidP="007E7A55">
            <w:pPr>
              <w:rPr>
                <w:rFonts w:ascii="PT Astra Serif" w:hAnsi="PT Astra Serif"/>
                <w:sz w:val="24"/>
                <w:szCs w:val="24"/>
              </w:rPr>
            </w:pPr>
            <w:r w:rsidRPr="00D73760">
              <w:rPr>
                <w:rFonts w:ascii="PT Astra Serif" w:hAnsi="PT Astra Serif"/>
                <w:sz w:val="24"/>
                <w:szCs w:val="24"/>
              </w:rPr>
              <w:t>капсулы;</w:t>
            </w:r>
          </w:p>
          <w:p w:rsidR="007E7A55" w:rsidRPr="00D73760" w:rsidRDefault="007E7A55" w:rsidP="007E7A55">
            <w:pPr>
              <w:rPr>
                <w:rFonts w:ascii="PT Astra Serif" w:hAnsi="PT Astra Serif"/>
                <w:sz w:val="24"/>
                <w:szCs w:val="24"/>
              </w:rPr>
            </w:pPr>
            <w:r w:rsidRPr="00D73760">
              <w:rPr>
                <w:rFonts w:ascii="PT Astra Serif" w:hAnsi="PT Astra Serif"/>
                <w:sz w:val="24"/>
                <w:szCs w:val="24"/>
              </w:rPr>
              <w:t>капсулы пролонгированного действия;</w:t>
            </w:r>
          </w:p>
          <w:p w:rsidR="007E7A55" w:rsidRPr="00D73760" w:rsidRDefault="007E7A55" w:rsidP="007E7A55">
            <w:pPr>
              <w:rPr>
                <w:rFonts w:ascii="PT Astra Serif" w:hAnsi="PT Astra Serif"/>
                <w:sz w:val="24"/>
                <w:szCs w:val="24"/>
              </w:rPr>
            </w:pPr>
            <w:r w:rsidRPr="00D73760">
              <w:rPr>
                <w:rFonts w:ascii="PT Astra Serif" w:hAnsi="PT Astra Serif"/>
                <w:sz w:val="24"/>
                <w:szCs w:val="24"/>
              </w:rPr>
              <w:t>капсулы с модифицированным</w:t>
            </w:r>
          </w:p>
          <w:p w:rsidR="007E7A55" w:rsidRPr="00D73760" w:rsidRDefault="007E7A55" w:rsidP="007E7A55">
            <w:pPr>
              <w:rPr>
                <w:rFonts w:ascii="PT Astra Serif" w:hAnsi="PT Astra Serif"/>
                <w:sz w:val="24"/>
                <w:szCs w:val="24"/>
              </w:rPr>
            </w:pPr>
            <w:r w:rsidRPr="00D73760">
              <w:rPr>
                <w:rFonts w:ascii="PT Astra Serif" w:hAnsi="PT Astra Serif"/>
                <w:sz w:val="24"/>
                <w:szCs w:val="24"/>
              </w:rPr>
              <w:t>высвобождением;</w:t>
            </w:r>
          </w:p>
          <w:p w:rsidR="007E7A55" w:rsidRPr="00D73760" w:rsidRDefault="007E7A55" w:rsidP="007E7A55">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7E7A55" w:rsidRPr="00D73760" w:rsidRDefault="007E7A55" w:rsidP="007E7A55">
            <w:pPr>
              <w:rPr>
                <w:rFonts w:ascii="PT Astra Serif" w:hAnsi="PT Astra Serif"/>
                <w:sz w:val="24"/>
                <w:szCs w:val="24"/>
              </w:rPr>
            </w:pPr>
            <w:r w:rsidRPr="00D73760">
              <w:rPr>
                <w:rFonts w:ascii="PT Astra Serif" w:hAnsi="PT Astra Serif"/>
                <w:sz w:val="24"/>
                <w:szCs w:val="24"/>
              </w:rPr>
              <w:t>для внутримышечного введения;</w:t>
            </w:r>
          </w:p>
          <w:p w:rsidR="007E7A55" w:rsidRPr="00D73760" w:rsidRDefault="007E7A55" w:rsidP="007E7A55">
            <w:pPr>
              <w:rPr>
                <w:rFonts w:ascii="PT Astra Serif" w:hAnsi="PT Astra Serif"/>
                <w:sz w:val="24"/>
                <w:szCs w:val="24"/>
              </w:rPr>
            </w:pPr>
            <w:r w:rsidRPr="00D73760">
              <w:rPr>
                <w:rFonts w:ascii="PT Astra Serif" w:hAnsi="PT Astra Serif"/>
                <w:sz w:val="24"/>
                <w:szCs w:val="24"/>
              </w:rPr>
              <w:t>раствор для внутривенного и</w:t>
            </w:r>
          </w:p>
          <w:p w:rsidR="007E7A55" w:rsidRPr="00D73760" w:rsidRDefault="007E7A55" w:rsidP="007E7A55">
            <w:pPr>
              <w:rPr>
                <w:rFonts w:ascii="PT Astra Serif" w:hAnsi="PT Astra Serif"/>
                <w:sz w:val="24"/>
                <w:szCs w:val="24"/>
              </w:rPr>
            </w:pPr>
            <w:r w:rsidRPr="00D73760">
              <w:rPr>
                <w:rFonts w:ascii="PT Astra Serif" w:hAnsi="PT Astra Serif"/>
                <w:sz w:val="24"/>
                <w:szCs w:val="24"/>
              </w:rPr>
              <w:t>внутримышечного введения;</w:t>
            </w:r>
          </w:p>
          <w:p w:rsidR="007E7A55" w:rsidRPr="00D73760" w:rsidRDefault="007E7A55" w:rsidP="007E7A55">
            <w:pPr>
              <w:rPr>
                <w:rFonts w:ascii="PT Astra Serif" w:hAnsi="PT Astra Serif"/>
                <w:sz w:val="24"/>
                <w:szCs w:val="24"/>
              </w:rPr>
            </w:pPr>
            <w:r w:rsidRPr="00D73760">
              <w:rPr>
                <w:rFonts w:ascii="PT Astra Serif" w:hAnsi="PT Astra Serif"/>
                <w:sz w:val="24"/>
                <w:szCs w:val="24"/>
              </w:rPr>
              <w:t>раствор для инфузий и внутримышечного</w:t>
            </w:r>
          </w:p>
        </w:tc>
      </w:tr>
      <w:tr w:rsidR="00C45641" w:rsidRPr="00D73760" w:rsidTr="007E7A55">
        <w:trPr>
          <w:trHeight w:val="1832"/>
        </w:trPr>
        <w:tc>
          <w:tcPr>
            <w:tcW w:w="1276" w:type="dxa"/>
          </w:tcPr>
          <w:p w:rsidR="00C45641" w:rsidRPr="00D73760" w:rsidRDefault="00C45641" w:rsidP="0079334D">
            <w:pPr>
              <w:spacing w:line="240" w:lineRule="atLeast"/>
              <w:rPr>
                <w:rFonts w:ascii="PT Astra Serif" w:hAnsi="PT Astra Serif"/>
                <w:sz w:val="24"/>
                <w:szCs w:val="24"/>
              </w:rPr>
            </w:pPr>
          </w:p>
        </w:tc>
        <w:tc>
          <w:tcPr>
            <w:tcW w:w="5103" w:type="dxa"/>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введения;</w:t>
            </w:r>
            <w:r w:rsidRPr="00D73760">
              <w:rPr>
                <w:rFonts w:ascii="PT Astra Serif" w:hAnsi="PT Astra Serif"/>
              </w:rPr>
              <w:t xml:space="preserve"> </w:t>
            </w:r>
            <w:r w:rsidRPr="00D73760">
              <w:rPr>
                <w:rFonts w:ascii="PT Astra Serif" w:hAnsi="PT Astra Serif"/>
                <w:sz w:val="24"/>
                <w:szCs w:val="24"/>
              </w:rPr>
              <w:t>суппозитории ректальные;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суппозитории ректальные (для детей);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с модифицированным</w:t>
            </w:r>
          </w:p>
          <w:p w:rsidR="00C45641" w:rsidRPr="00D73760" w:rsidRDefault="00C45641" w:rsidP="007E7A55">
            <w:pPr>
              <w:rPr>
                <w:rFonts w:ascii="PT Astra Serif" w:hAnsi="PT Astra Serif"/>
                <w:sz w:val="24"/>
                <w:szCs w:val="24"/>
              </w:rPr>
            </w:pPr>
            <w:r w:rsidRPr="00D73760">
              <w:rPr>
                <w:rFonts w:ascii="PT Astra Serif" w:hAnsi="PT Astra Serif"/>
                <w:sz w:val="24"/>
                <w:szCs w:val="24"/>
              </w:rPr>
              <w:t>высвобождением</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M01C</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базисные противоревматические препараты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M01CC</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пеницилламин и подобные препараты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пеницилламин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M03</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миорелаксанты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M03A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миорелаксанты периферического действия</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M03AB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производные холина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суксаметония хлорид и йодид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внутримышечного введения</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M03AC</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четвертичные аммониевые соединения</w:t>
            </w: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пипекурония бромид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 для внутривенного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spacing w:line="240" w:lineRule="atLeast"/>
              <w:rPr>
                <w:rFonts w:ascii="PT Astra Serif" w:hAnsi="PT Astra Serif"/>
                <w:sz w:val="24"/>
                <w:szCs w:val="24"/>
              </w:rPr>
            </w:pPr>
          </w:p>
        </w:tc>
        <w:tc>
          <w:tcPr>
            <w:tcW w:w="3638" w:type="dxa"/>
          </w:tcPr>
          <w:p w:rsidR="00C45641" w:rsidRPr="00D73760" w:rsidRDefault="00C45641" w:rsidP="007933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4"/>
                <w:szCs w:val="24"/>
              </w:rPr>
            </w:pPr>
            <w:r w:rsidRPr="00D73760">
              <w:rPr>
                <w:rFonts w:ascii="PT Astra Serif" w:hAnsi="PT Astra Serif"/>
                <w:sz w:val="24"/>
                <w:szCs w:val="24"/>
              </w:rPr>
              <w:t>рокурония бромид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введения</w:t>
            </w:r>
          </w:p>
        </w:tc>
      </w:tr>
      <w:tr w:rsidR="00C45641" w:rsidRPr="00D73760" w:rsidTr="0020261E">
        <w:trPr>
          <w:trHeight w:val="344"/>
        </w:trPr>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M03AX</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миорелаксанты периферического действия</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ботулинический токсин </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типа A</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 для внутримышечного введения</w:t>
            </w:r>
          </w:p>
        </w:tc>
      </w:tr>
      <w:tr w:rsidR="00C45641" w:rsidRPr="00D73760" w:rsidTr="0020261E">
        <w:trPr>
          <w:trHeight w:val="779"/>
        </w:trPr>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ботулинический токсин типа </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А-гемагглютинин комплекс</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 для внутримышечного введения; лиофилизат для приготовления раствора для инъекций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M03B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миорелаксанты центрального действия</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M03BX</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миорелаксанты центрального действия</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баклофен </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интратекального введения;</w:t>
            </w:r>
            <w:r w:rsidR="00A679BB">
              <w:rPr>
                <w:rFonts w:ascii="PT Astra Serif" w:hAnsi="PT Astra Serif"/>
                <w:sz w:val="24"/>
                <w:szCs w:val="24"/>
              </w:rPr>
              <w:t xml:space="preserve"> </w:t>
            </w:r>
            <w:r w:rsidRPr="00D73760">
              <w:rPr>
                <w:rFonts w:ascii="PT Astra Serif" w:hAnsi="PT Astra Serif"/>
                <w:sz w:val="24"/>
                <w:szCs w:val="24"/>
              </w:rPr>
              <w:t xml:space="preserve">таблетки </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тизанидин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 с модифицированным высвобождением; таблетки</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M04</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противоподагрические препараты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M04A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противоподагрические препараты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M04AA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ингибиторы образования мочевой кислоты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аллопуринол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M05</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препараты для лечения заболеваний костей</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M05B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препараты, влияющие на структуру и минерализацию костей</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M05BA</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бифосфонаты</w:t>
            </w: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алендроновая кислота</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lastRenderedPageBreak/>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золедроновая кислота</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внутривенного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инфузий</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M05BX</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препараты, влияющие на структуру и минерализацию костей</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деносумаб </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раствор для подкожного введения </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стронция ранелат</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суспензии для приема внутрь</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нервная система</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N01</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анестетики</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N01A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препараты для общей анестезии</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N01AB</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галогенированные углеводороды</w:t>
            </w: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галотан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жидкость для ингаляций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десфлуран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жидкость для ингаляций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севофлуран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жидкость для ингаляций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N01AF</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барбитураты</w:t>
            </w: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тиопентал натрия</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внутривенного введения</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N01AH</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опиоидные анальгетики</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тримеперидин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инъекций; таблетки</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N01AX</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препараты для общей анестезии</w:t>
            </w: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динитрогена оксид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газ сжатый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кетамин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и внутримышечного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 xml:space="preserve">натрия оксибутират </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внутримышечного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 xml:space="preserve">пропофол </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эмульсия для внутривенного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эмульсия для инфузий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N01B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местные анестетики</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N01BA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эфиры аминобензойной кислоты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прокаин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инъекций</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N01BB</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амиды</w:t>
            </w: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 xml:space="preserve">артикаин + эпинефрин </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инъекций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бупивакаин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интратекального введения; раствор для инъекций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левобупивакаин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инъекций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 xml:space="preserve">ропивакаин </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инъекций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N02</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анальгетики</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N02A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опиоиды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N02AA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алкалоиды опия</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морфин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 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инъекций;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подкожного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покрытые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покрытые пленочной 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p>
        </w:tc>
        <w:tc>
          <w:tcPr>
            <w:tcW w:w="5103" w:type="dxa"/>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налоксон + оксикодон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покрытые пленочной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с пролонгированным</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высвобождением, покрытые пленочной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N02AB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производные фенилпиперидина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фентанил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внутримышечного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трансдермальная терапевтическая система</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N02AE</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производные орипавина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бупренорфин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пластырь трансдермальный;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инъекций</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N02AX</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опиоиды</w:t>
            </w:r>
          </w:p>
        </w:tc>
        <w:tc>
          <w:tcPr>
            <w:tcW w:w="3638" w:type="dxa"/>
          </w:tcPr>
          <w:p w:rsidR="00C45641" w:rsidRPr="00D73760" w:rsidRDefault="00C45641" w:rsidP="0079334D">
            <w:pPr>
              <w:tabs>
                <w:tab w:val="left" w:pos="916"/>
                <w:tab w:val="left" w:pos="1832"/>
                <w:tab w:val="left" w:pos="2748"/>
                <w:tab w:val="left" w:pos="3664"/>
                <w:tab w:val="left" w:pos="4580"/>
                <w:tab w:val="left" w:pos="5496"/>
                <w:tab w:val="left" w:pos="6412"/>
                <w:tab w:val="left" w:pos="6840"/>
                <w:tab w:val="left" w:pos="8244"/>
                <w:tab w:val="left" w:pos="9160"/>
                <w:tab w:val="left" w:pos="10076"/>
                <w:tab w:val="left" w:pos="10992"/>
                <w:tab w:val="left" w:pos="11908"/>
                <w:tab w:val="left" w:pos="12824"/>
                <w:tab w:val="left" w:pos="13740"/>
                <w:tab w:val="left" w:pos="14656"/>
              </w:tabs>
              <w:rPr>
                <w:rFonts w:ascii="PT Astra Serif" w:hAnsi="PT Astra Serif"/>
                <w:sz w:val="24"/>
                <w:szCs w:val="24"/>
              </w:rPr>
            </w:pPr>
            <w:r w:rsidRPr="00D73760">
              <w:rPr>
                <w:rFonts w:ascii="PT Astra Serif" w:hAnsi="PT Astra Serif"/>
                <w:sz w:val="24"/>
                <w:szCs w:val="24"/>
              </w:rPr>
              <w:t>пропионилфенил-этоксиэтилпиперидин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защечные</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916"/>
                <w:tab w:val="left" w:pos="1832"/>
                <w:tab w:val="left" w:pos="2748"/>
                <w:tab w:val="left" w:pos="3664"/>
                <w:tab w:val="left" w:pos="4580"/>
                <w:tab w:val="left" w:pos="5496"/>
                <w:tab w:val="left" w:pos="6412"/>
                <w:tab w:val="left" w:pos="6840"/>
                <w:tab w:val="left" w:pos="8244"/>
                <w:tab w:val="left" w:pos="9160"/>
                <w:tab w:val="left" w:pos="10076"/>
                <w:tab w:val="left" w:pos="10992"/>
                <w:tab w:val="left" w:pos="11908"/>
                <w:tab w:val="left" w:pos="12824"/>
                <w:tab w:val="left" w:pos="13740"/>
                <w:tab w:val="left" w:pos="14656"/>
              </w:tabs>
              <w:rPr>
                <w:rFonts w:ascii="PT Astra Serif" w:hAnsi="PT Astra Serif"/>
                <w:sz w:val="24"/>
                <w:szCs w:val="24"/>
              </w:rPr>
            </w:pPr>
            <w:r w:rsidRPr="00D73760">
              <w:rPr>
                <w:rFonts w:ascii="PT Astra Serif" w:hAnsi="PT Astra Serif"/>
                <w:sz w:val="24"/>
                <w:szCs w:val="24"/>
              </w:rPr>
              <w:t>тапентадол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пролонгированного действия,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трамадол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инъекций;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суппозитории ректальные;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покрытые пленочной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с пролонгированным</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высвобождением, покрытые пленочной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lastRenderedPageBreak/>
              <w:t>N02B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анальгетики и антипиретики</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N02BA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салициловая кислота и ее производные</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ацетилсалициловая кислота</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кишечнорастворимые, покрытые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кишечнорастворимые, покрытые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пленочной оболочкой;</w:t>
            </w:r>
            <w:r w:rsidRPr="00D73760">
              <w:rPr>
                <w:rFonts w:ascii="PT Astra Serif" w:hAnsi="PT Astra Serif"/>
              </w:rPr>
              <w:t xml:space="preserve"> </w:t>
            </w:r>
            <w:r w:rsidRPr="00D73760">
              <w:rPr>
                <w:rFonts w:ascii="PT Astra Serif" w:hAnsi="PT Astra Serif"/>
                <w:sz w:val="24"/>
                <w:szCs w:val="24"/>
              </w:rPr>
              <w:t>таблетки, покрытые кишечнорастворимой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кишечнорастворимой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пленочной 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N02BE</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анилиды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парацетамол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гранулы для приготовления суспензии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приема внутрь;</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сироп;</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сироп (для детей);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суппозитории ректальные;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суппозитории ректальные (для детей);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суспензия для приема внутрь;</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суспензия для приема внутрь (для детей);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N03</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противоэпилептические препараты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N03A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противоэпилептические препараты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N03AA</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барбитураты и их производные</w:t>
            </w: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 xml:space="preserve">бензобарбитал </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фенобарбитал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(для детей)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N03AB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производные гидантоина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фенитоин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N03AD</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производные сукцинимида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этосуксимид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N03AE</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производные бензодиазепина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клоназепам</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N03AF</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производные карбоксамида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карбамазепин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сироп;</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lastRenderedPageBreak/>
              <w:t>покрытые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окскарбазепин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суспензия для приема внутрь; таблетки, покрытые пленочной 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N03AG</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производные жирных кислот</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вальпроевая кислота</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гранулы 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гранулы с пролонгированным</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высвобождением;</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капли для приема внутрь;</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 кишечнорастворимые;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внутривенного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приема внутрь;</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сироп;</w:t>
            </w:r>
            <w:r w:rsidRPr="00D73760">
              <w:rPr>
                <w:rFonts w:ascii="PT Astra Serif" w:hAnsi="PT Astra Serif"/>
              </w:rPr>
              <w:t xml:space="preserve"> </w:t>
            </w:r>
            <w:r w:rsidRPr="00D73760">
              <w:rPr>
                <w:rFonts w:ascii="PT Astra Serif" w:hAnsi="PT Astra Serif"/>
                <w:sz w:val="24"/>
                <w:szCs w:val="24"/>
              </w:rPr>
              <w:t>сироп (для детей);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кишечнорастворимой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покрытые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покрытые пленочной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с пролонгированным</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высвобождением, покрытые пленочной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оболочкой</w:t>
            </w:r>
          </w:p>
        </w:tc>
      </w:tr>
      <w:tr w:rsidR="00C45641" w:rsidRPr="00D73760" w:rsidTr="007E7A55">
        <w:trPr>
          <w:trHeight w:val="81"/>
        </w:trPr>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N03AX</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противоэпилептические препараты</w:t>
            </w: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бриварацетам</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rPr>
          <w:trHeight w:val="466"/>
        </w:trPr>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лакосамид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rPr>
          <w:trHeight w:val="466"/>
        </w:trPr>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леветирацетам</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приема внутрь;</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перампанел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 xml:space="preserve">прегабалин </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топирамат</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 таблетки, покрытые оболочкой; таблетки, покрытые пленочной 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N04</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противопаркинсонические препараты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N04A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антихолинергические средства</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N04AA</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третичные амины</w:t>
            </w: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бипериден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и внутримышечного введения; таблетки</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тригексифенидил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N04B</w:t>
            </w:r>
          </w:p>
        </w:tc>
        <w:tc>
          <w:tcPr>
            <w:tcW w:w="5103"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дофаминергические средства</w:t>
            </w:r>
          </w:p>
        </w:tc>
        <w:tc>
          <w:tcPr>
            <w:tcW w:w="3638" w:type="dxa"/>
          </w:tcPr>
          <w:p w:rsidR="00C45641" w:rsidRPr="00D73760" w:rsidRDefault="00C45641" w:rsidP="0079334D">
            <w:pPr>
              <w:spacing w:line="240" w:lineRule="atLeast"/>
              <w:rPr>
                <w:rFonts w:ascii="PT Astra Serif" w:hAnsi="PT Astra Serif"/>
                <w:sz w:val="24"/>
                <w:szCs w:val="24"/>
              </w:rPr>
            </w:pPr>
          </w:p>
        </w:tc>
        <w:tc>
          <w:tcPr>
            <w:tcW w:w="5151" w:type="dxa"/>
          </w:tcPr>
          <w:p w:rsidR="00C45641" w:rsidRPr="00D73760" w:rsidRDefault="00C45641" w:rsidP="0079334D">
            <w:pPr>
              <w:spacing w:line="240" w:lineRule="atLeast"/>
              <w:rPr>
                <w:rFonts w:ascii="PT Astra Serif" w:hAnsi="PT Astra Serif"/>
                <w:sz w:val="24"/>
                <w:szCs w:val="24"/>
              </w:rPr>
            </w:pPr>
          </w:p>
        </w:tc>
      </w:tr>
      <w:tr w:rsidR="00C45641" w:rsidRPr="00D73760" w:rsidTr="0020261E">
        <w:tc>
          <w:tcPr>
            <w:tcW w:w="1276" w:type="dxa"/>
            <w:vMerge w:val="restart"/>
          </w:tcPr>
          <w:p w:rsidR="00C45641" w:rsidRDefault="00C45641" w:rsidP="0079334D">
            <w:pPr>
              <w:spacing w:line="240" w:lineRule="atLeast"/>
              <w:rPr>
                <w:rFonts w:ascii="PT Astra Serif" w:hAnsi="PT Astra Serif"/>
                <w:sz w:val="24"/>
                <w:szCs w:val="24"/>
              </w:rPr>
            </w:pPr>
            <w:r w:rsidRPr="00D73760">
              <w:rPr>
                <w:rFonts w:ascii="PT Astra Serif" w:hAnsi="PT Astra Serif"/>
                <w:sz w:val="24"/>
                <w:szCs w:val="24"/>
              </w:rPr>
              <w:t>N04BA</w:t>
            </w:r>
          </w:p>
          <w:p w:rsidR="00C45641" w:rsidRDefault="00C45641" w:rsidP="0079334D">
            <w:pPr>
              <w:spacing w:line="240" w:lineRule="atLeast"/>
              <w:rPr>
                <w:rFonts w:ascii="PT Astra Serif" w:hAnsi="PT Astra Serif"/>
                <w:sz w:val="24"/>
                <w:szCs w:val="24"/>
              </w:rPr>
            </w:pPr>
          </w:p>
          <w:p w:rsidR="00C45641" w:rsidRDefault="00C45641" w:rsidP="0079334D">
            <w:pPr>
              <w:spacing w:line="240" w:lineRule="atLeast"/>
              <w:rPr>
                <w:rFonts w:ascii="PT Astra Serif" w:hAnsi="PT Astra Serif"/>
                <w:sz w:val="24"/>
                <w:szCs w:val="24"/>
              </w:rPr>
            </w:pPr>
          </w:p>
          <w:p w:rsidR="00C45641" w:rsidRPr="00D73760" w:rsidRDefault="00C45641" w:rsidP="0079334D">
            <w:pPr>
              <w:spacing w:line="240" w:lineRule="atLeast"/>
              <w:rPr>
                <w:rFonts w:ascii="PT Astra Serif" w:hAnsi="PT Astra Serif"/>
                <w:sz w:val="24"/>
                <w:szCs w:val="24"/>
              </w:rPr>
            </w:pPr>
          </w:p>
        </w:tc>
        <w:tc>
          <w:tcPr>
            <w:tcW w:w="5103" w:type="dxa"/>
            <w:vMerge w:val="restart"/>
          </w:tcPr>
          <w:p w:rsidR="00C45641" w:rsidRDefault="00C45641" w:rsidP="0079334D">
            <w:pPr>
              <w:rPr>
                <w:rFonts w:ascii="PT Astra Serif" w:hAnsi="PT Astra Serif"/>
                <w:sz w:val="24"/>
                <w:szCs w:val="24"/>
              </w:rPr>
            </w:pPr>
            <w:r w:rsidRPr="00D73760">
              <w:rPr>
                <w:rFonts w:ascii="PT Astra Serif" w:hAnsi="PT Astra Serif"/>
                <w:sz w:val="24"/>
                <w:szCs w:val="24"/>
              </w:rPr>
              <w:t>допа и ее производные</w:t>
            </w:r>
          </w:p>
          <w:p w:rsidR="00C45641" w:rsidRDefault="00C45641" w:rsidP="0079334D">
            <w:pPr>
              <w:rPr>
                <w:rFonts w:ascii="PT Astra Serif" w:hAnsi="PT Astra Serif"/>
                <w:sz w:val="24"/>
                <w:szCs w:val="24"/>
              </w:rPr>
            </w:pPr>
          </w:p>
          <w:p w:rsidR="00C45641" w:rsidRDefault="00C45641" w:rsidP="0079334D">
            <w:pPr>
              <w:rPr>
                <w:rFonts w:ascii="PT Astra Serif" w:hAnsi="PT Astra Serif"/>
                <w:sz w:val="24"/>
                <w:szCs w:val="24"/>
              </w:rPr>
            </w:pPr>
          </w:p>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леводопа + бенсеразид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 с модифицированным</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высвобождением;</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диспергируемые</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леводопа + карбидопа</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N04BB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производные адамантана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амантадин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инфузий;</w:t>
            </w:r>
            <w:r w:rsidRPr="00D73760">
              <w:rPr>
                <w:rFonts w:ascii="PT Astra Serif" w:hAnsi="PT Astra Serif"/>
                <w:sz w:val="24"/>
                <w:szCs w:val="24"/>
              </w:rPr>
              <w:br w:type="page"/>
              <w:t xml:space="preserve"> таблетки, покрытые оболочкой; </w:t>
            </w:r>
            <w:r w:rsidRPr="00D73760">
              <w:rPr>
                <w:rFonts w:ascii="PT Astra Serif" w:hAnsi="PT Astra Serif"/>
                <w:sz w:val="24"/>
                <w:szCs w:val="24"/>
              </w:rPr>
              <w:br w:type="page"/>
              <w:t>таблетки, покрытые пленочной оболочкой</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N04BC</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агонисты дофаминовых рецепторов</w:t>
            </w:r>
          </w:p>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пирибедил </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с контролируемым</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высвобождением, покрытые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с контролируемым</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высвобождением, покрытые пленочной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прамипексол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пролонгированного действия</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N05</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психотропные средства</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N05A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антипсихотические средства</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N05AA</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алифатические производные фенотиазина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левомепромазин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инфузий и внутримышечного введения; таблетки, покрытые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хлорпромазин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драже;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внутримышечного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lastRenderedPageBreak/>
              <w:t>N05AB</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пиперазиновые производные фенотиазина</w:t>
            </w:r>
          </w:p>
          <w:p w:rsidR="00C45641" w:rsidRPr="00D73760" w:rsidRDefault="00C45641" w:rsidP="0079334D">
            <w:pPr>
              <w:rPr>
                <w:rFonts w:ascii="PT Astra Serif" w:hAnsi="PT Astra Serif"/>
                <w:sz w:val="24"/>
                <w:szCs w:val="24"/>
              </w:rPr>
            </w:pPr>
          </w:p>
          <w:p w:rsidR="00C45641" w:rsidRPr="00D73760" w:rsidRDefault="00C45641" w:rsidP="0079334D">
            <w:pPr>
              <w:rPr>
                <w:rFonts w:ascii="PT Astra Serif" w:hAnsi="PT Astra Serif"/>
                <w:sz w:val="24"/>
                <w:szCs w:val="24"/>
              </w:rPr>
            </w:pPr>
          </w:p>
          <w:p w:rsidR="00C45641" w:rsidRPr="00D73760" w:rsidRDefault="00C45641" w:rsidP="0079334D">
            <w:pPr>
              <w:rPr>
                <w:rFonts w:ascii="PT Astra Serif" w:hAnsi="PT Astra Serif"/>
                <w:sz w:val="24"/>
                <w:szCs w:val="24"/>
              </w:rPr>
            </w:pPr>
          </w:p>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перфеназин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трифлуоперазин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внутримышечного введения; таблетки, покрытые оболочкой</w:t>
            </w:r>
          </w:p>
        </w:tc>
      </w:tr>
      <w:tr w:rsidR="00C45641" w:rsidRPr="00D73760" w:rsidTr="0020261E">
        <w:tc>
          <w:tcPr>
            <w:tcW w:w="1276" w:type="dxa"/>
            <w:vMerge/>
          </w:tcPr>
          <w:p w:rsidR="00C45641" w:rsidRPr="00D73760" w:rsidRDefault="00C45641" w:rsidP="0079334D">
            <w:pPr>
              <w:spacing w:line="300" w:lineRule="exac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флуфеназин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внутримышечного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(масляный)</w:t>
            </w:r>
          </w:p>
        </w:tc>
      </w:tr>
      <w:tr w:rsidR="00C45641" w:rsidRPr="00D73760" w:rsidTr="0020261E">
        <w:tc>
          <w:tcPr>
            <w:tcW w:w="1276" w:type="dxa"/>
            <w:vMerge w:val="restart"/>
          </w:tcPr>
          <w:p w:rsidR="00C45641" w:rsidRPr="00D73760" w:rsidRDefault="00C45641" w:rsidP="0079334D">
            <w:pPr>
              <w:spacing w:line="300" w:lineRule="exact"/>
              <w:rPr>
                <w:rFonts w:ascii="PT Astra Serif" w:hAnsi="PT Astra Serif"/>
                <w:sz w:val="24"/>
                <w:szCs w:val="24"/>
              </w:rPr>
            </w:pPr>
            <w:r w:rsidRPr="00D73760">
              <w:rPr>
                <w:rFonts w:ascii="PT Astra Serif" w:hAnsi="PT Astra Serif"/>
                <w:sz w:val="24"/>
                <w:szCs w:val="24"/>
              </w:rPr>
              <w:t>N05AC</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пиперидиновые производные фенотиазина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перициазин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 раствор для приема внутрь</w:t>
            </w:r>
          </w:p>
        </w:tc>
      </w:tr>
      <w:tr w:rsidR="00C45641" w:rsidRPr="00D73760" w:rsidTr="0020261E">
        <w:tc>
          <w:tcPr>
            <w:tcW w:w="1276" w:type="dxa"/>
            <w:vMerge/>
          </w:tcPr>
          <w:p w:rsidR="00C45641" w:rsidRPr="00D73760" w:rsidRDefault="00C45641" w:rsidP="0079334D">
            <w:pPr>
              <w:spacing w:line="300" w:lineRule="exac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тиоридазин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N05AD</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производные бутирофенона</w:t>
            </w: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галоперидол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капли для приема внутрь;</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внутримышечного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внутримышечного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внутримышечного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(масляный);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spacing w:line="240" w:lineRule="atLeast"/>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дроперидол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и внутримышечного введения; раствор для инъекций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N05AЕ</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производные индола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сертиндол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N05AF</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производные тиоксантена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зуклопентиксол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внутримышечного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(масляный);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флупентиксол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внутримышечного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(масляный);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N05AH</w:t>
            </w:r>
          </w:p>
          <w:p w:rsidR="00C45641" w:rsidRPr="00D73760" w:rsidRDefault="00C45641" w:rsidP="0079334D">
            <w:pPr>
              <w:spacing w:line="240" w:lineRule="atLeast"/>
              <w:rPr>
                <w:rFonts w:ascii="PT Astra Serif" w:hAnsi="PT Astra Serif"/>
                <w:sz w:val="24"/>
                <w:szCs w:val="24"/>
              </w:rPr>
            </w:pP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диазепины, оксазепины и тиазепины</w:t>
            </w:r>
          </w:p>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кветиапин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оланзапин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внутримышечного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диспергируемые;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диспергируемые в полости рта;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lastRenderedPageBreak/>
              <w:t>таблетки для рассасывания;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lastRenderedPageBreak/>
              <w:t>N05AL</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бензамиды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сульпирид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внутримышечного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приема внутрь;</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rPr>
          <w:trHeight w:val="932"/>
        </w:trPr>
        <w:tc>
          <w:tcPr>
            <w:tcW w:w="1276" w:type="dxa"/>
            <w:vMerge w:val="restart"/>
          </w:tcPr>
          <w:p w:rsidR="00C45641" w:rsidRPr="00D73760" w:rsidRDefault="00C45641" w:rsidP="0079334D">
            <w:pPr>
              <w:spacing w:line="240" w:lineRule="atLeast"/>
              <w:rPr>
                <w:rFonts w:ascii="PT Astra Serif" w:hAnsi="PT Astra Serif"/>
                <w:sz w:val="24"/>
                <w:szCs w:val="24"/>
                <w:lang w:val="en-US"/>
              </w:rPr>
            </w:pPr>
            <w:r w:rsidRPr="00D73760">
              <w:rPr>
                <w:rFonts w:ascii="PT Astra Serif" w:hAnsi="PT Astra Serif"/>
                <w:sz w:val="24"/>
                <w:szCs w:val="24"/>
              </w:rPr>
              <w:t>N05AX</w:t>
            </w:r>
          </w:p>
          <w:p w:rsidR="00C45641" w:rsidRPr="00D73760" w:rsidRDefault="00C45641" w:rsidP="0079334D">
            <w:pPr>
              <w:spacing w:line="240" w:lineRule="atLeast"/>
              <w:rPr>
                <w:rFonts w:ascii="PT Astra Serif" w:hAnsi="PT Astra Serif"/>
                <w:sz w:val="24"/>
                <w:szCs w:val="24"/>
                <w:lang w:val="en-US"/>
              </w:rPr>
            </w:pPr>
          </w:p>
          <w:p w:rsidR="00C45641" w:rsidRPr="00D73760" w:rsidRDefault="00C45641" w:rsidP="0079334D">
            <w:pPr>
              <w:spacing w:line="240" w:lineRule="atLeast"/>
              <w:rPr>
                <w:rFonts w:ascii="PT Astra Serif" w:hAnsi="PT Astra Serif"/>
                <w:sz w:val="24"/>
                <w:szCs w:val="24"/>
                <w:lang w:val="en-US"/>
              </w:rPr>
            </w:pPr>
          </w:p>
          <w:p w:rsidR="00C45641" w:rsidRPr="00D73760" w:rsidRDefault="00C45641" w:rsidP="0079334D">
            <w:pPr>
              <w:spacing w:line="240" w:lineRule="atLeast"/>
              <w:rPr>
                <w:rFonts w:ascii="PT Astra Serif" w:hAnsi="PT Astra Serif"/>
                <w:sz w:val="24"/>
                <w:szCs w:val="24"/>
                <w:lang w:val="en-US"/>
              </w:rPr>
            </w:pPr>
          </w:p>
        </w:tc>
        <w:tc>
          <w:tcPr>
            <w:tcW w:w="5103" w:type="dxa"/>
            <w:vMerge w:val="restart"/>
          </w:tcPr>
          <w:p w:rsidR="00C45641" w:rsidRPr="00D73760" w:rsidRDefault="00C45641" w:rsidP="0079334D">
            <w:pPr>
              <w:rPr>
                <w:rFonts w:ascii="PT Astra Serif" w:hAnsi="PT Astra Serif"/>
                <w:sz w:val="24"/>
                <w:szCs w:val="24"/>
                <w:lang w:val="en-US"/>
              </w:rPr>
            </w:pPr>
            <w:r w:rsidRPr="00D73760">
              <w:rPr>
                <w:rFonts w:ascii="PT Astra Serif" w:hAnsi="PT Astra Serif"/>
                <w:sz w:val="24"/>
                <w:szCs w:val="24"/>
              </w:rPr>
              <w:t>другие антипсихотические средства</w:t>
            </w:r>
          </w:p>
          <w:p w:rsidR="00C45641" w:rsidRPr="00D73760" w:rsidRDefault="00C45641" w:rsidP="0079334D">
            <w:pPr>
              <w:rPr>
                <w:rFonts w:ascii="PT Astra Serif" w:hAnsi="PT Astra Serif"/>
                <w:sz w:val="24"/>
                <w:szCs w:val="24"/>
                <w:lang w:val="en-US"/>
              </w:rPr>
            </w:pPr>
          </w:p>
          <w:p w:rsidR="00C45641" w:rsidRPr="00D73760" w:rsidRDefault="00C45641" w:rsidP="0079334D">
            <w:pPr>
              <w:rPr>
                <w:rFonts w:ascii="PT Astra Serif" w:hAnsi="PT Astra Serif"/>
                <w:sz w:val="24"/>
                <w:szCs w:val="24"/>
                <w:lang w:val="en-US"/>
              </w:rPr>
            </w:pPr>
          </w:p>
          <w:p w:rsidR="00C45641" w:rsidRPr="00D73760" w:rsidRDefault="00C45641" w:rsidP="0079334D">
            <w:pPr>
              <w:rPr>
                <w:rFonts w:ascii="PT Astra Serif" w:hAnsi="PT Astra Serif"/>
                <w:sz w:val="24"/>
                <w:szCs w:val="24"/>
                <w:lang w:val="en-US"/>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палиперидон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суспензия для внутримышечного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покрытые оболочкой</w:t>
            </w:r>
          </w:p>
        </w:tc>
      </w:tr>
      <w:tr w:rsidR="00C45641" w:rsidRPr="00D73760" w:rsidTr="0020261E">
        <w:trPr>
          <w:trHeight w:val="932"/>
        </w:trPr>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рисперидон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суспензии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внутримышечного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приема внутрь;</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диспергируемые в полости рта;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для рассасывания;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N05B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анксиолитики</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N05BA</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производные бензодиазепина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бромдигидрохлорфенил-бензодиазепин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и внутримышечного введения; таблетки</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диазепам</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внутримышечного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лоразепам</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оксазепам</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таблетки, покрытые пленочной 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N05BB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производные дифенилметана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гидроксизин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внутримышечного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N05C</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снотворные и седативные средства</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N05CD</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производные бензодиазепина</w:t>
            </w: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 xml:space="preserve">мидазолам </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раствор для внутривенного и </w:t>
            </w:r>
            <w:r w:rsidRPr="00D73760">
              <w:rPr>
                <w:rFonts w:ascii="PT Astra Serif" w:hAnsi="PT Astra Serif"/>
                <w:sz w:val="24"/>
                <w:szCs w:val="24"/>
              </w:rPr>
              <w:lastRenderedPageBreak/>
              <w:t>внутримышечного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 xml:space="preserve">нитразепам </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N05CF</w:t>
            </w:r>
          </w:p>
        </w:tc>
        <w:tc>
          <w:tcPr>
            <w:tcW w:w="5103"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бензодиазепиноподобные средства</w:t>
            </w:r>
          </w:p>
        </w:tc>
        <w:tc>
          <w:tcPr>
            <w:tcW w:w="3638"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зопиклон</w:t>
            </w:r>
          </w:p>
        </w:tc>
        <w:tc>
          <w:tcPr>
            <w:tcW w:w="5151"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N06</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психоаналептики</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N06A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антидепрессанты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N06AA</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неселективные ингибиторы обратного захвата моноаминов</w:t>
            </w: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амитриптилин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 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внутримышечного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внутримышечного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имипрамин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драже;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внутримышечного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кломипрамин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внутримышечного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покрытые пленочной оболочкой</w:t>
            </w:r>
          </w:p>
        </w:tc>
      </w:tr>
      <w:tr w:rsidR="00C45641" w:rsidRPr="00D73760" w:rsidTr="0020261E">
        <w:trPr>
          <w:trHeight w:val="451"/>
        </w:trPr>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N06AB</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селективные ингибиторы обратного захвата серотонина</w:t>
            </w: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пароксетин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капли для приема внутрь; таблетки, покрытые оболочкой; 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сертралин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spacing w:line="240" w:lineRule="atLeast"/>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флуоксетин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 таблетки</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N06AX</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антидепрессанты</w:t>
            </w: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 xml:space="preserve">агомелатин </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таблетки, покрытые пленочной оболочкой </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пипофезин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таблетки с модифицированным высвобождением</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N06B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психостимуляторы, средства, применяемые при синдроме дефицита внимания с гиперактивностью, и ноотропные препараты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lang w:val="en-US"/>
              </w:rPr>
            </w:pPr>
            <w:r w:rsidRPr="00D73760">
              <w:rPr>
                <w:rFonts w:ascii="PT Astra Serif" w:hAnsi="PT Astra Serif"/>
                <w:sz w:val="24"/>
                <w:szCs w:val="24"/>
                <w:lang w:val="en-US"/>
              </w:rPr>
              <w:t>N06BC</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производные ксантина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кофеин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подкожного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lastRenderedPageBreak/>
              <w:t>раствор для подкожного 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субконъюнктивального введения</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lastRenderedPageBreak/>
              <w:t>N06BX</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психостимуляторы и ноотропные препараты</w:t>
            </w: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винпоцетин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концентрат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инъекций;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глицин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защечные; таблетки подъязычные</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гопантеновая кислота</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сироп</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метионил-глутамил-гистидил-фенилаланил-пролил-глицил-пролин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капли назальные</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spacing w:line="240" w:lineRule="atLeast"/>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пирацетам</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внутримышечного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инфузий;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приема внутрь;</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spacing w:line="240" w:lineRule="atLeast"/>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полипептиды коры головного мозга скота</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внутримышечного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spacing w:line="240" w:lineRule="atLeast"/>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фонтурацетам</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spacing w:line="240" w:lineRule="atLeast"/>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церебролизин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инъекций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spacing w:line="240" w:lineRule="atLeast"/>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 xml:space="preserve">цитиколин </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и внутримышечного введения; раствор для приема внутрь</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N06D</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препараты для лечения деменции</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N06DA</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антихолинэстеразные средства</w:t>
            </w: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галантамин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 пролонгированного действия; таблетки; таблетки, покрытые пленочной 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ривастигмин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lastRenderedPageBreak/>
              <w:t>трансдермальная терапевтическая система;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приема внутрь</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lastRenderedPageBreak/>
              <w:t>N06DX</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препараты для лечения деменции</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мемантин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капли для приема внутрь;</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N07</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препараты для лечения заболеваний нервной системы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N07A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препараты, влияющие на парасимпатическую нервную систему</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N07AA</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антихолинэстеразные средства</w:t>
            </w: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неостигмина метилсульфат</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и подкожного введения; раствор для инъекций; таблетки</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spacing w:line="240" w:lineRule="atLeast"/>
              <w:rPr>
                <w:rFonts w:ascii="PT Astra Serif" w:hAnsi="PT Astra Serif"/>
                <w:sz w:val="24"/>
                <w:szCs w:val="24"/>
              </w:rPr>
            </w:pPr>
            <w:r w:rsidRPr="00D73760">
              <w:rPr>
                <w:rFonts w:ascii="PT Astra Serif" w:hAnsi="PT Astra Serif"/>
                <w:sz w:val="24"/>
                <w:szCs w:val="24"/>
              </w:rPr>
              <w:t>пиридостигмина бромид</w:t>
            </w:r>
          </w:p>
        </w:tc>
        <w:tc>
          <w:tcPr>
            <w:tcW w:w="5151"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N07AХ</w:t>
            </w:r>
          </w:p>
        </w:tc>
        <w:tc>
          <w:tcPr>
            <w:tcW w:w="5103"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прочие парасимпатомиметики</w:t>
            </w: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холина альфосцерат</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внутримышечного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инфузий и внутримышечного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приема внутрь</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N07B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препараты, применяемые при зависимостях</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N07BB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препараты, применяемые при алкогольной зависимости</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налтрексон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суспензии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внутримышечного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N07C</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препараты для устранения головокружения</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N07CA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препараты для устранения головокружения</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бетагистин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капли для приема внутрь;</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N07X</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препараты для лечения заболеваний нервной системы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N07XX</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прочие препараты для лечения заболеваний нервной системы </w:t>
            </w:r>
          </w:p>
        </w:tc>
        <w:tc>
          <w:tcPr>
            <w:tcW w:w="3638" w:type="dxa"/>
          </w:tcPr>
          <w:p w:rsidR="00C45641" w:rsidRPr="00D73760" w:rsidRDefault="00C45641" w:rsidP="007933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4"/>
                <w:szCs w:val="24"/>
              </w:rPr>
            </w:pPr>
            <w:r w:rsidRPr="00D73760">
              <w:rPr>
                <w:rFonts w:ascii="PT Astra Serif" w:hAnsi="PT Astra Serif"/>
                <w:sz w:val="24"/>
                <w:szCs w:val="24"/>
              </w:rPr>
              <w:t>диметилфумарат</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 кишечнорастворимые</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4"/>
                <w:szCs w:val="24"/>
              </w:rPr>
            </w:pPr>
            <w:r w:rsidRPr="00D73760">
              <w:rPr>
                <w:rFonts w:ascii="PT Astra Serif" w:hAnsi="PT Astra Serif"/>
                <w:sz w:val="24"/>
                <w:szCs w:val="24"/>
              </w:rPr>
              <w:t>инозин + никотинамид + рибофлавин + янтарная кислота</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кишечнорастворимой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lastRenderedPageBreak/>
              <w:t>оболочкой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ind w:right="-57"/>
              <w:rPr>
                <w:rFonts w:ascii="PT Astra Serif" w:hAnsi="PT Astra Serif"/>
                <w:spacing w:val="-4"/>
                <w:sz w:val="24"/>
                <w:szCs w:val="24"/>
              </w:rPr>
            </w:pPr>
            <w:r w:rsidRPr="00D73760">
              <w:rPr>
                <w:rFonts w:ascii="PT Astra Serif" w:hAnsi="PT Astra Serif"/>
                <w:spacing w:val="-4"/>
                <w:sz w:val="24"/>
                <w:szCs w:val="24"/>
              </w:rPr>
              <w:t>тетрабеназин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ind w:right="-57"/>
              <w:rPr>
                <w:rFonts w:ascii="PT Astra Serif" w:hAnsi="PT Astra Serif"/>
                <w:sz w:val="24"/>
                <w:szCs w:val="24"/>
              </w:rPr>
            </w:pPr>
            <w:r w:rsidRPr="00D73760">
              <w:rPr>
                <w:rFonts w:ascii="PT Astra Serif" w:hAnsi="PT Astra Serif"/>
                <w:spacing w:val="-4"/>
                <w:sz w:val="24"/>
                <w:szCs w:val="24"/>
              </w:rPr>
              <w:t>этилметилгидроксипиридина</w:t>
            </w:r>
            <w:r w:rsidRPr="00D73760">
              <w:rPr>
                <w:rFonts w:ascii="PT Astra Serif" w:hAnsi="PT Astra Serif"/>
                <w:sz w:val="24"/>
                <w:szCs w:val="24"/>
              </w:rPr>
              <w:t xml:space="preserve"> сукцинат</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внутримышечного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P</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противопаразитарные препараты, инсектициды и репелленты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P01</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противопротозойные препараты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P01B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противомалярийные препараты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P01BA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аминохинолины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гидроксихлорохин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P01BC</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метанолхинолины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мефлохин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lang w:val="en-US"/>
              </w:rPr>
            </w:pPr>
            <w:r w:rsidRPr="00D73760">
              <w:rPr>
                <w:rFonts w:ascii="PT Astra Serif" w:hAnsi="PT Astra Serif"/>
                <w:sz w:val="24"/>
                <w:szCs w:val="24"/>
                <w:lang w:val="en-US"/>
              </w:rPr>
              <w:t>P01BD</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комбинированное противомалярийное средство</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пириметамин + сульфадоксин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Р02</w:t>
            </w:r>
          </w:p>
        </w:tc>
        <w:tc>
          <w:tcPr>
            <w:tcW w:w="5103" w:type="dxa"/>
          </w:tcPr>
          <w:p w:rsidR="00C45641" w:rsidRPr="00D73760" w:rsidRDefault="00C45641" w:rsidP="0079334D">
            <w:pPr>
              <w:rPr>
                <w:rFonts w:ascii="PT Astra Serif" w:hAnsi="PT Astra Serif"/>
                <w:sz w:val="24"/>
                <w:szCs w:val="24"/>
                <w:lang w:val="en-US"/>
              </w:rPr>
            </w:pPr>
            <w:r w:rsidRPr="00D73760">
              <w:rPr>
                <w:rFonts w:ascii="PT Astra Serif" w:hAnsi="PT Astra Serif"/>
                <w:sz w:val="24"/>
                <w:szCs w:val="24"/>
              </w:rPr>
              <w:t>противогельминтные препараты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P02B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препараты для лечения трематодоза</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lang w:val="en-US"/>
              </w:rPr>
              <w:t>P02BA</w:t>
            </w:r>
          </w:p>
        </w:tc>
        <w:tc>
          <w:tcPr>
            <w:tcW w:w="5103" w:type="dxa"/>
          </w:tcPr>
          <w:p w:rsidR="00C45641" w:rsidRPr="00D73760" w:rsidRDefault="00C45641" w:rsidP="0079334D">
            <w:pPr>
              <w:rPr>
                <w:rFonts w:ascii="PT Astra Serif" w:hAnsi="PT Astra Serif"/>
                <w:sz w:val="24"/>
                <w:szCs w:val="24"/>
                <w:lang w:val="en-US"/>
              </w:rPr>
            </w:pPr>
            <w:r w:rsidRPr="00D73760">
              <w:rPr>
                <w:rFonts w:ascii="PT Astra Serif" w:hAnsi="PT Astra Serif"/>
                <w:sz w:val="24"/>
                <w:szCs w:val="24"/>
              </w:rPr>
              <w:t>производные хинолина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празиквантел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P02C</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препараты для лечения нематодоза</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P02CA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производные бензимидазола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мебендазол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P02CC</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производные тетрагидропиримидина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пирантел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суспензия для приема внутрь; таблетки; таблетки, покрытые пленочной 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Р02СЕ</w:t>
            </w:r>
          </w:p>
        </w:tc>
        <w:tc>
          <w:tcPr>
            <w:tcW w:w="5103" w:type="dxa"/>
          </w:tcPr>
          <w:p w:rsidR="00C45641" w:rsidRPr="00D73760" w:rsidRDefault="00C45641" w:rsidP="0079334D">
            <w:pPr>
              <w:rPr>
                <w:rFonts w:ascii="PT Astra Serif" w:hAnsi="PT Astra Serif"/>
                <w:sz w:val="24"/>
                <w:szCs w:val="24"/>
                <w:lang w:val="en-US"/>
              </w:rPr>
            </w:pPr>
            <w:r w:rsidRPr="00D73760">
              <w:rPr>
                <w:rFonts w:ascii="PT Astra Serif" w:hAnsi="PT Astra Serif"/>
                <w:sz w:val="24"/>
                <w:szCs w:val="24"/>
              </w:rPr>
              <w:t>производные имидазотиазола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левамизол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lang w:val="en-US"/>
              </w:rPr>
            </w:pPr>
            <w:r w:rsidRPr="00D73760">
              <w:rPr>
                <w:rFonts w:ascii="PT Astra Serif" w:hAnsi="PT Astra Serif"/>
                <w:sz w:val="24"/>
                <w:szCs w:val="24"/>
              </w:rPr>
              <w:t>P03</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препараты для уничтожения эктопаразитов, инсектициды и репелленты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P03</w:t>
            </w:r>
            <w:r w:rsidRPr="00D73760">
              <w:rPr>
                <w:rFonts w:ascii="PT Astra Serif" w:hAnsi="PT Astra Serif"/>
                <w:sz w:val="24"/>
                <w:szCs w:val="24"/>
                <w:lang w:val="en-US"/>
              </w:rPr>
              <w:t>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препараты для уничтожения эктопаразитов </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lang w:val="en-US"/>
              </w:rPr>
              <w:t>P03AX</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прочие препараты для уничтожения эктопаразитов</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бензилбензоат</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мазь для наружного применения; эмульсия для наружного применения</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R</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дыхательная система</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lang w:val="en-US"/>
              </w:rPr>
            </w:pPr>
            <w:r w:rsidRPr="00D73760">
              <w:rPr>
                <w:rFonts w:ascii="PT Astra Serif" w:hAnsi="PT Astra Serif"/>
                <w:sz w:val="24"/>
                <w:szCs w:val="24"/>
                <w:lang w:val="en-US"/>
              </w:rPr>
              <w:t>R01</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назальные препараты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lang w:val="en-US"/>
              </w:rPr>
            </w:pPr>
            <w:r w:rsidRPr="00D73760">
              <w:rPr>
                <w:rFonts w:ascii="PT Astra Serif" w:hAnsi="PT Astra Serif"/>
                <w:sz w:val="24"/>
                <w:szCs w:val="24"/>
              </w:rPr>
              <w:t>R01A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деконгестанты и другие препараты для местного применения</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lang w:val="en-US"/>
              </w:rPr>
            </w:pPr>
            <w:r w:rsidRPr="00D73760">
              <w:rPr>
                <w:rFonts w:ascii="PT Astra Serif" w:hAnsi="PT Astra Serif"/>
                <w:sz w:val="24"/>
                <w:szCs w:val="24"/>
              </w:rPr>
              <w:t>R01AA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адреномиметики</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ксилометазолин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гель назальный; капли назальные; капли </w:t>
            </w:r>
            <w:r w:rsidRPr="00D73760">
              <w:rPr>
                <w:rFonts w:ascii="PT Astra Serif" w:hAnsi="PT Astra Serif"/>
                <w:sz w:val="24"/>
                <w:szCs w:val="24"/>
              </w:rPr>
              <w:lastRenderedPageBreak/>
              <w:t>назальные (для детей); спрей назальный; спрей назальный дозированный; спрей назальный дозированный (для детей)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lang w:val="en-US"/>
              </w:rPr>
              <w:lastRenderedPageBreak/>
              <w:t>R0</w:t>
            </w:r>
            <w:r w:rsidRPr="00D73760">
              <w:rPr>
                <w:rFonts w:ascii="PT Astra Serif" w:hAnsi="PT Astra Serif"/>
                <w:sz w:val="24"/>
                <w:szCs w:val="24"/>
              </w:rPr>
              <w:t>2</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препараты для лечения заболеваний горла</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R02A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препараты для лечения заболеваний горла</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R02AА</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антисептические препараты</w:t>
            </w: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йод + калия йодид + глицерол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местного применения; спрей для местного применения</w:t>
            </w:r>
          </w:p>
        </w:tc>
      </w:tr>
      <w:tr w:rsidR="00C45641" w:rsidRPr="00D73760" w:rsidTr="0020261E">
        <w:tc>
          <w:tcPr>
            <w:tcW w:w="1276"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R03</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препараты для лечения обструктивных заболеваний дыхательных путей</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R03A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адренергические средства для ингаляционного введения</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rPr>
          <w:trHeight w:val="116"/>
        </w:trPr>
        <w:tc>
          <w:tcPr>
            <w:tcW w:w="1276"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R03AC</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селективные бета2-адреномиметики</w:t>
            </w: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индакатерол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 с порошком для ингаляций</w:t>
            </w:r>
          </w:p>
        </w:tc>
      </w:tr>
      <w:tr w:rsidR="00C45641" w:rsidRPr="00D73760" w:rsidTr="0020261E">
        <w:trPr>
          <w:trHeight w:val="138"/>
        </w:trPr>
        <w:tc>
          <w:tcPr>
            <w:tcW w:w="1276" w:type="dxa"/>
            <w:vMerge/>
          </w:tcPr>
          <w:p w:rsidR="00C45641" w:rsidRPr="00D73760" w:rsidRDefault="00C45641" w:rsidP="0079334D">
            <w:pPr>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сальбутамол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аэрозоль для ингаляций дозированный; аэрозоль для ингаляций дозированный, активированный вдохом; капсулы для ингаляций; капсулы с порошком для ингаляций; порошок для ингаляций дозированный; раствор для ингаляций; таблетки пролонгированного действия, покрытые оболочкой</w:t>
            </w:r>
          </w:p>
        </w:tc>
      </w:tr>
      <w:tr w:rsidR="00C45641" w:rsidRPr="00D73760" w:rsidTr="0020261E">
        <w:tc>
          <w:tcPr>
            <w:tcW w:w="1276" w:type="dxa"/>
            <w:vMerge/>
          </w:tcPr>
          <w:p w:rsidR="00C45641" w:rsidRPr="00D73760" w:rsidRDefault="00C45641" w:rsidP="0079334D">
            <w:pPr>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 xml:space="preserve">формотерол </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аэрозоль для ингаляций дозированный; капсулы с порошком для ингаляций; порошок для ингаляций дозированный</w:t>
            </w:r>
          </w:p>
        </w:tc>
      </w:tr>
      <w:tr w:rsidR="00C45641" w:rsidRPr="00D73760" w:rsidTr="0020261E">
        <w:tc>
          <w:tcPr>
            <w:tcW w:w="1276"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R03AK</w:t>
            </w:r>
          </w:p>
        </w:tc>
        <w:tc>
          <w:tcPr>
            <w:tcW w:w="5103" w:type="dxa"/>
            <w:vMerge w:val="restart"/>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симпатомиметики в комбинации с другими препаратами</w:t>
            </w: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беклометазон + формотерол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аэрозоль для ингаляций дозированный</w:t>
            </w:r>
          </w:p>
        </w:tc>
      </w:tr>
      <w:tr w:rsidR="00C45641" w:rsidRPr="00D73760" w:rsidTr="0020261E">
        <w:tc>
          <w:tcPr>
            <w:tcW w:w="1276" w:type="dxa"/>
            <w:vMerge/>
          </w:tcPr>
          <w:p w:rsidR="00C45641" w:rsidRPr="00D73760" w:rsidRDefault="00C45641" w:rsidP="0079334D">
            <w:pPr>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4"/>
                <w:szCs w:val="24"/>
              </w:rPr>
            </w:pPr>
            <w:r w:rsidRPr="00D73760">
              <w:rPr>
                <w:rFonts w:ascii="PT Astra Serif" w:hAnsi="PT Astra Serif"/>
                <w:sz w:val="24"/>
                <w:szCs w:val="24"/>
              </w:rPr>
              <w:t>будесонид + формотерол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 с порошком для ингаляций набор;</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ингаляций дозированный</w:t>
            </w:r>
          </w:p>
        </w:tc>
      </w:tr>
      <w:tr w:rsidR="00C45641" w:rsidRPr="00D73760" w:rsidTr="0020261E">
        <w:tc>
          <w:tcPr>
            <w:tcW w:w="1276" w:type="dxa"/>
            <w:vMerge/>
          </w:tcPr>
          <w:p w:rsidR="00C45641" w:rsidRPr="00D73760" w:rsidRDefault="00C45641" w:rsidP="0079334D">
            <w:pPr>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вилантерол + флутиказона фуроат</w:t>
            </w:r>
          </w:p>
        </w:tc>
        <w:tc>
          <w:tcPr>
            <w:tcW w:w="5151" w:type="dxa"/>
          </w:tcPr>
          <w:p w:rsidR="00C45641" w:rsidRPr="00D73760" w:rsidRDefault="00C45641" w:rsidP="0079334D">
            <w:pPr>
              <w:pStyle w:val="ConsPlusNormal"/>
              <w:ind w:firstLine="0"/>
              <w:rPr>
                <w:rFonts w:ascii="PT Astra Serif" w:hAnsi="PT Astra Serif"/>
              </w:rPr>
            </w:pPr>
            <w:r w:rsidRPr="00D73760">
              <w:rPr>
                <w:rFonts w:ascii="PT Astra Serif" w:hAnsi="PT Astra Serif"/>
              </w:rPr>
              <w:t>порошок для ингаляций дозированный</w:t>
            </w:r>
          </w:p>
        </w:tc>
      </w:tr>
      <w:tr w:rsidR="00C45641" w:rsidRPr="00D73760" w:rsidTr="0020261E">
        <w:tc>
          <w:tcPr>
            <w:tcW w:w="1276" w:type="dxa"/>
            <w:vMerge/>
          </w:tcPr>
          <w:p w:rsidR="00C45641" w:rsidRPr="00D73760" w:rsidRDefault="00C45641" w:rsidP="0079334D">
            <w:pPr>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мометазон + формотерол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аэрозоль для ингаляций дозированный</w:t>
            </w:r>
          </w:p>
        </w:tc>
      </w:tr>
      <w:tr w:rsidR="00C45641" w:rsidRPr="00D73760" w:rsidTr="0020261E">
        <w:tc>
          <w:tcPr>
            <w:tcW w:w="1276" w:type="dxa"/>
            <w:vMerge/>
          </w:tcPr>
          <w:p w:rsidR="00C45641" w:rsidRPr="00D73760" w:rsidRDefault="00C45641" w:rsidP="0079334D">
            <w:pPr>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салметерол + флутиказон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аэрозоль для ингаляций дозированный;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 с порошком для ингаляций;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ингаляций дозированный</w:t>
            </w:r>
          </w:p>
        </w:tc>
      </w:tr>
      <w:tr w:rsidR="00C45641" w:rsidRPr="00D73760" w:rsidTr="0020261E">
        <w:tc>
          <w:tcPr>
            <w:tcW w:w="1276" w:type="dxa"/>
            <w:vMerge w:val="restart"/>
          </w:tcPr>
          <w:p w:rsidR="00C45641" w:rsidRDefault="00C45641" w:rsidP="0079334D">
            <w:pPr>
              <w:rPr>
                <w:rFonts w:ascii="PT Astra Serif" w:hAnsi="PT Astra Serif"/>
                <w:sz w:val="24"/>
                <w:szCs w:val="24"/>
              </w:rPr>
            </w:pPr>
            <w:r w:rsidRPr="00D73760">
              <w:rPr>
                <w:rFonts w:ascii="PT Astra Serif" w:hAnsi="PT Astra Serif"/>
                <w:sz w:val="24"/>
                <w:szCs w:val="24"/>
              </w:rPr>
              <w:t>R03AL</w:t>
            </w:r>
          </w:p>
          <w:p w:rsidR="00C45641" w:rsidRPr="00D73760" w:rsidRDefault="00C45641" w:rsidP="0079334D">
            <w:pPr>
              <w:rPr>
                <w:rFonts w:ascii="PT Astra Serif" w:hAnsi="PT Astra Serif"/>
                <w:sz w:val="24"/>
                <w:szCs w:val="24"/>
              </w:rPr>
            </w:pP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lastRenderedPageBreak/>
              <w:t xml:space="preserve">адренергические средства в комбинации с </w:t>
            </w:r>
            <w:r w:rsidRPr="00D73760">
              <w:rPr>
                <w:rFonts w:ascii="PT Astra Serif" w:hAnsi="PT Astra Serif"/>
                <w:sz w:val="24"/>
                <w:szCs w:val="24"/>
              </w:rPr>
              <w:lastRenderedPageBreak/>
              <w:t>антихолинергическими средствами,</w:t>
            </w:r>
            <w:r w:rsidRPr="00D73760">
              <w:rPr>
                <w:rFonts w:ascii="PT Astra Serif" w:hAnsi="PT Astra Serif" w:cs="Arial"/>
              </w:rPr>
              <w:t xml:space="preserve"> </w:t>
            </w:r>
            <w:r w:rsidRPr="00D73760">
              <w:rPr>
                <w:rFonts w:ascii="PT Astra Serif" w:hAnsi="PT Astra Serif"/>
                <w:sz w:val="24"/>
                <w:szCs w:val="24"/>
              </w:rPr>
              <w:t>включая тройные</w:t>
            </w:r>
            <w:r w:rsidRPr="00D73760">
              <w:rPr>
                <w:rFonts w:ascii="PT Astra Serif" w:hAnsi="PT Astra Serif" w:cs="Arial"/>
              </w:rPr>
              <w:t xml:space="preserve"> </w:t>
            </w:r>
            <w:r w:rsidRPr="00D73760">
              <w:rPr>
                <w:rFonts w:ascii="PT Astra Serif" w:hAnsi="PT Astra Serif"/>
                <w:sz w:val="24"/>
                <w:szCs w:val="24"/>
              </w:rPr>
              <w:t>комбинации с кортикостероидами</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lastRenderedPageBreak/>
              <w:t>вилантерол + умеклидиния</w:t>
            </w:r>
            <w:r w:rsidRPr="00D73760">
              <w:rPr>
                <w:rFonts w:ascii="PT Astra Serif" w:hAnsi="PT Astra Serif" w:cs="Arial"/>
              </w:rPr>
              <w:t xml:space="preserve"> </w:t>
            </w:r>
            <w:r w:rsidRPr="00D73760">
              <w:rPr>
                <w:rFonts w:ascii="PT Astra Serif" w:hAnsi="PT Astra Serif"/>
                <w:sz w:val="24"/>
                <w:szCs w:val="24"/>
              </w:rPr>
              <w:lastRenderedPageBreak/>
              <w:t>бромид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lastRenderedPageBreak/>
              <w:t>порошок для ингаляций дозированный</w:t>
            </w:r>
          </w:p>
        </w:tc>
      </w:tr>
      <w:tr w:rsidR="00C45641" w:rsidRPr="00D73760" w:rsidTr="0020261E">
        <w:tc>
          <w:tcPr>
            <w:tcW w:w="1276" w:type="dxa"/>
            <w:vMerge/>
          </w:tcPr>
          <w:p w:rsidR="00C45641" w:rsidRPr="00D73760" w:rsidRDefault="00C45641" w:rsidP="0079334D">
            <w:pPr>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гликопиррония бромид + индакатерол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 с порошком для ингаляций</w:t>
            </w:r>
          </w:p>
        </w:tc>
      </w:tr>
      <w:tr w:rsidR="00C45641" w:rsidRPr="00D73760" w:rsidTr="0020261E">
        <w:tc>
          <w:tcPr>
            <w:tcW w:w="1276" w:type="dxa"/>
            <w:vMerge/>
          </w:tcPr>
          <w:p w:rsidR="00C45641" w:rsidRPr="00D73760" w:rsidRDefault="00C45641" w:rsidP="0079334D">
            <w:pPr>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ипратропия бромид + фенотерол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аэрозоль для ингаляций дозированный; раствор для ингаляций</w:t>
            </w:r>
          </w:p>
        </w:tc>
      </w:tr>
      <w:tr w:rsidR="00C45641" w:rsidRPr="00D73760" w:rsidTr="0020261E">
        <w:tc>
          <w:tcPr>
            <w:tcW w:w="1276" w:type="dxa"/>
            <w:vMerge/>
          </w:tcPr>
          <w:p w:rsidR="00C45641" w:rsidRPr="00D73760" w:rsidRDefault="00C45641" w:rsidP="0079334D">
            <w:pPr>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олодатерол + тиотропия бромид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ингаляций дозированный</w:t>
            </w:r>
          </w:p>
        </w:tc>
      </w:tr>
      <w:tr w:rsidR="00C45641" w:rsidRPr="00D73760" w:rsidTr="0020261E">
        <w:tc>
          <w:tcPr>
            <w:tcW w:w="1276"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R03B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средства для лечения обструктивных заболеваний дыхательных путей для ингаляционного введения</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R03BA</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глюкокортикоиды</w:t>
            </w: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беклометазон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аэрозоль для ингаляций дозированный;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аэрозоль для ингаляций дозированный,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активируемый вдохом;</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аэрозоль назальный дозированный;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спрей назальный дозированный;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суспензия для ингаляций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 w:val="left" w:pos="1740"/>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будесонид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аэрозоль для ингаляций дозированный;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капли назальные;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 кишечнорастворимые;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ингаляций дозированный;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ингаляций;</w:t>
            </w:r>
            <w:r w:rsidRPr="00D73760">
              <w:rPr>
                <w:rFonts w:ascii="PT Astra Serif" w:hAnsi="PT Astra Serif"/>
              </w:rPr>
              <w:t xml:space="preserve"> </w:t>
            </w:r>
            <w:r w:rsidRPr="00D73760">
              <w:rPr>
                <w:rFonts w:ascii="PT Astra Serif" w:hAnsi="PT Astra Serif"/>
                <w:sz w:val="24"/>
                <w:szCs w:val="24"/>
              </w:rPr>
              <w:t>спрей назальный дозированный;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суспензия для ингаляций дозированная</w:t>
            </w:r>
          </w:p>
        </w:tc>
      </w:tr>
      <w:tr w:rsidR="00C45641" w:rsidRPr="00D73760" w:rsidTr="0020261E">
        <w:trPr>
          <w:trHeight w:val="314"/>
        </w:trPr>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R03BB</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антихолинергические средства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гликопиррония бромид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 с порошком для ингаляций</w:t>
            </w:r>
          </w:p>
        </w:tc>
      </w:tr>
      <w:tr w:rsidR="00C45641" w:rsidRPr="00D73760" w:rsidTr="0020261E">
        <w:trPr>
          <w:trHeight w:val="313"/>
        </w:trPr>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ипратропия бромид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аэрозоль для ингаляций дозированный; раствор для ингаляций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тиотропия бромид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 с порошком для ингаляций; раствор для ингаляций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R03BC</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противоаллергические средства, кроме глюкокортикоидов</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кромоглициевая кислота</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аэрозоль для ингаляций дозированный;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капли глазные;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спрей назальный;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спрей назальный дозированный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lastRenderedPageBreak/>
              <w:t>R03D</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другие средства системного действия для лечения обструктивных заболеваний дыхательных путей </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R03DA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ксантины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аминофиллин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введения; раствор для внутримышечного введения; таблетки</w:t>
            </w:r>
          </w:p>
        </w:tc>
      </w:tr>
      <w:tr w:rsidR="00C45641" w:rsidRPr="00D73760" w:rsidTr="0020261E">
        <w:trPr>
          <w:trHeight w:val="466"/>
        </w:trPr>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R03DX</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прочие средства системного действия для лечения обструктивных заболеваний дыхательных путей </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омализумаб</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подкожного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подкожного введения</w:t>
            </w:r>
          </w:p>
        </w:tc>
      </w:tr>
      <w:tr w:rsidR="00C45641" w:rsidRPr="00D73760" w:rsidTr="0020261E">
        <w:trPr>
          <w:trHeight w:val="466"/>
        </w:trPr>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фенспирид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сироп;</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покрытые пленочной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с пролонгированным</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высвобождением, покрытые пленочной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R05</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противокашлевые препараты и средства для лечения простудных заболеваний</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R05C</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отхаркивающие препараты, кроме комбинаций с противокашлевыми средствами</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R05CB</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муколитические препараты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амброксол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капсулы пролонгированного действия;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пастилки;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приема внутрь;</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приема внутрь и ингаляций;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сироп;</w:t>
            </w:r>
            <w:r w:rsidRPr="00D73760">
              <w:rPr>
                <w:rFonts w:ascii="PT Astra Serif" w:hAnsi="PT Astra Serif"/>
              </w:rPr>
              <w:t xml:space="preserve"> </w:t>
            </w:r>
            <w:r w:rsidRPr="00D73760">
              <w:rPr>
                <w:rFonts w:ascii="PT Astra Serif" w:hAnsi="PT Astra Serif"/>
                <w:sz w:val="24"/>
                <w:szCs w:val="24"/>
              </w:rPr>
              <w:t>таблетки;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диспергируемые;</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для рассасывания;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шипучие</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ацетилцистеин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гранулы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приема внутрь;</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гранулы для приготовления сиропа;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раствора для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приема внутрь;</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lastRenderedPageBreak/>
              <w:t>раствор для внутривенного 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внутримышечного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инъекций и ингаляций;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приема внутрь;</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сироп;</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шипучие</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дорназа альфа</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ингаляций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R06</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антигистаминные средства системного действия</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R06A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антигистаминные средства системного действия</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R06AA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эфиры алкиламинов</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дифенгидрамин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внутримышечного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внутримышечного 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R06AC</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замещенные этилендиамины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хлоропирамин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и внутримышечного введения; таблетки</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R06AE</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производные пиперазина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цетиризин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капли для приема внутрь;</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сироп;</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оболочкой;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R06AX</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антигистаминные средства системного действия</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лоратадин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сироп; суспензия для приема внутрь; таблетки</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R07</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препараты для лечения заболеваний дыхательной системы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rPr>
          <w:trHeight w:val="193"/>
        </w:trPr>
        <w:tc>
          <w:tcPr>
            <w:tcW w:w="1276"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R07A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препараты для лечения заболеваний дыхательной системы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R07AA</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легочные сурфактанты</w:t>
            </w: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берактант</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суспензия для эндотрахеального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порактант альфа</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суспензия для эндотрахеального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spacing w:line="240" w:lineRule="atLeast"/>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сурфактант-БЛ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лиофилизат для приготовления эмульсии для ингаляционного введения; лиофилизат для приготовления эмульсии для эндотрахеального </w:t>
            </w:r>
            <w:r w:rsidRPr="00D73760">
              <w:rPr>
                <w:rFonts w:ascii="PT Astra Serif" w:hAnsi="PT Astra Serif"/>
                <w:sz w:val="24"/>
                <w:szCs w:val="24"/>
              </w:rPr>
              <w:lastRenderedPageBreak/>
              <w:t>введения; лиофилизат для приготовления эмульсии для эндотрахеального, эндобронхиального и ингаляционного введения</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lang w:val="en-US"/>
              </w:rPr>
            </w:pPr>
            <w:r w:rsidRPr="00D73760">
              <w:rPr>
                <w:rFonts w:ascii="PT Astra Serif" w:hAnsi="PT Astra Serif"/>
                <w:sz w:val="24"/>
                <w:szCs w:val="24"/>
                <w:lang w:val="en-US"/>
              </w:rPr>
              <w:lastRenderedPageBreak/>
              <w:t>R07AB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аналептическое средство</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аммиак</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наружного применения и ингаляций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S01</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офтальмологические препараты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lang w:val="en-US"/>
              </w:rPr>
            </w:pPr>
            <w:r w:rsidRPr="00D73760">
              <w:rPr>
                <w:rFonts w:ascii="PT Astra Serif" w:hAnsi="PT Astra Serif"/>
                <w:sz w:val="24"/>
                <w:szCs w:val="24"/>
              </w:rPr>
              <w:t>S01</w:t>
            </w:r>
            <w:r w:rsidRPr="00D73760">
              <w:rPr>
                <w:rFonts w:ascii="PT Astra Serif" w:hAnsi="PT Astra Serif"/>
                <w:sz w:val="24"/>
                <w:szCs w:val="24"/>
                <w:lang w:val="en-US"/>
              </w:rPr>
              <w:t>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противомикробные препараты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lang w:val="en-US"/>
              </w:rPr>
            </w:pPr>
            <w:r w:rsidRPr="00D73760">
              <w:rPr>
                <w:rFonts w:ascii="PT Astra Serif" w:hAnsi="PT Astra Serif"/>
                <w:sz w:val="24"/>
                <w:szCs w:val="24"/>
                <w:lang w:val="en-US"/>
              </w:rPr>
              <w:t>S01AA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антибиотики</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тетрациклин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мазь глазная</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S01E</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противоглаукомные препараты и миотические средства</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S01EB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парасимпатомиметики</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пилокарпин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капли глазные</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S01EC</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ингибиторы карбоангидразы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ацетазоламид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spacing w:line="240" w:lineRule="atLeast"/>
              <w:rPr>
                <w:rFonts w:ascii="PT Astra Serif" w:hAnsi="PT Astra Serif"/>
                <w:sz w:val="24"/>
                <w:szCs w:val="24"/>
              </w:rPr>
            </w:pPr>
          </w:p>
        </w:tc>
        <w:tc>
          <w:tcPr>
            <w:tcW w:w="3638"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дорзоламид</w:t>
            </w:r>
          </w:p>
        </w:tc>
        <w:tc>
          <w:tcPr>
            <w:tcW w:w="5151"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капли глазные</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S01ED</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бета-адреноблокаторы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тимолол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гель глазной;</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капли глазные</w:t>
            </w:r>
          </w:p>
        </w:tc>
      </w:tr>
      <w:tr w:rsidR="00C45641" w:rsidRPr="00D73760" w:rsidTr="0020261E">
        <w:trPr>
          <w:trHeight w:val="78"/>
        </w:trPr>
        <w:tc>
          <w:tcPr>
            <w:tcW w:w="1276"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S01EE</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аналоги простагландинов</w:t>
            </w:r>
          </w:p>
        </w:tc>
        <w:tc>
          <w:tcPr>
            <w:tcW w:w="3638" w:type="dxa"/>
          </w:tcPr>
          <w:p w:rsidR="00C45641" w:rsidRPr="00D73760" w:rsidRDefault="00C45641" w:rsidP="0079334D">
            <w:pPr>
              <w:pStyle w:val="ConsPlusNormal"/>
              <w:ind w:firstLine="0"/>
              <w:rPr>
                <w:rFonts w:ascii="PT Astra Serif" w:hAnsi="PT Astra Serif"/>
              </w:rPr>
            </w:pPr>
            <w:r w:rsidRPr="00D73760">
              <w:rPr>
                <w:rFonts w:ascii="PT Astra Serif" w:hAnsi="PT Astra Serif"/>
              </w:rPr>
              <w:t>тафлупрост</w:t>
            </w:r>
          </w:p>
        </w:tc>
        <w:tc>
          <w:tcPr>
            <w:tcW w:w="5151" w:type="dxa"/>
          </w:tcPr>
          <w:p w:rsidR="00C45641" w:rsidRPr="00D73760" w:rsidRDefault="00C45641" w:rsidP="0079334D">
            <w:pPr>
              <w:pStyle w:val="ConsPlusNormal"/>
              <w:ind w:firstLine="0"/>
              <w:rPr>
                <w:rFonts w:ascii="PT Astra Serif" w:hAnsi="PT Astra Serif"/>
              </w:rPr>
            </w:pPr>
            <w:r w:rsidRPr="00D73760">
              <w:rPr>
                <w:rFonts w:ascii="PT Astra Serif" w:hAnsi="PT Astra Serif"/>
              </w:rPr>
              <w:t>капли глазные</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S01EX</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противоглаукомные препараты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бутиламиногидрокси-пропоксифеноксиметил-метилоксадиазол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капли глазные</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lang w:val="en-US"/>
              </w:rPr>
            </w:pPr>
            <w:r w:rsidRPr="00D73760">
              <w:rPr>
                <w:rFonts w:ascii="PT Astra Serif" w:hAnsi="PT Astra Serif"/>
                <w:sz w:val="24"/>
                <w:szCs w:val="24"/>
              </w:rPr>
              <w:t>S01F</w:t>
            </w:r>
          </w:p>
        </w:tc>
        <w:tc>
          <w:tcPr>
            <w:tcW w:w="5103" w:type="dxa"/>
          </w:tcPr>
          <w:p w:rsidR="00C45641" w:rsidRPr="00D73760" w:rsidRDefault="00C45641" w:rsidP="0079334D">
            <w:pPr>
              <w:rPr>
                <w:rFonts w:ascii="PT Astra Serif" w:hAnsi="PT Astra Serif"/>
                <w:sz w:val="24"/>
                <w:szCs w:val="24"/>
                <w:lang w:val="en-US"/>
              </w:rPr>
            </w:pPr>
            <w:r w:rsidRPr="00D73760">
              <w:rPr>
                <w:rFonts w:ascii="PT Astra Serif" w:hAnsi="PT Astra Serif"/>
                <w:sz w:val="24"/>
                <w:szCs w:val="24"/>
              </w:rPr>
              <w:t>мидриатические и циклоплегические средства</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lang w:val="en-US"/>
              </w:rPr>
            </w:pPr>
            <w:r w:rsidRPr="00D73760">
              <w:rPr>
                <w:rFonts w:ascii="PT Astra Serif" w:hAnsi="PT Astra Serif"/>
                <w:sz w:val="24"/>
                <w:szCs w:val="24"/>
              </w:rPr>
              <w:t>S01FA</w:t>
            </w:r>
          </w:p>
        </w:tc>
        <w:tc>
          <w:tcPr>
            <w:tcW w:w="5103" w:type="dxa"/>
          </w:tcPr>
          <w:p w:rsidR="00C45641" w:rsidRPr="00D73760" w:rsidRDefault="00C45641" w:rsidP="0079334D">
            <w:pPr>
              <w:rPr>
                <w:rFonts w:ascii="PT Astra Serif" w:hAnsi="PT Astra Serif"/>
                <w:sz w:val="24"/>
                <w:szCs w:val="24"/>
                <w:lang w:val="en-US"/>
              </w:rPr>
            </w:pPr>
            <w:r w:rsidRPr="00D73760">
              <w:rPr>
                <w:rFonts w:ascii="PT Astra Serif" w:hAnsi="PT Astra Serif"/>
                <w:sz w:val="24"/>
                <w:szCs w:val="24"/>
              </w:rPr>
              <w:t>антихолинэргические средства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тропикамид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капли глазные</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S01Н</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местные анестетики</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S01НA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местные анестетики</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оксибупрокаин  </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капли глазные</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lang w:val="en-US"/>
              </w:rPr>
            </w:pPr>
            <w:r w:rsidRPr="00D73760">
              <w:rPr>
                <w:rFonts w:ascii="PT Astra Serif" w:hAnsi="PT Astra Serif"/>
                <w:sz w:val="24"/>
                <w:szCs w:val="24"/>
                <w:lang w:val="en-US"/>
              </w:rPr>
              <w:t>S01J</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диагностические препараты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lang w:val="en-US"/>
              </w:rPr>
            </w:pPr>
            <w:r w:rsidRPr="00D73760">
              <w:rPr>
                <w:rFonts w:ascii="PT Astra Serif" w:hAnsi="PT Astra Serif"/>
                <w:sz w:val="24"/>
                <w:szCs w:val="24"/>
              </w:rPr>
              <w:t>S01J</w:t>
            </w:r>
            <w:r w:rsidRPr="00D73760">
              <w:rPr>
                <w:rFonts w:ascii="PT Astra Serif" w:hAnsi="PT Astra Serif"/>
                <w:sz w:val="24"/>
                <w:szCs w:val="24"/>
                <w:lang w:val="en-US"/>
              </w:rPr>
              <w:t>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красящие средства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флуоресцеин натрия</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введения</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S01К</w:t>
            </w:r>
          </w:p>
        </w:tc>
        <w:tc>
          <w:tcPr>
            <w:tcW w:w="5103" w:type="dxa"/>
          </w:tcPr>
          <w:p w:rsidR="00C45641" w:rsidRPr="00D73760" w:rsidRDefault="00C45641" w:rsidP="007933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4"/>
                <w:szCs w:val="24"/>
              </w:rPr>
            </w:pPr>
            <w:bookmarkStart w:id="9" w:name="S01K"/>
            <w:r w:rsidRPr="00D73760">
              <w:rPr>
                <w:rFonts w:ascii="PT Astra Serif" w:hAnsi="PT Astra Serif"/>
                <w:sz w:val="24"/>
                <w:szCs w:val="24"/>
              </w:rPr>
              <w:t>препараты, используемые при хирургических вмешательствах в офтальмологии</w:t>
            </w:r>
            <w:bookmarkEnd w:id="9"/>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S01КА</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вискозоэластичные соединения</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гипромеллоза</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капли глазные</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S01L</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средства, применяемые при заболеваниях сосудистой оболочки глаза</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S01LA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cредства, препятствующие новообразованию сосудов</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ранибизумаб</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внутриглазного введения</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S02</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препараты для лечения заболеваний уха</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lastRenderedPageBreak/>
              <w:t>S02A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противомикробные препараты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S02AA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противомикробные препараты</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рифамицин</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капли ушные</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V</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прочие препараты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V01</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аллергены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V01A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аллергены</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V01AА</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аллергенов экстракт</w:t>
            </w: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аллергены бактерий</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внутрикожного введения</w:t>
            </w:r>
          </w:p>
        </w:tc>
      </w:tr>
      <w:tr w:rsidR="00C45641" w:rsidRPr="00D73760" w:rsidTr="0020261E">
        <w:tc>
          <w:tcPr>
            <w:tcW w:w="1276" w:type="dxa"/>
            <w:vMerge/>
          </w:tcPr>
          <w:p w:rsidR="00C45641" w:rsidRPr="00D73760" w:rsidRDefault="00C45641" w:rsidP="0079334D">
            <w:pPr>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аллерген бактерий (туберкулезный рекомбинантный)</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внутрикожного введения</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V03</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лечебные средства</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V03AB</w:t>
            </w:r>
          </w:p>
        </w:tc>
        <w:tc>
          <w:tcPr>
            <w:tcW w:w="5103"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антидоты</w:t>
            </w:r>
          </w:p>
        </w:tc>
        <w:tc>
          <w:tcPr>
            <w:tcW w:w="3638" w:type="dxa"/>
          </w:tcPr>
          <w:p w:rsidR="00C45641" w:rsidRPr="00D73760" w:rsidRDefault="00C45641" w:rsidP="0079334D">
            <w:pPr>
              <w:tabs>
                <w:tab w:val="left" w:pos="1545"/>
              </w:tabs>
              <w:spacing w:line="240" w:lineRule="atLeast"/>
              <w:rPr>
                <w:rFonts w:ascii="PT Astra Serif" w:hAnsi="PT Astra Serif"/>
                <w:sz w:val="24"/>
                <w:szCs w:val="24"/>
              </w:rPr>
            </w:pPr>
            <w:r w:rsidRPr="00D73760">
              <w:rPr>
                <w:rFonts w:ascii="PT Astra Serif" w:hAnsi="PT Astra Serif"/>
                <w:spacing w:val="-6"/>
                <w:sz w:val="24"/>
                <w:szCs w:val="24"/>
              </w:rPr>
              <w:t xml:space="preserve">димеркаптопропансульфонат </w:t>
            </w:r>
            <w:r w:rsidRPr="00D73760">
              <w:rPr>
                <w:rFonts w:ascii="PT Astra Serif" w:hAnsi="PT Astra Serif"/>
                <w:sz w:val="24"/>
                <w:szCs w:val="24"/>
              </w:rPr>
              <w:t>натрия</w:t>
            </w:r>
          </w:p>
        </w:tc>
        <w:tc>
          <w:tcPr>
            <w:tcW w:w="5151"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раствор для внутримышечного и подкожного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spacing w:line="240" w:lineRule="atLeast"/>
              <w:rPr>
                <w:rFonts w:ascii="PT Astra Serif" w:hAnsi="PT Astra Serif"/>
                <w:sz w:val="24"/>
                <w:szCs w:val="24"/>
              </w:rPr>
            </w:pPr>
          </w:p>
        </w:tc>
        <w:tc>
          <w:tcPr>
            <w:tcW w:w="3638" w:type="dxa"/>
          </w:tcPr>
          <w:p w:rsidR="00C45641" w:rsidRPr="00D73760" w:rsidRDefault="00C45641" w:rsidP="0079334D">
            <w:pPr>
              <w:tabs>
                <w:tab w:val="left" w:pos="1545"/>
              </w:tabs>
              <w:spacing w:line="240" w:lineRule="atLeast"/>
              <w:rPr>
                <w:rFonts w:ascii="PT Astra Serif" w:hAnsi="PT Astra Serif"/>
                <w:sz w:val="24"/>
                <w:szCs w:val="24"/>
              </w:rPr>
            </w:pPr>
            <w:r w:rsidRPr="00D73760">
              <w:rPr>
                <w:rFonts w:ascii="PT Astra Serif" w:hAnsi="PT Astra Serif"/>
                <w:sz w:val="24"/>
                <w:szCs w:val="24"/>
              </w:rPr>
              <w:t>калий-железо гексацианоферрат</w:t>
            </w:r>
          </w:p>
        </w:tc>
        <w:tc>
          <w:tcPr>
            <w:tcW w:w="5151"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таблетки</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spacing w:line="240" w:lineRule="atLeast"/>
              <w:rPr>
                <w:rFonts w:ascii="PT Astra Serif" w:hAnsi="PT Astra Serif"/>
                <w:sz w:val="24"/>
                <w:szCs w:val="24"/>
              </w:rPr>
            </w:pPr>
          </w:p>
        </w:tc>
        <w:tc>
          <w:tcPr>
            <w:tcW w:w="3638" w:type="dxa"/>
          </w:tcPr>
          <w:p w:rsidR="00C45641" w:rsidRPr="00D73760" w:rsidRDefault="00C45641" w:rsidP="0079334D">
            <w:pPr>
              <w:tabs>
                <w:tab w:val="left" w:pos="1545"/>
              </w:tabs>
              <w:spacing w:line="240" w:lineRule="atLeast"/>
              <w:rPr>
                <w:rFonts w:ascii="PT Astra Serif" w:hAnsi="PT Astra Serif"/>
                <w:sz w:val="24"/>
                <w:szCs w:val="24"/>
              </w:rPr>
            </w:pPr>
            <w:r w:rsidRPr="00D73760">
              <w:rPr>
                <w:rFonts w:ascii="PT Astra Serif" w:hAnsi="PT Astra Serif"/>
                <w:sz w:val="24"/>
                <w:szCs w:val="24"/>
              </w:rPr>
              <w:t>кальция тринатрия пентетат</w:t>
            </w:r>
          </w:p>
        </w:tc>
        <w:tc>
          <w:tcPr>
            <w:tcW w:w="5151"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лиофилизат для приготовления раствора</w:t>
            </w:r>
          </w:p>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для внутривенного введения;</w:t>
            </w:r>
          </w:p>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раствор для внутривенного введения и</w:t>
            </w:r>
          </w:p>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ингаляций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spacing w:line="240" w:lineRule="atLeast"/>
              <w:rPr>
                <w:rFonts w:ascii="PT Astra Serif" w:hAnsi="PT Astra Serif"/>
                <w:sz w:val="24"/>
                <w:szCs w:val="24"/>
              </w:rPr>
            </w:pPr>
          </w:p>
        </w:tc>
        <w:tc>
          <w:tcPr>
            <w:tcW w:w="3638" w:type="dxa"/>
          </w:tcPr>
          <w:p w:rsidR="00C45641" w:rsidRPr="00D73760" w:rsidRDefault="00C45641" w:rsidP="007933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ascii="PT Astra Serif" w:hAnsi="PT Astra Serif"/>
                <w:sz w:val="24"/>
                <w:szCs w:val="24"/>
              </w:rPr>
            </w:pPr>
            <w:r w:rsidRPr="00D73760">
              <w:rPr>
                <w:rFonts w:ascii="PT Astra Serif" w:hAnsi="PT Astra Serif"/>
                <w:sz w:val="24"/>
                <w:szCs w:val="24"/>
              </w:rPr>
              <w:t>карбоксим</w:t>
            </w:r>
          </w:p>
        </w:tc>
        <w:tc>
          <w:tcPr>
            <w:tcW w:w="5151"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раствор для внутримышечного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spacing w:line="240" w:lineRule="atLeast"/>
              <w:rPr>
                <w:rFonts w:ascii="PT Astra Serif" w:hAnsi="PT Astra Serif"/>
                <w:sz w:val="24"/>
                <w:szCs w:val="24"/>
              </w:rPr>
            </w:pPr>
          </w:p>
        </w:tc>
        <w:tc>
          <w:tcPr>
            <w:tcW w:w="3638" w:type="dxa"/>
          </w:tcPr>
          <w:p w:rsidR="00C45641" w:rsidRPr="00D73760" w:rsidRDefault="00C45641" w:rsidP="0079334D">
            <w:pPr>
              <w:tabs>
                <w:tab w:val="left" w:pos="1545"/>
              </w:tabs>
              <w:spacing w:line="240" w:lineRule="atLeast"/>
              <w:rPr>
                <w:rFonts w:ascii="PT Astra Serif" w:hAnsi="PT Astra Serif"/>
                <w:sz w:val="24"/>
                <w:szCs w:val="24"/>
              </w:rPr>
            </w:pPr>
            <w:r w:rsidRPr="00D73760">
              <w:rPr>
                <w:rFonts w:ascii="PT Astra Serif" w:hAnsi="PT Astra Serif"/>
                <w:sz w:val="24"/>
                <w:szCs w:val="24"/>
              </w:rPr>
              <w:t>налоксон</w:t>
            </w:r>
          </w:p>
        </w:tc>
        <w:tc>
          <w:tcPr>
            <w:tcW w:w="5151"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раствор для инъекций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lang w:val="en-US"/>
              </w:rPr>
            </w:pPr>
          </w:p>
        </w:tc>
        <w:tc>
          <w:tcPr>
            <w:tcW w:w="5103" w:type="dxa"/>
            <w:vMerge/>
          </w:tcPr>
          <w:p w:rsidR="00C45641" w:rsidRPr="00D73760" w:rsidRDefault="00C45641" w:rsidP="0079334D">
            <w:pPr>
              <w:tabs>
                <w:tab w:val="left" w:pos="1545"/>
              </w:tabs>
              <w:spacing w:line="240" w:lineRule="atLeast"/>
              <w:rPr>
                <w:rFonts w:ascii="PT Astra Serif" w:hAnsi="PT Astra Serif"/>
                <w:sz w:val="24"/>
                <w:szCs w:val="24"/>
              </w:rPr>
            </w:pPr>
          </w:p>
        </w:tc>
        <w:tc>
          <w:tcPr>
            <w:tcW w:w="3638" w:type="dxa"/>
          </w:tcPr>
          <w:p w:rsidR="00C45641" w:rsidRPr="00D73760" w:rsidRDefault="00C45641" w:rsidP="0079334D">
            <w:pPr>
              <w:tabs>
                <w:tab w:val="left" w:pos="1545"/>
              </w:tabs>
              <w:spacing w:line="240" w:lineRule="atLeast"/>
              <w:rPr>
                <w:rFonts w:ascii="PT Astra Serif" w:hAnsi="PT Astra Serif"/>
                <w:sz w:val="24"/>
                <w:szCs w:val="24"/>
              </w:rPr>
            </w:pPr>
            <w:r w:rsidRPr="00D73760">
              <w:rPr>
                <w:rFonts w:ascii="PT Astra Serif" w:hAnsi="PT Astra Serif"/>
                <w:sz w:val="24"/>
                <w:szCs w:val="24"/>
              </w:rPr>
              <w:t>натрия тиосульфат</w:t>
            </w:r>
          </w:p>
        </w:tc>
        <w:tc>
          <w:tcPr>
            <w:tcW w:w="5151"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раствор для внутривенного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spacing w:line="240" w:lineRule="atLeast"/>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протамина сульфат</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введения; раствор для инъекций</w:t>
            </w:r>
          </w:p>
        </w:tc>
      </w:tr>
      <w:tr w:rsidR="00C45641" w:rsidRPr="00D73760" w:rsidTr="0020261E">
        <w:trPr>
          <w:trHeight w:val="150"/>
        </w:trPr>
        <w:tc>
          <w:tcPr>
            <w:tcW w:w="1276" w:type="dxa"/>
            <w:vMerge/>
            <w:tcBorders>
              <w:bottom w:val="nil"/>
            </w:tcBorders>
          </w:tcPr>
          <w:p w:rsidR="00C45641" w:rsidRPr="00D73760" w:rsidRDefault="00C45641" w:rsidP="0079334D">
            <w:pPr>
              <w:rPr>
                <w:rFonts w:ascii="PT Astra Serif" w:hAnsi="PT Astra Serif"/>
                <w:sz w:val="24"/>
                <w:szCs w:val="24"/>
              </w:rPr>
            </w:pPr>
          </w:p>
        </w:tc>
        <w:tc>
          <w:tcPr>
            <w:tcW w:w="5103" w:type="dxa"/>
            <w:vMerge/>
            <w:tcBorders>
              <w:bottom w:val="nil"/>
            </w:tcBorders>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shd w:val="clear" w:color="auto" w:fill="FFFFFF"/>
              </w:rPr>
              <w:t>сугаммадекс</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shd w:val="clear" w:color="auto" w:fill="FFFFFF"/>
              </w:rPr>
              <w:t>раствор для внутривенного введения</w:t>
            </w:r>
          </w:p>
        </w:tc>
      </w:tr>
      <w:tr w:rsidR="00C45641" w:rsidRPr="00D73760" w:rsidTr="0020261E">
        <w:trPr>
          <w:trHeight w:val="150"/>
        </w:trPr>
        <w:tc>
          <w:tcPr>
            <w:tcW w:w="1276" w:type="dxa"/>
            <w:tcBorders>
              <w:top w:val="nil"/>
            </w:tcBorders>
          </w:tcPr>
          <w:p w:rsidR="00C45641" w:rsidRPr="00D73760" w:rsidRDefault="00C45641" w:rsidP="0079334D">
            <w:pPr>
              <w:rPr>
                <w:rFonts w:ascii="PT Astra Serif" w:hAnsi="PT Astra Serif"/>
                <w:sz w:val="24"/>
                <w:szCs w:val="24"/>
              </w:rPr>
            </w:pPr>
          </w:p>
        </w:tc>
        <w:tc>
          <w:tcPr>
            <w:tcW w:w="5103" w:type="dxa"/>
            <w:tcBorders>
              <w:top w:val="nil"/>
            </w:tcBorders>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shd w:val="clear" w:color="auto" w:fill="FFFFFF"/>
              </w:rPr>
            </w:pPr>
            <w:r w:rsidRPr="00D73760">
              <w:rPr>
                <w:rFonts w:ascii="PT Astra Serif" w:hAnsi="PT Astra Serif"/>
                <w:sz w:val="24"/>
                <w:szCs w:val="24"/>
                <w:shd w:val="clear" w:color="auto" w:fill="FFFFFF"/>
              </w:rPr>
              <w:t>цинка бисвинилимидазола диацетат</w:t>
            </w:r>
          </w:p>
        </w:tc>
        <w:tc>
          <w:tcPr>
            <w:tcW w:w="5151" w:type="dxa"/>
          </w:tcPr>
          <w:p w:rsidR="00C45641" w:rsidRPr="00D73760" w:rsidRDefault="00C45641" w:rsidP="0079334D">
            <w:pPr>
              <w:rPr>
                <w:rFonts w:ascii="PT Astra Serif" w:hAnsi="PT Astra Serif"/>
                <w:sz w:val="24"/>
                <w:szCs w:val="24"/>
                <w:shd w:val="clear" w:color="auto" w:fill="FFFFFF"/>
              </w:rPr>
            </w:pPr>
            <w:r w:rsidRPr="00D73760">
              <w:rPr>
                <w:rFonts w:ascii="PT Astra Serif" w:hAnsi="PT Astra Serif"/>
                <w:sz w:val="24"/>
                <w:szCs w:val="24"/>
                <w:shd w:val="clear" w:color="auto" w:fill="FFFFFF"/>
              </w:rPr>
              <w:t>капсулы;</w:t>
            </w:r>
          </w:p>
          <w:p w:rsidR="00C45641" w:rsidRPr="00D73760" w:rsidRDefault="00C45641" w:rsidP="0079334D">
            <w:pPr>
              <w:rPr>
                <w:rFonts w:ascii="PT Astra Serif" w:hAnsi="PT Astra Serif"/>
                <w:sz w:val="24"/>
                <w:szCs w:val="24"/>
                <w:shd w:val="clear" w:color="auto" w:fill="FFFFFF"/>
              </w:rPr>
            </w:pPr>
            <w:r w:rsidRPr="00D73760">
              <w:rPr>
                <w:rFonts w:ascii="PT Astra Serif" w:hAnsi="PT Astra Serif"/>
                <w:sz w:val="24"/>
                <w:szCs w:val="24"/>
                <w:shd w:val="clear" w:color="auto" w:fill="FFFFFF"/>
              </w:rPr>
              <w:t>раствор для внутримышечного введения</w:t>
            </w:r>
          </w:p>
        </w:tc>
      </w:tr>
      <w:tr w:rsidR="00C45641" w:rsidRPr="00D73760" w:rsidTr="0020261E">
        <w:tc>
          <w:tcPr>
            <w:tcW w:w="1276" w:type="dxa"/>
          </w:tcPr>
          <w:p w:rsidR="00C45641" w:rsidRPr="00D73760" w:rsidRDefault="00C45641" w:rsidP="0079334D">
            <w:pPr>
              <w:rPr>
                <w:rFonts w:ascii="PT Astra Serif" w:hAnsi="PT Astra Serif"/>
                <w:sz w:val="24"/>
                <w:szCs w:val="24"/>
                <w:lang w:val="en-US"/>
              </w:rPr>
            </w:pPr>
            <w:r w:rsidRPr="00D73760">
              <w:rPr>
                <w:rFonts w:ascii="PT Astra Serif" w:hAnsi="PT Astra Serif"/>
                <w:sz w:val="24"/>
                <w:szCs w:val="24"/>
                <w:lang w:val="en-US"/>
              </w:rPr>
              <w:t>V03AC</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железосвязывающие препараты</w:t>
            </w:r>
          </w:p>
        </w:tc>
        <w:tc>
          <w:tcPr>
            <w:tcW w:w="3638"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 xml:space="preserve">деферазирокс </w:t>
            </w:r>
          </w:p>
        </w:tc>
        <w:tc>
          <w:tcPr>
            <w:tcW w:w="5151"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таблетки диспергируемые;</w:t>
            </w:r>
          </w:p>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val="restart"/>
          </w:tcPr>
          <w:p w:rsidR="00C45641" w:rsidRPr="00D73760" w:rsidRDefault="00C45641" w:rsidP="0079334D">
            <w:pPr>
              <w:rPr>
                <w:rFonts w:ascii="PT Astra Serif" w:hAnsi="PT Astra Serif"/>
                <w:sz w:val="24"/>
                <w:szCs w:val="24"/>
                <w:lang w:val="en-US"/>
              </w:rPr>
            </w:pPr>
            <w:r w:rsidRPr="00D73760">
              <w:rPr>
                <w:rFonts w:ascii="PT Astra Serif" w:hAnsi="PT Astra Serif"/>
                <w:sz w:val="24"/>
                <w:szCs w:val="24"/>
                <w:lang w:val="en-US"/>
              </w:rPr>
              <w:t>V03AE</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препараты для лечения гиперкалиемии и гиперфосфатемии</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комплекс </w:t>
            </w:r>
            <w:r w:rsidR="00B63282">
              <w:rPr>
                <w:rFonts w:ascii="PT Astra Serif" w:hAnsi="PT Astra Serif"/>
                <w:noProof/>
                <w:sz w:val="24"/>
                <w:szCs w:val="24"/>
              </w:rPr>
              <w:drawing>
                <wp:inline distT="0" distB="0" distL="0" distR="0">
                  <wp:extent cx="124460" cy="226060"/>
                  <wp:effectExtent l="19050" t="0" r="8890" b="0"/>
                  <wp:docPr id="1" name="Рисунок 6" descr="base_1_281261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base_1_281261_2"/>
                          <pic:cNvPicPr>
                            <a:picLocks noChangeAspect="1" noChangeArrowheads="1"/>
                          </pic:cNvPicPr>
                        </pic:nvPicPr>
                        <pic:blipFill>
                          <a:blip r:embed="rId39"/>
                          <a:srcRect/>
                          <a:stretch>
                            <a:fillRect/>
                          </a:stretch>
                        </pic:blipFill>
                        <pic:spPr bwMode="auto">
                          <a:xfrm>
                            <a:off x="0" y="0"/>
                            <a:ext cx="124460" cy="226060"/>
                          </a:xfrm>
                          <a:prstGeom prst="rect">
                            <a:avLst/>
                          </a:prstGeom>
                          <a:noFill/>
                          <a:ln w="9525">
                            <a:noFill/>
                            <a:miter lim="800000"/>
                            <a:headEnd/>
                            <a:tailEnd/>
                          </a:ln>
                        </pic:spPr>
                      </pic:pic>
                    </a:graphicData>
                  </a:graphic>
                </wp:inline>
              </w:drawing>
            </w:r>
            <w:r w:rsidRPr="00D73760">
              <w:rPr>
                <w:rFonts w:ascii="PT Astra Serif" w:hAnsi="PT Astra Serif"/>
                <w:sz w:val="24"/>
                <w:szCs w:val="24"/>
              </w:rPr>
              <w:t>-железа (III) оксигидроксида, сахарозы и крахмала</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жевательные</w:t>
            </w:r>
          </w:p>
        </w:tc>
      </w:tr>
      <w:tr w:rsidR="00C45641" w:rsidRPr="00D73760" w:rsidTr="0020261E">
        <w:tc>
          <w:tcPr>
            <w:tcW w:w="1276" w:type="dxa"/>
            <w:vMerge/>
          </w:tcPr>
          <w:p w:rsidR="00C45641" w:rsidRPr="00D73760" w:rsidRDefault="00C45641" w:rsidP="0079334D">
            <w:pPr>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севеламер</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V03AF</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дезинтоксикационные препараты для </w:t>
            </w:r>
            <w:r w:rsidRPr="00D73760">
              <w:rPr>
                <w:rFonts w:ascii="PT Astra Serif" w:hAnsi="PT Astra Serif"/>
                <w:sz w:val="24"/>
                <w:szCs w:val="24"/>
              </w:rPr>
              <w:lastRenderedPageBreak/>
              <w:t>противоопухолевой терапии</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lastRenderedPageBreak/>
              <w:t>кальция фолинат</w:t>
            </w:r>
          </w:p>
          <w:p w:rsidR="00C45641" w:rsidRPr="00D73760" w:rsidRDefault="00C45641" w:rsidP="0079334D">
            <w:pPr>
              <w:rPr>
                <w:rFonts w:ascii="PT Astra Serif" w:hAnsi="PT Astra Serif"/>
                <w:sz w:val="24"/>
                <w:szCs w:val="24"/>
              </w:rPr>
            </w:pPr>
          </w:p>
          <w:p w:rsidR="00C45641" w:rsidRPr="00D73760" w:rsidRDefault="00C45641" w:rsidP="0079334D">
            <w:pPr>
              <w:rPr>
                <w:rFonts w:ascii="PT Astra Serif" w:hAnsi="PT Astra Serif"/>
                <w:sz w:val="24"/>
                <w:szCs w:val="24"/>
              </w:rPr>
            </w:pPr>
          </w:p>
          <w:p w:rsidR="00C45641" w:rsidRPr="00D73760" w:rsidRDefault="00C45641" w:rsidP="0079334D">
            <w:pPr>
              <w:rPr>
                <w:rFonts w:ascii="PT Astra Serif" w:hAnsi="PT Astra Serif"/>
                <w:sz w:val="24"/>
                <w:szCs w:val="24"/>
              </w:rPr>
            </w:pPr>
          </w:p>
          <w:p w:rsidR="00C45641" w:rsidRPr="00D73760" w:rsidRDefault="00C45641" w:rsidP="0079334D">
            <w:pPr>
              <w:rPr>
                <w:rFonts w:ascii="PT Astra Serif" w:hAnsi="PT Astra Serif"/>
                <w:sz w:val="24"/>
                <w:szCs w:val="24"/>
              </w:rPr>
            </w:pPr>
          </w:p>
          <w:p w:rsidR="00C45641" w:rsidRPr="00D73760" w:rsidRDefault="00C45641" w:rsidP="0079334D">
            <w:pPr>
              <w:rPr>
                <w:rFonts w:ascii="PT Astra Serif" w:hAnsi="PT Astra Serif"/>
                <w:sz w:val="24"/>
                <w:szCs w:val="24"/>
              </w:rPr>
            </w:pPr>
          </w:p>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lastRenderedPageBreak/>
              <w:t>капсулы;</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lastRenderedPageBreak/>
              <w:t>лиофилизат для приготовления раствора</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внутривенного и внутримышечного</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введения;</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и</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внутримышечного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455"/>
                <w:tab w:val="left" w:pos="1545"/>
                <w:tab w:val="left" w:pos="1755"/>
              </w:tabs>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месна</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раствор для внутривенного введения </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V03AX</w:t>
            </w:r>
          </w:p>
        </w:tc>
        <w:tc>
          <w:tcPr>
            <w:tcW w:w="5103" w:type="dxa"/>
          </w:tcPr>
          <w:p w:rsidR="00C45641" w:rsidRPr="00D73760" w:rsidRDefault="00C45641" w:rsidP="0079334D">
            <w:pPr>
              <w:tabs>
                <w:tab w:val="left" w:pos="1455"/>
                <w:tab w:val="left" w:pos="1545"/>
                <w:tab w:val="left" w:pos="1755"/>
              </w:tabs>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дезоксирибонуклеиновая кислота плазмидная [сверхскрученная кольцевая двуцепочечная]</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лиофилизат для приготовления раствора для внутримышечного введения</w:t>
            </w:r>
          </w:p>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V06</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лечебное питание</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V06D</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продукты лечебного питания</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V06DD</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аминокислоты, включая комбинации с полипептидами</w:t>
            </w: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аминокислоты для парентерального питания</w:t>
            </w:r>
          </w:p>
        </w:tc>
        <w:tc>
          <w:tcPr>
            <w:tcW w:w="5151" w:type="dxa"/>
          </w:tcPr>
          <w:p w:rsidR="00C45641" w:rsidRPr="00D73760" w:rsidRDefault="00C45641" w:rsidP="0079334D">
            <w:pPr>
              <w:tabs>
                <w:tab w:val="left" w:pos="1545"/>
              </w:tabs>
              <w:rPr>
                <w:rFonts w:ascii="PT Astra Serif" w:hAnsi="PT Astra Serif"/>
                <w:sz w:val="24"/>
                <w:szCs w:val="24"/>
              </w:rPr>
            </w:pP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аминокислоты и их смеси</w:t>
            </w:r>
          </w:p>
        </w:tc>
        <w:tc>
          <w:tcPr>
            <w:tcW w:w="5151" w:type="dxa"/>
          </w:tcPr>
          <w:p w:rsidR="00C45641" w:rsidRPr="00D73760" w:rsidRDefault="00C45641" w:rsidP="0079334D">
            <w:pPr>
              <w:tabs>
                <w:tab w:val="left" w:pos="1545"/>
              </w:tabs>
              <w:rPr>
                <w:rFonts w:ascii="PT Astra Serif" w:hAnsi="PT Astra Serif"/>
                <w:sz w:val="24"/>
                <w:szCs w:val="24"/>
              </w:rPr>
            </w:pP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tabs>
                <w:tab w:val="left" w:pos="1545"/>
              </w:tabs>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кетоаналоги аминокислот</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таблетки, покрытые пленочной оболочкой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V06DE</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аминокислоты, углеводы, минеральные вещества, витамины в комбинации</w:t>
            </w: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аминокислоты для парентерального питания + прочие препараты</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lang w:val="en-US"/>
              </w:rPr>
            </w:pPr>
            <w:r w:rsidRPr="00D73760">
              <w:rPr>
                <w:rFonts w:ascii="PT Astra Serif" w:hAnsi="PT Astra Serif"/>
                <w:sz w:val="24"/>
                <w:szCs w:val="24"/>
                <w:lang w:val="en-US"/>
              </w:rPr>
              <w:t>V07</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нелечебные средства</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lang w:val="en-US"/>
              </w:rPr>
            </w:pPr>
            <w:r w:rsidRPr="00D73760">
              <w:rPr>
                <w:rFonts w:ascii="PT Astra Serif" w:hAnsi="PT Astra Serif"/>
                <w:sz w:val="24"/>
                <w:szCs w:val="24"/>
                <w:lang w:val="en-US"/>
              </w:rPr>
              <w:t>V07A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другие нелечебные средства</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lang w:val="en-US"/>
              </w:rPr>
            </w:pPr>
            <w:r w:rsidRPr="00D73760">
              <w:rPr>
                <w:rFonts w:ascii="PT Astra Serif" w:hAnsi="PT Astra Serif"/>
                <w:sz w:val="24"/>
                <w:szCs w:val="24"/>
                <w:lang w:val="en-US"/>
              </w:rPr>
              <w:t>V07AB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растворители и разбавители, включая ирригационные растворы </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вода для инъекций</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растворитель для приготовления лекарственных форм для инъекций</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V08</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контрастные средства</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V08A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рентгеноконтрастные средства, содержащие йод</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V08AA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водорастворимые нефротропные высокоосмолярные рентгеноконтрастные средства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натрия амидотризоат</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инъекций</w:t>
            </w: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V08AB</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водорастворимые нефротропные низкоосмолярные рентгеноконтрастные средства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йогексол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инъекций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йоверсол</w:t>
            </w:r>
          </w:p>
        </w:tc>
        <w:tc>
          <w:tcPr>
            <w:tcW w:w="5151"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раствор для внутривенного и внутриартериального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йомепрол</w:t>
            </w:r>
          </w:p>
        </w:tc>
        <w:tc>
          <w:tcPr>
            <w:tcW w:w="5151" w:type="dxa"/>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раствор для внутрисосудистого введения;</w:t>
            </w:r>
          </w:p>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раствор для инъекций</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йопромид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раствор для инъекций </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V08B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рентгеноконтрастные средства, кроме йодсодержащих</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V08BA</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рентгеноконтрастные средства, содержащие бария сульфат</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бария сульфат</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порошок для приготовления суспензии для приема внутрь</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V08C</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контрастные средства для магнитно-резонансной томографии</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vMerge w:val="restart"/>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V08CA</w:t>
            </w:r>
          </w:p>
        </w:tc>
        <w:tc>
          <w:tcPr>
            <w:tcW w:w="5103" w:type="dxa"/>
            <w:vMerge w:val="restart"/>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парамагнитные контрастные средства</w:t>
            </w: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гадобеновая кислота</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гадобутрол</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гадоверсетамид</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гадодиамид</w:t>
            </w:r>
          </w:p>
        </w:tc>
        <w:tc>
          <w:tcPr>
            <w:tcW w:w="5151" w:type="dxa"/>
          </w:tcPr>
          <w:p w:rsidR="00C45641" w:rsidRPr="00D73760" w:rsidRDefault="00C45641" w:rsidP="0079334D">
            <w:pPr>
              <w:rPr>
                <w:rFonts w:ascii="PT Astra Serif" w:hAnsi="PT Astra Serif"/>
                <w:sz w:val="24"/>
                <w:szCs w:val="24"/>
                <w:lang w:val="en-US"/>
              </w:rPr>
            </w:pPr>
            <w:r w:rsidRPr="00D73760">
              <w:rPr>
                <w:rFonts w:ascii="PT Astra Serif" w:hAnsi="PT Astra Serif"/>
                <w:sz w:val="24"/>
                <w:szCs w:val="24"/>
              </w:rPr>
              <w:t>раствор для внутривенного введения</w:t>
            </w:r>
          </w:p>
        </w:tc>
      </w:tr>
      <w:tr w:rsidR="00C45641" w:rsidRPr="00D73760" w:rsidTr="0020261E">
        <w:tc>
          <w:tcPr>
            <w:tcW w:w="1276" w:type="dxa"/>
            <w:vMerge/>
          </w:tcPr>
          <w:p w:rsidR="00C45641" w:rsidRPr="00D73760" w:rsidRDefault="00C45641" w:rsidP="0079334D">
            <w:pPr>
              <w:spacing w:line="240" w:lineRule="atLeast"/>
              <w:rPr>
                <w:rFonts w:ascii="PT Astra Serif" w:hAnsi="PT Astra Serif"/>
                <w:sz w:val="24"/>
                <w:szCs w:val="24"/>
              </w:rPr>
            </w:pPr>
          </w:p>
        </w:tc>
        <w:tc>
          <w:tcPr>
            <w:tcW w:w="5103" w:type="dxa"/>
            <w:vMerge/>
          </w:tcPr>
          <w:p w:rsidR="00C45641" w:rsidRPr="00D73760" w:rsidRDefault="00C45641" w:rsidP="0079334D">
            <w:pPr>
              <w:rPr>
                <w:rFonts w:ascii="PT Astra Serif" w:hAnsi="PT Astra Serif"/>
                <w:sz w:val="24"/>
                <w:szCs w:val="24"/>
              </w:rPr>
            </w:pPr>
          </w:p>
        </w:tc>
        <w:tc>
          <w:tcPr>
            <w:tcW w:w="3638" w:type="dxa"/>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гадоксетовая кислота</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введения</w:t>
            </w:r>
          </w:p>
        </w:tc>
      </w:tr>
      <w:tr w:rsidR="00C45641" w:rsidRPr="00D73760" w:rsidTr="00544FBC">
        <w:tc>
          <w:tcPr>
            <w:tcW w:w="1276" w:type="dxa"/>
            <w:vMerge/>
            <w:tcBorders>
              <w:bottom w:val="single" w:sz="4" w:space="0" w:color="auto"/>
            </w:tcBorders>
          </w:tcPr>
          <w:p w:rsidR="00C45641" w:rsidRPr="00D73760" w:rsidRDefault="00C45641" w:rsidP="0079334D">
            <w:pPr>
              <w:spacing w:line="240" w:lineRule="atLeast"/>
              <w:rPr>
                <w:rFonts w:ascii="PT Astra Serif" w:hAnsi="PT Astra Serif"/>
                <w:sz w:val="24"/>
                <w:szCs w:val="24"/>
              </w:rPr>
            </w:pPr>
          </w:p>
        </w:tc>
        <w:tc>
          <w:tcPr>
            <w:tcW w:w="5103" w:type="dxa"/>
            <w:vMerge/>
            <w:tcBorders>
              <w:bottom w:val="single" w:sz="4" w:space="0" w:color="auto"/>
            </w:tcBorders>
          </w:tcPr>
          <w:p w:rsidR="00C45641" w:rsidRPr="00D73760" w:rsidRDefault="00C45641" w:rsidP="0079334D">
            <w:pPr>
              <w:rPr>
                <w:rFonts w:ascii="PT Astra Serif" w:hAnsi="PT Astra Serif"/>
                <w:sz w:val="24"/>
                <w:szCs w:val="24"/>
              </w:rPr>
            </w:pPr>
          </w:p>
        </w:tc>
        <w:tc>
          <w:tcPr>
            <w:tcW w:w="3638" w:type="dxa"/>
            <w:tcBorders>
              <w:bottom w:val="single" w:sz="4" w:space="0" w:color="auto"/>
            </w:tcBorders>
          </w:tcPr>
          <w:p w:rsidR="00C45641" w:rsidRPr="00D73760" w:rsidRDefault="00C45641" w:rsidP="007933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4"/>
                <w:szCs w:val="24"/>
              </w:rPr>
            </w:pPr>
            <w:r w:rsidRPr="00D73760">
              <w:rPr>
                <w:rFonts w:ascii="PT Astra Serif" w:hAnsi="PT Astra Serif"/>
                <w:sz w:val="24"/>
                <w:szCs w:val="24"/>
              </w:rPr>
              <w:t>гадопентетовая кислота</w:t>
            </w:r>
          </w:p>
        </w:tc>
        <w:tc>
          <w:tcPr>
            <w:tcW w:w="5151" w:type="dxa"/>
            <w:tcBorders>
              <w:bottom w:val="single" w:sz="4" w:space="0" w:color="auto"/>
            </w:tcBorders>
          </w:tcPr>
          <w:p w:rsidR="00C45641" w:rsidRPr="00D73760" w:rsidRDefault="00C45641" w:rsidP="0079334D">
            <w:pPr>
              <w:rPr>
                <w:rFonts w:ascii="PT Astra Serif" w:hAnsi="PT Astra Serif"/>
                <w:sz w:val="24"/>
                <w:szCs w:val="24"/>
                <w:lang w:val="en-US"/>
              </w:rPr>
            </w:pPr>
            <w:r w:rsidRPr="00D73760">
              <w:rPr>
                <w:rFonts w:ascii="PT Astra Serif" w:hAnsi="PT Astra Serif"/>
                <w:sz w:val="24"/>
                <w:szCs w:val="24"/>
              </w:rPr>
              <w:t>раствор для внутривенного введения</w:t>
            </w:r>
          </w:p>
        </w:tc>
      </w:tr>
      <w:tr w:rsidR="00C45641" w:rsidRPr="00D73760" w:rsidTr="00544FBC">
        <w:tc>
          <w:tcPr>
            <w:tcW w:w="1276" w:type="dxa"/>
            <w:vMerge w:val="restart"/>
            <w:tcBorders>
              <w:top w:val="single" w:sz="4" w:space="0" w:color="auto"/>
              <w:left w:val="single" w:sz="4" w:space="0" w:color="auto"/>
              <w:bottom w:val="single" w:sz="4" w:space="0" w:color="auto"/>
              <w:right w:val="single" w:sz="4" w:space="0" w:color="auto"/>
            </w:tcBorders>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V09</w:t>
            </w:r>
          </w:p>
        </w:tc>
        <w:tc>
          <w:tcPr>
            <w:tcW w:w="5103" w:type="dxa"/>
            <w:vMerge w:val="restart"/>
            <w:tcBorders>
              <w:top w:val="single" w:sz="4" w:space="0" w:color="auto"/>
              <w:left w:val="single" w:sz="4" w:space="0" w:color="auto"/>
              <w:bottom w:val="single" w:sz="4" w:space="0" w:color="auto"/>
              <w:right w:val="single" w:sz="4" w:space="0" w:color="auto"/>
            </w:tcBorders>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диагностические</w:t>
            </w:r>
            <w:r w:rsidRPr="00D73760">
              <w:rPr>
                <w:rFonts w:ascii="PT Astra Serif" w:hAnsi="PT Astra Serif" w:cs="Arial"/>
              </w:rPr>
              <w:t xml:space="preserve"> </w:t>
            </w:r>
            <w:r w:rsidRPr="00D73760">
              <w:rPr>
                <w:rFonts w:ascii="PT Astra Serif" w:hAnsi="PT Astra Serif"/>
                <w:sz w:val="24"/>
                <w:szCs w:val="24"/>
              </w:rPr>
              <w:t>радиофармацевтические средства</w:t>
            </w:r>
          </w:p>
        </w:tc>
        <w:tc>
          <w:tcPr>
            <w:tcW w:w="3638" w:type="dxa"/>
            <w:tcBorders>
              <w:top w:val="single" w:sz="4" w:space="0" w:color="auto"/>
              <w:left w:val="single" w:sz="4" w:space="0" w:color="auto"/>
              <w:bottom w:val="single" w:sz="4" w:space="0" w:color="auto"/>
              <w:right w:val="single" w:sz="4" w:space="0" w:color="auto"/>
            </w:tcBorders>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меброфенин</w:t>
            </w:r>
          </w:p>
        </w:tc>
        <w:tc>
          <w:tcPr>
            <w:tcW w:w="5151" w:type="dxa"/>
            <w:tcBorders>
              <w:top w:val="single" w:sz="4" w:space="0" w:color="auto"/>
              <w:left w:val="single" w:sz="4" w:space="0" w:color="auto"/>
              <w:bottom w:val="single" w:sz="4" w:space="0" w:color="auto"/>
              <w:right w:val="single" w:sz="4" w:space="0" w:color="auto"/>
            </w:tcBorders>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 xml:space="preserve">лиофилизат для приготовления раствора </w:t>
            </w:r>
          </w:p>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для внутривенного введения</w:t>
            </w:r>
          </w:p>
        </w:tc>
      </w:tr>
      <w:tr w:rsidR="00C45641" w:rsidRPr="00D73760" w:rsidTr="00544FBC">
        <w:tc>
          <w:tcPr>
            <w:tcW w:w="1276" w:type="dxa"/>
            <w:vMerge/>
            <w:tcBorders>
              <w:top w:val="single" w:sz="4" w:space="0" w:color="auto"/>
              <w:left w:val="single" w:sz="4" w:space="0" w:color="auto"/>
              <w:bottom w:val="single" w:sz="4" w:space="0" w:color="auto"/>
              <w:right w:val="single" w:sz="4" w:space="0" w:color="auto"/>
            </w:tcBorders>
          </w:tcPr>
          <w:p w:rsidR="00C45641" w:rsidRPr="00D73760" w:rsidRDefault="00C45641" w:rsidP="0079334D">
            <w:pPr>
              <w:spacing w:line="240" w:lineRule="atLeast"/>
              <w:rPr>
                <w:rFonts w:ascii="PT Astra Serif" w:hAnsi="PT Astra Serif"/>
                <w:sz w:val="24"/>
                <w:szCs w:val="24"/>
              </w:rPr>
            </w:pPr>
          </w:p>
        </w:tc>
        <w:tc>
          <w:tcPr>
            <w:tcW w:w="5103" w:type="dxa"/>
            <w:vMerge/>
            <w:tcBorders>
              <w:top w:val="single" w:sz="4" w:space="0" w:color="auto"/>
              <w:left w:val="single" w:sz="4" w:space="0" w:color="auto"/>
              <w:bottom w:val="single" w:sz="4" w:space="0" w:color="auto"/>
              <w:right w:val="single" w:sz="4" w:space="0" w:color="auto"/>
            </w:tcBorders>
          </w:tcPr>
          <w:p w:rsidR="00C45641" w:rsidRPr="00D73760" w:rsidRDefault="00C45641" w:rsidP="0079334D">
            <w:pPr>
              <w:tabs>
                <w:tab w:val="left" w:pos="1545"/>
              </w:tabs>
              <w:rPr>
                <w:rFonts w:ascii="PT Astra Serif" w:hAnsi="PT Astra Serif"/>
                <w:sz w:val="24"/>
                <w:szCs w:val="24"/>
              </w:rPr>
            </w:pPr>
          </w:p>
        </w:tc>
        <w:tc>
          <w:tcPr>
            <w:tcW w:w="3638" w:type="dxa"/>
            <w:tcBorders>
              <w:top w:val="single" w:sz="4" w:space="0" w:color="auto"/>
              <w:left w:val="single" w:sz="4" w:space="0" w:color="auto"/>
              <w:bottom w:val="single" w:sz="4" w:space="0" w:color="auto"/>
              <w:right w:val="single" w:sz="4" w:space="0" w:color="auto"/>
            </w:tcBorders>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пентатех 99mTc</w:t>
            </w:r>
          </w:p>
        </w:tc>
        <w:tc>
          <w:tcPr>
            <w:tcW w:w="5151" w:type="dxa"/>
            <w:tcBorders>
              <w:top w:val="single" w:sz="4" w:space="0" w:color="auto"/>
              <w:left w:val="single" w:sz="4" w:space="0" w:color="auto"/>
              <w:bottom w:val="single" w:sz="4" w:space="0" w:color="auto"/>
              <w:right w:val="single" w:sz="4" w:space="0" w:color="auto"/>
            </w:tcBorders>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лиофилизат для приготовления раствора </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для внутривенного введения</w:t>
            </w:r>
          </w:p>
        </w:tc>
      </w:tr>
      <w:tr w:rsidR="00C45641" w:rsidRPr="00D73760" w:rsidTr="00544FBC">
        <w:tc>
          <w:tcPr>
            <w:tcW w:w="1276" w:type="dxa"/>
            <w:vMerge/>
            <w:tcBorders>
              <w:top w:val="single" w:sz="4" w:space="0" w:color="auto"/>
              <w:left w:val="single" w:sz="4" w:space="0" w:color="auto"/>
              <w:bottom w:val="single" w:sz="4" w:space="0" w:color="auto"/>
              <w:right w:val="single" w:sz="4" w:space="0" w:color="auto"/>
            </w:tcBorders>
          </w:tcPr>
          <w:p w:rsidR="00C45641" w:rsidRPr="00D73760" w:rsidRDefault="00C45641" w:rsidP="0079334D">
            <w:pPr>
              <w:spacing w:line="240" w:lineRule="atLeast"/>
              <w:rPr>
                <w:rFonts w:ascii="PT Astra Serif" w:hAnsi="PT Astra Serif"/>
                <w:sz w:val="24"/>
                <w:szCs w:val="24"/>
              </w:rPr>
            </w:pPr>
          </w:p>
        </w:tc>
        <w:tc>
          <w:tcPr>
            <w:tcW w:w="5103" w:type="dxa"/>
            <w:vMerge/>
            <w:tcBorders>
              <w:top w:val="single" w:sz="4" w:space="0" w:color="auto"/>
              <w:left w:val="single" w:sz="4" w:space="0" w:color="auto"/>
              <w:bottom w:val="single" w:sz="4" w:space="0" w:color="auto"/>
              <w:right w:val="single" w:sz="4" w:space="0" w:color="auto"/>
            </w:tcBorders>
          </w:tcPr>
          <w:p w:rsidR="00C45641" w:rsidRPr="00D73760" w:rsidRDefault="00C45641" w:rsidP="0079334D">
            <w:pPr>
              <w:tabs>
                <w:tab w:val="left" w:pos="1545"/>
              </w:tabs>
              <w:rPr>
                <w:rFonts w:ascii="PT Astra Serif" w:hAnsi="PT Astra Serif"/>
                <w:sz w:val="24"/>
                <w:szCs w:val="24"/>
              </w:rPr>
            </w:pPr>
          </w:p>
        </w:tc>
        <w:tc>
          <w:tcPr>
            <w:tcW w:w="3638" w:type="dxa"/>
            <w:tcBorders>
              <w:top w:val="single" w:sz="4" w:space="0" w:color="auto"/>
              <w:left w:val="single" w:sz="4" w:space="0" w:color="auto"/>
              <w:bottom w:val="single" w:sz="4" w:space="0" w:color="auto"/>
              <w:right w:val="single" w:sz="4" w:space="0" w:color="auto"/>
            </w:tcBorders>
          </w:tcPr>
          <w:p w:rsidR="00C45641" w:rsidRPr="00D73760" w:rsidRDefault="00C45641" w:rsidP="0079334D">
            <w:pPr>
              <w:tabs>
                <w:tab w:val="left" w:pos="1545"/>
              </w:tabs>
              <w:rPr>
                <w:rFonts w:ascii="PT Astra Serif" w:hAnsi="PT Astra Serif"/>
                <w:sz w:val="24"/>
                <w:szCs w:val="24"/>
              </w:rPr>
            </w:pPr>
            <w:r w:rsidRPr="00D73760">
              <w:rPr>
                <w:rFonts w:ascii="PT Astra Serif" w:hAnsi="PT Astra Serif"/>
                <w:sz w:val="24"/>
                <w:szCs w:val="24"/>
              </w:rPr>
              <w:t>пирфотех 99mTc</w:t>
            </w:r>
          </w:p>
        </w:tc>
        <w:tc>
          <w:tcPr>
            <w:tcW w:w="5151" w:type="dxa"/>
            <w:tcBorders>
              <w:top w:val="single" w:sz="4" w:space="0" w:color="auto"/>
              <w:left w:val="single" w:sz="4" w:space="0" w:color="auto"/>
              <w:bottom w:val="single" w:sz="4" w:space="0" w:color="auto"/>
              <w:right w:val="single" w:sz="4" w:space="0" w:color="auto"/>
            </w:tcBorders>
          </w:tcPr>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лиофилизат для приготовления раствора </w:t>
            </w:r>
          </w:p>
          <w:p w:rsidR="00C45641" w:rsidRPr="00D73760" w:rsidRDefault="00C45641" w:rsidP="0079334D">
            <w:pPr>
              <w:rPr>
                <w:rFonts w:ascii="PT Astra Serif" w:hAnsi="PT Astra Serif"/>
                <w:sz w:val="24"/>
                <w:szCs w:val="24"/>
              </w:rPr>
            </w:pPr>
            <w:r w:rsidRPr="00D73760">
              <w:rPr>
                <w:rFonts w:ascii="PT Astra Serif" w:hAnsi="PT Astra Serif"/>
                <w:sz w:val="24"/>
                <w:szCs w:val="24"/>
              </w:rPr>
              <w:t xml:space="preserve">для внутривенного введения </w:t>
            </w:r>
          </w:p>
        </w:tc>
      </w:tr>
      <w:tr w:rsidR="00C45641" w:rsidRPr="00D73760" w:rsidTr="00544FBC">
        <w:tc>
          <w:tcPr>
            <w:tcW w:w="1276" w:type="dxa"/>
            <w:vMerge/>
            <w:tcBorders>
              <w:top w:val="single" w:sz="4" w:space="0" w:color="auto"/>
              <w:left w:val="single" w:sz="4" w:space="0" w:color="auto"/>
              <w:bottom w:val="single" w:sz="4" w:space="0" w:color="auto"/>
              <w:right w:val="single" w:sz="4" w:space="0" w:color="auto"/>
            </w:tcBorders>
          </w:tcPr>
          <w:p w:rsidR="00C45641" w:rsidRPr="00D73760" w:rsidRDefault="00C45641" w:rsidP="0079334D">
            <w:pPr>
              <w:spacing w:line="240" w:lineRule="atLeast"/>
              <w:rPr>
                <w:rFonts w:ascii="PT Astra Serif" w:hAnsi="PT Astra Serif"/>
                <w:sz w:val="24"/>
                <w:szCs w:val="24"/>
              </w:rPr>
            </w:pPr>
          </w:p>
        </w:tc>
        <w:tc>
          <w:tcPr>
            <w:tcW w:w="5103" w:type="dxa"/>
            <w:vMerge/>
            <w:tcBorders>
              <w:top w:val="single" w:sz="4" w:space="0" w:color="auto"/>
              <w:left w:val="single" w:sz="4" w:space="0" w:color="auto"/>
              <w:bottom w:val="single" w:sz="4" w:space="0" w:color="auto"/>
              <w:right w:val="single" w:sz="4" w:space="0" w:color="auto"/>
            </w:tcBorders>
          </w:tcPr>
          <w:p w:rsidR="00C45641" w:rsidRPr="00D73760" w:rsidRDefault="00C45641" w:rsidP="0079334D">
            <w:pPr>
              <w:tabs>
                <w:tab w:val="left" w:pos="1545"/>
              </w:tabs>
              <w:rPr>
                <w:rFonts w:ascii="PT Astra Serif" w:hAnsi="PT Astra Serif"/>
                <w:sz w:val="24"/>
                <w:szCs w:val="24"/>
              </w:rPr>
            </w:pPr>
          </w:p>
        </w:tc>
        <w:tc>
          <w:tcPr>
            <w:tcW w:w="3638" w:type="dxa"/>
            <w:tcBorders>
              <w:top w:val="single" w:sz="4" w:space="0" w:color="auto"/>
              <w:left w:val="single" w:sz="4" w:space="0" w:color="auto"/>
              <w:bottom w:val="single" w:sz="4" w:space="0" w:color="auto"/>
              <w:right w:val="single" w:sz="4" w:space="0" w:color="auto"/>
            </w:tcBorders>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технеция (99mTC) фитат</w:t>
            </w:r>
          </w:p>
        </w:tc>
        <w:tc>
          <w:tcPr>
            <w:tcW w:w="5151" w:type="dxa"/>
            <w:tcBorders>
              <w:top w:val="single" w:sz="4" w:space="0" w:color="auto"/>
              <w:left w:val="single" w:sz="4" w:space="0" w:color="auto"/>
              <w:bottom w:val="single" w:sz="4" w:space="0" w:color="auto"/>
              <w:right w:val="single" w:sz="4" w:space="0" w:color="auto"/>
            </w:tcBorders>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 xml:space="preserve">лиофилизат для приготовления раствора </w:t>
            </w:r>
          </w:p>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для внутривенного введения</w:t>
            </w:r>
          </w:p>
        </w:tc>
      </w:tr>
      <w:tr w:rsidR="00C45641" w:rsidRPr="00D73760" w:rsidTr="00544FBC">
        <w:tc>
          <w:tcPr>
            <w:tcW w:w="1276" w:type="dxa"/>
            <w:tcBorders>
              <w:top w:val="single" w:sz="4" w:space="0" w:color="auto"/>
              <w:left w:val="single" w:sz="4" w:space="0" w:color="auto"/>
              <w:bottom w:val="single" w:sz="4" w:space="0" w:color="auto"/>
              <w:right w:val="single" w:sz="4" w:space="0" w:color="auto"/>
            </w:tcBorders>
          </w:tcPr>
          <w:p w:rsidR="00C45641" w:rsidRPr="00D73760" w:rsidRDefault="00C45641" w:rsidP="0079334D">
            <w:pPr>
              <w:spacing w:line="240" w:lineRule="atLeast"/>
              <w:rPr>
                <w:rFonts w:ascii="PT Astra Serif" w:hAnsi="PT Astra Serif"/>
                <w:sz w:val="24"/>
                <w:szCs w:val="24"/>
              </w:rPr>
            </w:pPr>
          </w:p>
        </w:tc>
        <w:tc>
          <w:tcPr>
            <w:tcW w:w="5103" w:type="dxa"/>
            <w:tcBorders>
              <w:top w:val="single" w:sz="4" w:space="0" w:color="auto"/>
              <w:left w:val="single" w:sz="4" w:space="0" w:color="auto"/>
              <w:bottom w:val="single" w:sz="4" w:space="0" w:color="auto"/>
              <w:right w:val="single" w:sz="4" w:space="0" w:color="auto"/>
            </w:tcBorders>
          </w:tcPr>
          <w:p w:rsidR="00C45641" w:rsidRPr="00D73760" w:rsidRDefault="00C45641" w:rsidP="0079334D">
            <w:pPr>
              <w:tabs>
                <w:tab w:val="left" w:pos="1545"/>
              </w:tabs>
              <w:rPr>
                <w:rFonts w:ascii="PT Astra Serif" w:hAnsi="PT Astra Serif"/>
                <w:sz w:val="24"/>
                <w:szCs w:val="24"/>
              </w:rPr>
            </w:pPr>
          </w:p>
        </w:tc>
        <w:tc>
          <w:tcPr>
            <w:tcW w:w="3638" w:type="dxa"/>
            <w:tcBorders>
              <w:top w:val="single" w:sz="4" w:space="0" w:color="auto"/>
              <w:left w:val="single" w:sz="4" w:space="0" w:color="auto"/>
              <w:bottom w:val="single" w:sz="4" w:space="0" w:color="auto"/>
              <w:right w:val="single" w:sz="4" w:space="0" w:color="auto"/>
            </w:tcBorders>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технеция (99mTC) оксабифор</w:t>
            </w:r>
          </w:p>
        </w:tc>
        <w:tc>
          <w:tcPr>
            <w:tcW w:w="5151" w:type="dxa"/>
            <w:tcBorders>
              <w:top w:val="single" w:sz="4" w:space="0" w:color="auto"/>
              <w:left w:val="single" w:sz="4" w:space="0" w:color="auto"/>
              <w:bottom w:val="single" w:sz="4" w:space="0" w:color="auto"/>
              <w:right w:val="single" w:sz="4" w:space="0" w:color="auto"/>
            </w:tcBorders>
          </w:tcPr>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 xml:space="preserve">лиофилизат для приготовления раствора </w:t>
            </w:r>
          </w:p>
          <w:p w:rsidR="00C45641" w:rsidRPr="00D73760" w:rsidRDefault="00C45641" w:rsidP="0079334D">
            <w:pPr>
              <w:widowControl w:val="0"/>
              <w:autoSpaceDE w:val="0"/>
              <w:autoSpaceDN w:val="0"/>
              <w:adjustRightInd w:val="0"/>
              <w:rPr>
                <w:rFonts w:ascii="PT Astra Serif" w:hAnsi="PT Astra Serif"/>
                <w:sz w:val="24"/>
                <w:szCs w:val="24"/>
              </w:rPr>
            </w:pPr>
            <w:r w:rsidRPr="00D73760">
              <w:rPr>
                <w:rFonts w:ascii="PT Astra Serif" w:hAnsi="PT Astra Serif"/>
                <w:sz w:val="24"/>
                <w:szCs w:val="24"/>
              </w:rPr>
              <w:t>для внутривенного введения</w:t>
            </w:r>
          </w:p>
        </w:tc>
      </w:tr>
      <w:tr w:rsidR="00C45641" w:rsidRPr="00D73760" w:rsidTr="00544FBC">
        <w:tc>
          <w:tcPr>
            <w:tcW w:w="1276" w:type="dxa"/>
            <w:tcBorders>
              <w:top w:val="single" w:sz="4" w:space="0" w:color="auto"/>
            </w:tcBorders>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V10</w:t>
            </w:r>
          </w:p>
        </w:tc>
        <w:tc>
          <w:tcPr>
            <w:tcW w:w="5103" w:type="dxa"/>
            <w:tcBorders>
              <w:top w:val="single" w:sz="4" w:space="0" w:color="auto"/>
            </w:tcBorders>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терапевтические радиофармацевтические средства</w:t>
            </w:r>
          </w:p>
        </w:tc>
        <w:tc>
          <w:tcPr>
            <w:tcW w:w="3638" w:type="dxa"/>
            <w:tcBorders>
              <w:top w:val="single" w:sz="4" w:space="0" w:color="auto"/>
            </w:tcBorders>
          </w:tcPr>
          <w:p w:rsidR="00C45641" w:rsidRPr="00D73760" w:rsidRDefault="00C45641" w:rsidP="0079334D">
            <w:pPr>
              <w:rPr>
                <w:rFonts w:ascii="PT Astra Serif" w:hAnsi="PT Astra Serif"/>
                <w:sz w:val="24"/>
                <w:szCs w:val="24"/>
              </w:rPr>
            </w:pPr>
          </w:p>
        </w:tc>
        <w:tc>
          <w:tcPr>
            <w:tcW w:w="5151" w:type="dxa"/>
            <w:tcBorders>
              <w:top w:val="single" w:sz="4" w:space="0" w:color="auto"/>
            </w:tcBorders>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V10B</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радиофармацевтические средства для уменьшения боли при новообразованиях костной ткани</w:t>
            </w:r>
          </w:p>
        </w:tc>
        <w:tc>
          <w:tcPr>
            <w:tcW w:w="3638" w:type="dxa"/>
          </w:tcPr>
          <w:p w:rsidR="00C45641" w:rsidRPr="00D73760" w:rsidRDefault="00C45641" w:rsidP="0079334D">
            <w:pPr>
              <w:rPr>
                <w:rFonts w:ascii="PT Astra Serif" w:hAnsi="PT Astra Serif"/>
                <w:sz w:val="24"/>
                <w:szCs w:val="24"/>
              </w:rPr>
            </w:pPr>
          </w:p>
        </w:tc>
        <w:tc>
          <w:tcPr>
            <w:tcW w:w="5151" w:type="dxa"/>
          </w:tcPr>
          <w:p w:rsidR="00C45641" w:rsidRPr="00D73760" w:rsidRDefault="00C45641" w:rsidP="0079334D">
            <w:pPr>
              <w:rPr>
                <w:rFonts w:ascii="PT Astra Serif" w:hAnsi="PT Astra Serif"/>
                <w:sz w:val="24"/>
                <w:szCs w:val="24"/>
              </w:rPr>
            </w:pP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V10BX</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разные радиофармацевтические средства для уменьшения боли</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стронция хлорид 89Sr</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введения</w:t>
            </w:r>
          </w:p>
        </w:tc>
      </w:tr>
      <w:tr w:rsidR="00C45641" w:rsidRPr="00D73760" w:rsidTr="0020261E">
        <w:tc>
          <w:tcPr>
            <w:tcW w:w="1276" w:type="dxa"/>
          </w:tcPr>
          <w:p w:rsidR="00C45641" w:rsidRPr="00D73760" w:rsidRDefault="00C45641" w:rsidP="0079334D">
            <w:pPr>
              <w:spacing w:line="240" w:lineRule="atLeast"/>
              <w:rPr>
                <w:rFonts w:ascii="PT Astra Serif" w:hAnsi="PT Astra Serif"/>
                <w:sz w:val="24"/>
                <w:szCs w:val="24"/>
              </w:rPr>
            </w:pPr>
            <w:r w:rsidRPr="00D73760">
              <w:rPr>
                <w:rFonts w:ascii="PT Astra Serif" w:hAnsi="PT Astra Serif"/>
                <w:sz w:val="24"/>
                <w:szCs w:val="24"/>
              </w:rPr>
              <w:t>V10XX</w:t>
            </w:r>
          </w:p>
        </w:tc>
        <w:tc>
          <w:tcPr>
            <w:tcW w:w="5103"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разные терапевтические</w:t>
            </w:r>
            <w:r w:rsidRPr="00D73760">
              <w:rPr>
                <w:rFonts w:ascii="PT Astra Serif" w:hAnsi="PT Astra Serif" w:cs="Arial"/>
              </w:rPr>
              <w:t xml:space="preserve"> </w:t>
            </w:r>
            <w:r w:rsidRPr="00D73760">
              <w:rPr>
                <w:rFonts w:ascii="PT Astra Serif" w:hAnsi="PT Astra Serif"/>
                <w:sz w:val="24"/>
                <w:szCs w:val="24"/>
              </w:rPr>
              <w:lastRenderedPageBreak/>
              <w:t>радиофармацевтические средства</w:t>
            </w:r>
          </w:p>
        </w:tc>
        <w:tc>
          <w:tcPr>
            <w:tcW w:w="3638"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lastRenderedPageBreak/>
              <w:t>радия хлорид [223 Ra]</w:t>
            </w:r>
          </w:p>
        </w:tc>
        <w:tc>
          <w:tcPr>
            <w:tcW w:w="5151" w:type="dxa"/>
          </w:tcPr>
          <w:p w:rsidR="00C45641" w:rsidRPr="00D73760" w:rsidRDefault="00C45641" w:rsidP="0079334D">
            <w:pPr>
              <w:rPr>
                <w:rFonts w:ascii="PT Astra Serif" w:hAnsi="PT Astra Serif"/>
                <w:sz w:val="24"/>
                <w:szCs w:val="24"/>
              </w:rPr>
            </w:pPr>
            <w:r w:rsidRPr="00D73760">
              <w:rPr>
                <w:rFonts w:ascii="PT Astra Serif" w:hAnsi="PT Astra Serif"/>
                <w:sz w:val="24"/>
                <w:szCs w:val="24"/>
              </w:rPr>
              <w:t>раствор для внутривенного введения</w:t>
            </w:r>
          </w:p>
        </w:tc>
      </w:tr>
      <w:tr w:rsidR="00C45641" w:rsidRPr="00D73760" w:rsidTr="0020261E">
        <w:tc>
          <w:tcPr>
            <w:tcW w:w="1276" w:type="dxa"/>
          </w:tcPr>
          <w:p w:rsidR="00C45641" w:rsidRPr="00D73760" w:rsidRDefault="00C45641" w:rsidP="0079334D">
            <w:pPr>
              <w:spacing w:line="240" w:lineRule="atLeast"/>
              <w:jc w:val="center"/>
              <w:rPr>
                <w:rFonts w:ascii="PT Astra Serif" w:hAnsi="PT Astra Serif"/>
                <w:sz w:val="24"/>
                <w:szCs w:val="24"/>
              </w:rPr>
            </w:pPr>
          </w:p>
        </w:tc>
        <w:tc>
          <w:tcPr>
            <w:tcW w:w="13892" w:type="dxa"/>
            <w:gridSpan w:val="3"/>
          </w:tcPr>
          <w:p w:rsidR="00C45641" w:rsidRPr="00D73760" w:rsidRDefault="00C45641" w:rsidP="0079334D">
            <w:pPr>
              <w:pStyle w:val="ConsPlusNormal"/>
              <w:widowControl/>
              <w:ind w:firstLine="0"/>
              <w:rPr>
                <w:rFonts w:ascii="PT Astra Serif" w:hAnsi="PT Astra Serif"/>
              </w:rPr>
            </w:pPr>
            <w:r w:rsidRPr="00D73760">
              <w:rPr>
                <w:rFonts w:ascii="PT Astra Serif" w:hAnsi="PT Astra Serif"/>
              </w:rPr>
              <w:t xml:space="preserve">Лекарственные препараты, изготовленные аптечными организациями по требованиям медицинских организаций </w:t>
            </w:r>
          </w:p>
          <w:p w:rsidR="00C45641" w:rsidRPr="00D73760" w:rsidRDefault="00C45641" w:rsidP="0079334D">
            <w:pPr>
              <w:pStyle w:val="ConsPlusNormal"/>
              <w:widowControl/>
              <w:ind w:firstLine="0"/>
              <w:rPr>
                <w:rFonts w:ascii="PT Astra Serif" w:hAnsi="PT Astra Serif"/>
                <w:shd w:val="clear" w:color="auto" w:fill="FCFCFC"/>
              </w:rPr>
            </w:pPr>
            <w:r w:rsidRPr="00D73760">
              <w:rPr>
                <w:rFonts w:ascii="PT Astra Serif" w:hAnsi="PT Astra Serif"/>
              </w:rPr>
              <w:t>(за исключением лекарственных препаратов, производимых в промышленных условиях)</w:t>
            </w:r>
          </w:p>
        </w:tc>
      </w:tr>
    </w:tbl>
    <w:p w:rsidR="00C45641" w:rsidRPr="00D73760" w:rsidRDefault="00C45641" w:rsidP="00C45641">
      <w:pPr>
        <w:spacing w:line="240" w:lineRule="atLeast"/>
        <w:rPr>
          <w:rFonts w:ascii="PT Astra Serif" w:hAnsi="PT Astra Serif"/>
          <w:sz w:val="24"/>
          <w:szCs w:val="24"/>
        </w:rPr>
      </w:pPr>
    </w:p>
    <w:p w:rsidR="00C45641" w:rsidRPr="00D73760" w:rsidRDefault="00C45641" w:rsidP="00C45641">
      <w:pPr>
        <w:ind w:firstLine="708"/>
        <w:rPr>
          <w:rFonts w:ascii="PT Astra Serif" w:hAnsi="PT Astra Serif"/>
          <w:sz w:val="24"/>
          <w:szCs w:val="24"/>
        </w:rPr>
      </w:pPr>
      <w:r w:rsidRPr="00D73760">
        <w:rPr>
          <w:rFonts w:ascii="PT Astra Serif" w:hAnsi="PT Astra Serif"/>
          <w:sz w:val="24"/>
          <w:szCs w:val="24"/>
        </w:rPr>
        <w:t xml:space="preserve">Примечания. </w:t>
      </w:r>
    </w:p>
    <w:p w:rsidR="00C45641" w:rsidRDefault="00C45641" w:rsidP="00C45641">
      <w:pPr>
        <w:ind w:firstLine="708"/>
        <w:rPr>
          <w:rFonts w:ascii="PT Astra Serif" w:hAnsi="PT Astra Serif"/>
          <w:sz w:val="24"/>
          <w:szCs w:val="24"/>
        </w:rPr>
      </w:pPr>
      <w:r w:rsidRPr="00D73760">
        <w:rPr>
          <w:rFonts w:ascii="PT Astra Serif" w:hAnsi="PT Astra Serif"/>
          <w:sz w:val="24"/>
          <w:szCs w:val="24"/>
        </w:rPr>
        <w:t>Назначение и применение лекарственных препаратов для медицинского применения, не входящих в настоящий перечень, допускается в случае наличия медицинских показаний (индивидуальной непереносимости, по жизненным показаниям) по решению врачебной комиссии (часть 5 статьи 37 Федерального закона от 21 ноября 2011 года № 323-ФЗ «Об основах охраны здоровья граждан в Российской Федерации»).</w:t>
      </w:r>
    </w:p>
    <w:p w:rsidR="00C45641" w:rsidRDefault="00C45641" w:rsidP="00C45641">
      <w:pPr>
        <w:ind w:firstLine="708"/>
        <w:rPr>
          <w:rFonts w:ascii="PT Astra Serif" w:hAnsi="PT Astra Serif"/>
          <w:sz w:val="24"/>
          <w:szCs w:val="24"/>
        </w:rPr>
      </w:pPr>
    </w:p>
    <w:p w:rsidR="00C45641" w:rsidRDefault="00C45641" w:rsidP="00C45641">
      <w:pPr>
        <w:ind w:firstLine="708"/>
        <w:rPr>
          <w:rFonts w:ascii="PT Astra Serif" w:hAnsi="PT Astra Serif"/>
          <w:sz w:val="24"/>
          <w:szCs w:val="24"/>
        </w:rPr>
      </w:pPr>
    </w:p>
    <w:p w:rsidR="00C45641" w:rsidRDefault="00C45641" w:rsidP="00C45641">
      <w:pPr>
        <w:ind w:firstLine="708"/>
        <w:rPr>
          <w:rFonts w:ascii="PT Astra Serif" w:hAnsi="PT Astra Serif"/>
          <w:sz w:val="24"/>
          <w:szCs w:val="24"/>
        </w:rPr>
      </w:pPr>
    </w:p>
    <w:p w:rsidR="00C45641" w:rsidRDefault="00C45641" w:rsidP="00C45641">
      <w:pPr>
        <w:ind w:firstLine="708"/>
        <w:rPr>
          <w:rFonts w:ascii="PT Astra Serif" w:hAnsi="PT Astra Serif"/>
          <w:sz w:val="24"/>
          <w:szCs w:val="24"/>
        </w:rPr>
      </w:pPr>
    </w:p>
    <w:p w:rsidR="00C45641" w:rsidRDefault="00C45641" w:rsidP="00C45641">
      <w:pPr>
        <w:ind w:firstLine="708"/>
        <w:rPr>
          <w:rFonts w:ascii="PT Astra Serif" w:hAnsi="PT Astra Serif"/>
          <w:sz w:val="24"/>
          <w:szCs w:val="24"/>
        </w:rPr>
      </w:pPr>
    </w:p>
    <w:p w:rsidR="00C45641" w:rsidRDefault="00C45641" w:rsidP="00C45641">
      <w:pPr>
        <w:ind w:firstLine="708"/>
        <w:rPr>
          <w:rFonts w:ascii="PT Astra Serif" w:hAnsi="PT Astra Serif"/>
          <w:sz w:val="24"/>
          <w:szCs w:val="24"/>
        </w:rPr>
        <w:sectPr w:rsidR="00C45641" w:rsidSect="00C45641">
          <w:pgSz w:w="16838" w:h="11906" w:orient="landscape"/>
          <w:pgMar w:top="1418" w:right="1134" w:bottom="851" w:left="992" w:header="709" w:footer="709" w:gutter="0"/>
          <w:pgNumType w:start="1"/>
          <w:cols w:space="708"/>
          <w:titlePg/>
          <w:docGrid w:linePitch="360"/>
        </w:sectPr>
      </w:pPr>
    </w:p>
    <w:p w:rsidR="00C45641" w:rsidRPr="007E7A55" w:rsidRDefault="00C45641" w:rsidP="00C45641">
      <w:pPr>
        <w:autoSpaceDE w:val="0"/>
        <w:autoSpaceDN w:val="0"/>
        <w:adjustRightInd w:val="0"/>
        <w:ind w:left="5103"/>
        <w:rPr>
          <w:rFonts w:ascii="PT Astra Serif" w:hAnsi="PT Astra Serif"/>
          <w:sz w:val="24"/>
          <w:szCs w:val="24"/>
        </w:rPr>
      </w:pPr>
      <w:r w:rsidRPr="007E7A55">
        <w:rPr>
          <w:rFonts w:ascii="PT Astra Serif" w:hAnsi="PT Astra Serif"/>
          <w:sz w:val="24"/>
          <w:szCs w:val="24"/>
        </w:rPr>
        <w:lastRenderedPageBreak/>
        <w:t>Приложение № 2</w:t>
      </w:r>
    </w:p>
    <w:p w:rsidR="00C45641" w:rsidRPr="007E7A55" w:rsidRDefault="00C45641" w:rsidP="00C45641">
      <w:pPr>
        <w:autoSpaceDE w:val="0"/>
        <w:autoSpaceDN w:val="0"/>
        <w:adjustRightInd w:val="0"/>
        <w:ind w:left="5103"/>
        <w:rPr>
          <w:rFonts w:ascii="PT Astra Serif" w:hAnsi="PT Astra Serif"/>
          <w:sz w:val="24"/>
          <w:szCs w:val="24"/>
        </w:rPr>
      </w:pPr>
    </w:p>
    <w:p w:rsidR="00C45641" w:rsidRPr="007E7A55" w:rsidRDefault="00C45641" w:rsidP="00C45641">
      <w:pPr>
        <w:autoSpaceDE w:val="0"/>
        <w:autoSpaceDN w:val="0"/>
        <w:adjustRightInd w:val="0"/>
        <w:ind w:left="5103"/>
        <w:rPr>
          <w:rFonts w:ascii="PT Astra Serif" w:hAnsi="PT Astra Serif"/>
          <w:sz w:val="24"/>
          <w:szCs w:val="24"/>
        </w:rPr>
      </w:pPr>
      <w:r w:rsidRPr="007E7A55">
        <w:rPr>
          <w:rFonts w:ascii="PT Astra Serif" w:hAnsi="PT Astra Serif"/>
          <w:sz w:val="24"/>
          <w:szCs w:val="24"/>
        </w:rPr>
        <w:t>к Территориальной программе</w:t>
      </w:r>
    </w:p>
    <w:p w:rsidR="00C45641" w:rsidRPr="007E7A55" w:rsidRDefault="00C45641" w:rsidP="00C45641">
      <w:pPr>
        <w:autoSpaceDE w:val="0"/>
        <w:autoSpaceDN w:val="0"/>
        <w:adjustRightInd w:val="0"/>
        <w:ind w:left="5103"/>
        <w:rPr>
          <w:rFonts w:ascii="PT Astra Serif" w:hAnsi="PT Astra Serif"/>
          <w:sz w:val="24"/>
          <w:szCs w:val="24"/>
        </w:rPr>
      </w:pPr>
      <w:r w:rsidRPr="007E7A55">
        <w:rPr>
          <w:rFonts w:ascii="PT Astra Serif" w:hAnsi="PT Astra Serif"/>
          <w:sz w:val="24"/>
          <w:szCs w:val="24"/>
        </w:rPr>
        <w:t>государственных гарантий</w:t>
      </w:r>
    </w:p>
    <w:p w:rsidR="00C45641" w:rsidRPr="007E7A55" w:rsidRDefault="00C45641" w:rsidP="00C45641">
      <w:pPr>
        <w:autoSpaceDE w:val="0"/>
        <w:autoSpaceDN w:val="0"/>
        <w:adjustRightInd w:val="0"/>
        <w:ind w:left="5103"/>
        <w:rPr>
          <w:rFonts w:ascii="PT Astra Serif" w:hAnsi="PT Astra Serif"/>
          <w:sz w:val="24"/>
          <w:szCs w:val="24"/>
        </w:rPr>
      </w:pPr>
      <w:r w:rsidRPr="007E7A55">
        <w:rPr>
          <w:rFonts w:ascii="PT Astra Serif" w:hAnsi="PT Astra Serif"/>
          <w:sz w:val="24"/>
          <w:szCs w:val="24"/>
        </w:rPr>
        <w:t>бесплатного оказания гражданам</w:t>
      </w:r>
    </w:p>
    <w:p w:rsidR="00C45641" w:rsidRPr="007E7A55" w:rsidRDefault="00C45641" w:rsidP="00C45641">
      <w:pPr>
        <w:autoSpaceDE w:val="0"/>
        <w:autoSpaceDN w:val="0"/>
        <w:adjustRightInd w:val="0"/>
        <w:ind w:left="5103"/>
        <w:rPr>
          <w:rFonts w:ascii="PT Astra Serif" w:hAnsi="PT Astra Serif"/>
          <w:sz w:val="24"/>
          <w:szCs w:val="24"/>
        </w:rPr>
      </w:pPr>
      <w:r w:rsidRPr="007E7A55">
        <w:rPr>
          <w:rFonts w:ascii="PT Astra Serif" w:hAnsi="PT Astra Serif"/>
          <w:sz w:val="24"/>
          <w:szCs w:val="24"/>
        </w:rPr>
        <w:t xml:space="preserve">медицинской помощи на 2019 год </w:t>
      </w:r>
    </w:p>
    <w:p w:rsidR="00C45641" w:rsidRPr="007E7A55" w:rsidRDefault="00C45641" w:rsidP="00C45641">
      <w:pPr>
        <w:autoSpaceDE w:val="0"/>
        <w:autoSpaceDN w:val="0"/>
        <w:adjustRightInd w:val="0"/>
        <w:ind w:left="5103"/>
        <w:rPr>
          <w:rFonts w:ascii="PT Astra Serif" w:hAnsi="PT Astra Serif"/>
          <w:sz w:val="24"/>
          <w:szCs w:val="24"/>
        </w:rPr>
      </w:pPr>
      <w:r w:rsidRPr="007E7A55">
        <w:rPr>
          <w:rFonts w:ascii="PT Astra Serif" w:hAnsi="PT Astra Serif"/>
          <w:sz w:val="24"/>
          <w:szCs w:val="24"/>
        </w:rPr>
        <w:t>и на плановый период 2020 и 2021 годов</w:t>
      </w:r>
    </w:p>
    <w:p w:rsidR="00C45641" w:rsidRPr="007E7A55" w:rsidRDefault="00C45641" w:rsidP="00C45641">
      <w:pPr>
        <w:pStyle w:val="ac"/>
        <w:jc w:val="center"/>
        <w:rPr>
          <w:rFonts w:ascii="PT Astra Serif" w:hAnsi="PT Astra Serif"/>
          <w:b/>
          <w:sz w:val="24"/>
          <w:szCs w:val="24"/>
        </w:rPr>
      </w:pPr>
    </w:p>
    <w:p w:rsidR="00C45641" w:rsidRPr="007E7A55" w:rsidRDefault="00C45641" w:rsidP="00C45641">
      <w:pPr>
        <w:pStyle w:val="ac"/>
        <w:jc w:val="center"/>
        <w:rPr>
          <w:rFonts w:ascii="PT Astra Serif" w:hAnsi="PT Astra Serif"/>
          <w:b/>
          <w:sz w:val="24"/>
          <w:szCs w:val="24"/>
        </w:rPr>
      </w:pPr>
      <w:r w:rsidRPr="007E7A55">
        <w:rPr>
          <w:rFonts w:ascii="PT Astra Serif" w:hAnsi="PT Astra Serif"/>
          <w:b/>
          <w:sz w:val="24"/>
          <w:szCs w:val="24"/>
        </w:rPr>
        <w:t>ПЕРЕЧЕНЬ</w:t>
      </w:r>
    </w:p>
    <w:p w:rsidR="00C45641" w:rsidRPr="007E7A55" w:rsidRDefault="00C45641" w:rsidP="00C45641">
      <w:pPr>
        <w:pStyle w:val="ac"/>
        <w:jc w:val="center"/>
        <w:rPr>
          <w:rFonts w:ascii="PT Astra Serif" w:hAnsi="PT Astra Serif"/>
          <w:sz w:val="24"/>
          <w:szCs w:val="24"/>
        </w:rPr>
      </w:pPr>
      <w:r w:rsidRPr="007E7A55">
        <w:rPr>
          <w:rFonts w:ascii="PT Astra Serif" w:hAnsi="PT Astra Serif"/>
          <w:sz w:val="24"/>
          <w:szCs w:val="24"/>
        </w:rPr>
        <w:t>лекарственных препаратов для медицинского применения, медицинских</w:t>
      </w:r>
    </w:p>
    <w:p w:rsidR="00C45641" w:rsidRPr="007E7A55" w:rsidRDefault="00C45641" w:rsidP="00C45641">
      <w:pPr>
        <w:pStyle w:val="ac"/>
        <w:jc w:val="center"/>
        <w:rPr>
          <w:rFonts w:ascii="PT Astra Serif" w:hAnsi="PT Astra Serif"/>
          <w:sz w:val="24"/>
          <w:szCs w:val="24"/>
        </w:rPr>
      </w:pPr>
      <w:r w:rsidRPr="007E7A55">
        <w:rPr>
          <w:rFonts w:ascii="PT Astra Serif" w:hAnsi="PT Astra Serif"/>
          <w:sz w:val="24"/>
          <w:szCs w:val="24"/>
        </w:rPr>
        <w:t xml:space="preserve"> изделий и специализированных продуктов лечебного питания, применяемых </w:t>
      </w:r>
    </w:p>
    <w:p w:rsidR="00C45641" w:rsidRPr="007E7A55" w:rsidRDefault="00C45641" w:rsidP="00C45641">
      <w:pPr>
        <w:pStyle w:val="ac"/>
        <w:jc w:val="center"/>
        <w:rPr>
          <w:rFonts w:ascii="PT Astra Serif" w:hAnsi="PT Astra Serif"/>
          <w:sz w:val="24"/>
          <w:szCs w:val="24"/>
        </w:rPr>
      </w:pPr>
      <w:r w:rsidRPr="007E7A55">
        <w:rPr>
          <w:rFonts w:ascii="PT Astra Serif" w:hAnsi="PT Astra Serif"/>
          <w:sz w:val="24"/>
          <w:szCs w:val="24"/>
        </w:rPr>
        <w:t>при амбулаторном лечении и отпускаемых по рецептам врачей бесплатно</w:t>
      </w:r>
    </w:p>
    <w:p w:rsidR="00C45641" w:rsidRPr="00CA56CC" w:rsidRDefault="00C45641" w:rsidP="00C45641">
      <w:pPr>
        <w:pStyle w:val="ac"/>
        <w:jc w:val="center"/>
        <w:rPr>
          <w:rFonts w:ascii="PT Astra Serif" w:hAnsi="PT Astra Serif"/>
        </w:rPr>
      </w:pP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5045"/>
        <w:gridCol w:w="3913"/>
      </w:tblGrid>
      <w:tr w:rsidR="00C45641" w:rsidRPr="007E7A55" w:rsidTr="00C62529">
        <w:trPr>
          <w:trHeight w:val="477"/>
        </w:trPr>
        <w:tc>
          <w:tcPr>
            <w:tcW w:w="1017" w:type="dxa"/>
            <w:hideMark/>
          </w:tcPr>
          <w:p w:rsidR="00C45641" w:rsidRPr="00C62529" w:rsidRDefault="00C45641" w:rsidP="00C62529">
            <w:pPr>
              <w:jc w:val="center"/>
              <w:rPr>
                <w:rFonts w:ascii="PT Astra Serif" w:hAnsi="PT Astra Serif"/>
                <w:bCs/>
                <w:sz w:val="24"/>
                <w:szCs w:val="24"/>
              </w:rPr>
            </w:pPr>
            <w:r w:rsidRPr="00C62529">
              <w:rPr>
                <w:rFonts w:ascii="PT Astra Serif" w:hAnsi="PT Astra Serif"/>
                <w:bCs/>
                <w:sz w:val="24"/>
                <w:szCs w:val="24"/>
              </w:rPr>
              <w:t>Код АТХ</w:t>
            </w:r>
          </w:p>
        </w:tc>
        <w:tc>
          <w:tcPr>
            <w:tcW w:w="5045" w:type="dxa"/>
            <w:hideMark/>
          </w:tcPr>
          <w:p w:rsidR="00C45641" w:rsidRPr="00C62529" w:rsidRDefault="00C45641" w:rsidP="00C62529">
            <w:pPr>
              <w:jc w:val="center"/>
              <w:rPr>
                <w:rFonts w:ascii="PT Astra Serif" w:hAnsi="PT Astra Serif"/>
                <w:bCs/>
                <w:sz w:val="24"/>
                <w:szCs w:val="24"/>
              </w:rPr>
            </w:pPr>
            <w:r w:rsidRPr="00C62529">
              <w:rPr>
                <w:rFonts w:ascii="PT Astra Serif" w:hAnsi="PT Astra Serif"/>
                <w:bCs/>
                <w:sz w:val="24"/>
                <w:szCs w:val="24"/>
              </w:rPr>
              <w:t>Анатомо-терапевтическо-химическая классификация (АТХ)</w:t>
            </w:r>
          </w:p>
        </w:tc>
        <w:tc>
          <w:tcPr>
            <w:tcW w:w="3913" w:type="dxa"/>
            <w:hideMark/>
          </w:tcPr>
          <w:p w:rsidR="00C45641" w:rsidRPr="00C62529" w:rsidRDefault="00C45641" w:rsidP="00C62529">
            <w:pPr>
              <w:jc w:val="center"/>
              <w:rPr>
                <w:rFonts w:ascii="PT Astra Serif" w:hAnsi="PT Astra Serif"/>
                <w:bCs/>
                <w:sz w:val="24"/>
                <w:szCs w:val="24"/>
              </w:rPr>
            </w:pPr>
            <w:r w:rsidRPr="00C62529">
              <w:rPr>
                <w:rFonts w:ascii="PT Astra Serif" w:hAnsi="PT Astra Serif"/>
                <w:bCs/>
                <w:sz w:val="24"/>
                <w:szCs w:val="24"/>
              </w:rPr>
              <w:t>Наименование лекарственного препарата</w:t>
            </w:r>
          </w:p>
        </w:tc>
      </w:tr>
    </w:tbl>
    <w:p w:rsidR="00C45641" w:rsidRPr="00CA56CC" w:rsidRDefault="00C45641" w:rsidP="00C45641">
      <w:pPr>
        <w:rPr>
          <w:rFonts w:ascii="PT Astra Serif" w:hAnsi="PT Astra Serif"/>
          <w:sz w:val="2"/>
          <w:szCs w:val="2"/>
        </w:rPr>
      </w:pPr>
    </w:p>
    <w:p w:rsidR="007E7A55" w:rsidRPr="007E7A55" w:rsidRDefault="007E7A55">
      <w:pPr>
        <w:rPr>
          <w:sz w:val="2"/>
          <w:szCs w:val="2"/>
        </w:rPr>
      </w:pP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5045"/>
        <w:gridCol w:w="3913"/>
      </w:tblGrid>
      <w:tr w:rsidR="00C45641" w:rsidRPr="007E7A55" w:rsidTr="00C62529">
        <w:trPr>
          <w:trHeight w:val="81"/>
          <w:tblHeader/>
        </w:trPr>
        <w:tc>
          <w:tcPr>
            <w:tcW w:w="1017" w:type="dxa"/>
            <w:hideMark/>
          </w:tcPr>
          <w:p w:rsidR="00C45641" w:rsidRPr="00C62529" w:rsidRDefault="00C45641" w:rsidP="00C62529">
            <w:pPr>
              <w:jc w:val="center"/>
              <w:rPr>
                <w:rFonts w:ascii="PT Astra Serif" w:hAnsi="PT Astra Serif"/>
                <w:bCs/>
                <w:sz w:val="24"/>
                <w:szCs w:val="24"/>
              </w:rPr>
            </w:pPr>
            <w:r w:rsidRPr="00C62529">
              <w:rPr>
                <w:rFonts w:ascii="PT Astra Serif" w:hAnsi="PT Astra Serif"/>
                <w:bCs/>
                <w:sz w:val="24"/>
                <w:szCs w:val="24"/>
              </w:rPr>
              <w:t>1</w:t>
            </w:r>
          </w:p>
        </w:tc>
        <w:tc>
          <w:tcPr>
            <w:tcW w:w="5045" w:type="dxa"/>
            <w:hideMark/>
          </w:tcPr>
          <w:p w:rsidR="00C45641" w:rsidRPr="00C62529" w:rsidRDefault="00C45641" w:rsidP="00C62529">
            <w:pPr>
              <w:jc w:val="center"/>
              <w:rPr>
                <w:rFonts w:ascii="PT Astra Serif" w:hAnsi="PT Astra Serif"/>
                <w:bCs/>
                <w:sz w:val="24"/>
                <w:szCs w:val="24"/>
              </w:rPr>
            </w:pPr>
            <w:r w:rsidRPr="00C62529">
              <w:rPr>
                <w:rFonts w:ascii="PT Astra Serif" w:hAnsi="PT Astra Serif"/>
                <w:bCs/>
                <w:sz w:val="24"/>
                <w:szCs w:val="24"/>
              </w:rPr>
              <w:t>2</w:t>
            </w:r>
          </w:p>
        </w:tc>
        <w:tc>
          <w:tcPr>
            <w:tcW w:w="3913" w:type="dxa"/>
            <w:hideMark/>
          </w:tcPr>
          <w:p w:rsidR="00C45641" w:rsidRPr="00C62529" w:rsidRDefault="00C45641" w:rsidP="00C62529">
            <w:pPr>
              <w:jc w:val="center"/>
              <w:rPr>
                <w:rFonts w:ascii="PT Astra Serif" w:hAnsi="PT Astra Serif"/>
                <w:bCs/>
                <w:sz w:val="24"/>
                <w:szCs w:val="24"/>
              </w:rPr>
            </w:pPr>
            <w:r w:rsidRPr="00C62529">
              <w:rPr>
                <w:rFonts w:ascii="PT Astra Serif" w:hAnsi="PT Astra Serif"/>
                <w:bCs/>
                <w:sz w:val="24"/>
                <w:szCs w:val="24"/>
              </w:rPr>
              <w:t>3</w:t>
            </w: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пищеварительный тракт и обмен веществ</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A02</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препараты для лечения заболеваний, связанных с нарушением кислотности</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585"/>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A02B</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препараты для лечения язвенной болезни желудка и двенадцатиперстной кишки и гастроэзофагеальной рефлюксной болезни</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298"/>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A02BA</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блокаторы H2-гистаминовых рецепторов</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ранитидин</w:t>
            </w:r>
          </w:p>
        </w:tc>
      </w:tr>
      <w:tr w:rsidR="00C45641" w:rsidRPr="007E7A55" w:rsidTr="00C62529">
        <w:trPr>
          <w:trHeight w:val="298"/>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фамотидин</w:t>
            </w:r>
          </w:p>
        </w:tc>
      </w:tr>
      <w:tr w:rsidR="00C45641" w:rsidRPr="007E7A55" w:rsidTr="00C62529">
        <w:trPr>
          <w:trHeight w:val="328"/>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A02BC</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ингибиторы протонного насоса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омепразол</w:t>
            </w:r>
          </w:p>
        </w:tc>
      </w:tr>
      <w:tr w:rsidR="00C45641" w:rsidRPr="007E7A55" w:rsidTr="00C62529">
        <w:trPr>
          <w:trHeight w:val="81"/>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эзомепразол*</w:t>
            </w: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A02BX</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другие препараты для лечения язвенной болезни желудка и двенадцатиперстной кишки и гастроэзофагеальной рефлюксной болезни</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висмута трикалия дицитрат</w:t>
            </w:r>
          </w:p>
        </w:tc>
      </w:tr>
      <w:tr w:rsidR="00C45641" w:rsidRPr="007E7A55" w:rsidTr="00C62529">
        <w:trPr>
          <w:trHeight w:val="106"/>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A03</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препараты для лечения функциональных нарушений желудочно-кишечного тракта</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A03A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препараты для лечения функциональных нарушений желудочно-кишечного тракта</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143"/>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A03AA</w:t>
            </w:r>
          </w:p>
        </w:tc>
        <w:tc>
          <w:tcPr>
            <w:tcW w:w="5045" w:type="dxa"/>
            <w:vMerge w:val="restart"/>
            <w:hideMark/>
          </w:tcPr>
          <w:p w:rsidR="00C45641" w:rsidRPr="00C62529" w:rsidRDefault="00C45641" w:rsidP="00C62529">
            <w:pPr>
              <w:jc w:val="both"/>
              <w:rPr>
                <w:rFonts w:ascii="PT Astra Serif" w:hAnsi="PT Astra Serif"/>
                <w:sz w:val="24"/>
                <w:szCs w:val="24"/>
              </w:rPr>
            </w:pPr>
            <w:r w:rsidRPr="00C62529">
              <w:rPr>
                <w:rFonts w:ascii="PT Astra Serif" w:hAnsi="PT Astra Serif"/>
                <w:sz w:val="24"/>
                <w:szCs w:val="24"/>
              </w:rPr>
              <w:t>синтетические антихолинергические средства, эфиры с третичной аминогруппой</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мебеверин</w:t>
            </w:r>
          </w:p>
        </w:tc>
      </w:tr>
      <w:tr w:rsidR="00C45641" w:rsidRPr="007E7A55" w:rsidTr="00C62529">
        <w:trPr>
          <w:trHeight w:val="81"/>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платифиллин</w:t>
            </w:r>
          </w:p>
        </w:tc>
      </w:tr>
      <w:tr w:rsidR="00C45641" w:rsidRPr="007E7A55" w:rsidTr="00C62529">
        <w:trPr>
          <w:trHeight w:val="298"/>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A03AD</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папаверин и его производные</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дротаверин</w:t>
            </w:r>
          </w:p>
        </w:tc>
      </w:tr>
      <w:tr w:rsidR="00C45641" w:rsidRPr="007E7A55" w:rsidTr="00C62529">
        <w:trPr>
          <w:trHeight w:val="164"/>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A03F</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стимуляторы моторики желудочно-кишечного тракта</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298"/>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A03FA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стимуляторы моторики желудочно-кишечного тракта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метоклопрамид</w:t>
            </w: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A04</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противорвотные препараты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A04A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противорвотные препараты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A04AA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блокаторы серотониновых 5НТ3-рецепторов</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ондансетрон</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A04AD</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нейрокининовых рецепторов антагонист</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апрепитант*</w:t>
            </w: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A05</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препараты для лечения заболеваний печени и желчевыводящих путей</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200"/>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A05A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препараты для лечения заболеваний желчевыводящих путей</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A05AA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препараты желчных кислот</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урсодезоксихолевая кислота</w:t>
            </w:r>
          </w:p>
        </w:tc>
      </w:tr>
      <w:tr w:rsidR="00C45641" w:rsidRPr="007E7A55" w:rsidTr="00C62529">
        <w:trPr>
          <w:trHeight w:val="135"/>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A05B</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 xml:space="preserve">препараты для лечения заболеваний печени, </w:t>
            </w:r>
            <w:r w:rsidRPr="00C62529">
              <w:rPr>
                <w:rFonts w:ascii="PT Astra Serif" w:hAnsi="PT Astra Serif"/>
                <w:sz w:val="24"/>
                <w:szCs w:val="24"/>
              </w:rPr>
              <w:lastRenderedPageBreak/>
              <w:t>липотропные средства</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174"/>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lastRenderedPageBreak/>
              <w:t>A05BA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препараты для лечения заболеваний печени</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фосфолипиды + глицирризиновая кислота</w:t>
            </w: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A06</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слабительные средства</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A06A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слабительные средства</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298"/>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A06AB</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контактные слабительные средства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бисакодил</w:t>
            </w:r>
          </w:p>
        </w:tc>
      </w:tr>
      <w:tr w:rsidR="00C45641" w:rsidRPr="007E7A55" w:rsidTr="00C62529">
        <w:trPr>
          <w:trHeight w:val="298"/>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сеннозиды A и B</w:t>
            </w:r>
          </w:p>
        </w:tc>
      </w:tr>
      <w:tr w:rsidR="00C45641" w:rsidRPr="007E7A55" w:rsidTr="00C62529">
        <w:trPr>
          <w:trHeight w:val="81"/>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A06AD</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осмотические слабительные средства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лактулоза</w:t>
            </w:r>
          </w:p>
        </w:tc>
      </w:tr>
      <w:tr w:rsidR="00C45641" w:rsidRPr="007E7A55" w:rsidTr="00C62529">
        <w:trPr>
          <w:trHeight w:val="81"/>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макрогол</w:t>
            </w: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A07</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противодиарейные, кишечные противовоспалительные и противомикробные препараты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A07B</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адсорбирующие кишечные препараты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A07BC</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адсорбирующие кишечные препараты другие</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смектит диоктаэдрический</w:t>
            </w: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A07D</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препараты, снижающие моторику желудочно-кишечного тракта</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A07DA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препараты, снижающие моторику желудочно-кишечного тракта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лоперамид</w:t>
            </w: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A07E</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кишечные противовоспалительные препараты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513"/>
        </w:trPr>
        <w:tc>
          <w:tcPr>
            <w:tcW w:w="1017" w:type="dxa"/>
            <w:hideMark/>
          </w:tcPr>
          <w:p w:rsidR="00C45641" w:rsidRPr="00C62529" w:rsidRDefault="00C45641" w:rsidP="00C62529">
            <w:pPr>
              <w:jc w:val="center"/>
              <w:rPr>
                <w:rFonts w:ascii="PT Astra Serif" w:hAnsi="PT Astra Serif"/>
                <w:sz w:val="24"/>
                <w:szCs w:val="24"/>
              </w:rPr>
            </w:pPr>
            <w:r w:rsidRPr="00C62529">
              <w:rPr>
                <w:rFonts w:ascii="PT Astra Serif" w:hAnsi="PT Astra Serif"/>
                <w:sz w:val="24"/>
                <w:szCs w:val="24"/>
              </w:rPr>
              <w:t>A07EC</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аминосалициловая кислота и аналогичные препараты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сульфасалазин</w:t>
            </w: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A07F</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противодиарейные микроорганизмы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A07FA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противодиарейные микроорганизмы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бифидобактерии бифидум</w:t>
            </w: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A09</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препараты, способствующие пищеварению, включая ферментные препараты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116"/>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A09A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препараты, способствующие пищеварению, включая ферментные препараты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A09AA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ферментные препараты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панкреатин</w:t>
            </w: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A10</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препараты для лечения сахарного диабета</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A10A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инсулины и их аналоги</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A10AB</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инсулины короткого действия и их аналоги для инъекционного введения</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инсулин аспарт</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инсулин глулизин</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инсулин лизпро</w:t>
            </w:r>
          </w:p>
        </w:tc>
      </w:tr>
      <w:tr w:rsidR="00C45641" w:rsidRPr="007E7A55" w:rsidTr="00C62529">
        <w:trPr>
          <w:trHeight w:val="81"/>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инсулин растворимый (человеческий генно-инженерный)</w:t>
            </w: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A10AC</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инсулины средней продолжительности действия и их аналоги для инъекционного введения</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инсулин-изофан (человеческий генно-инженерный)</w:t>
            </w:r>
          </w:p>
        </w:tc>
      </w:tr>
      <w:tr w:rsidR="00C45641" w:rsidRPr="007E7A55" w:rsidTr="00C62529">
        <w:trPr>
          <w:trHeight w:val="248"/>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A10AD</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инсулины средней продолжительности действия или длительного действия и их аналоги в комбинации с инсулинами короткого действия для инъекционного введения</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инсулин аспарт двухфазный</w:t>
            </w:r>
          </w:p>
        </w:tc>
      </w:tr>
      <w:tr w:rsidR="00C45641" w:rsidRPr="007E7A55" w:rsidTr="00C62529">
        <w:trPr>
          <w:trHeight w:val="66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инсулин двухфазный (человеческий генно-инженерный)</w:t>
            </w:r>
          </w:p>
        </w:tc>
      </w:tr>
      <w:tr w:rsidR="00C45641" w:rsidRPr="007E7A55" w:rsidTr="00C62529">
        <w:trPr>
          <w:trHeight w:val="81"/>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инсулин лизпро двухфазный</w:t>
            </w:r>
          </w:p>
        </w:tc>
      </w:tr>
      <w:tr w:rsidR="00C45641" w:rsidRPr="007E7A55" w:rsidTr="00C62529">
        <w:trPr>
          <w:trHeight w:val="81"/>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A10AE</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инсулины длительного действия и их аналоги для инъекционного введения</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инсулин гларгин</w:t>
            </w:r>
          </w:p>
        </w:tc>
      </w:tr>
      <w:tr w:rsidR="00C45641" w:rsidRPr="007E7A55" w:rsidTr="00C62529">
        <w:trPr>
          <w:trHeight w:val="81"/>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инсулин деглудек*</w:t>
            </w:r>
          </w:p>
        </w:tc>
      </w:tr>
      <w:tr w:rsidR="00C45641" w:rsidRPr="007E7A55" w:rsidTr="00C62529">
        <w:trPr>
          <w:trHeight w:val="81"/>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инсулин детемир</w:t>
            </w: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A10B</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гипогликемические препараты, кроме инсулинов</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100"/>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A10BA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бигуаниды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метформин</w:t>
            </w:r>
          </w:p>
        </w:tc>
      </w:tr>
      <w:tr w:rsidR="00C45641" w:rsidRPr="007E7A55" w:rsidTr="00C62529">
        <w:trPr>
          <w:trHeight w:val="104"/>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A10BB</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производные сульфонилмочевины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глибенкламид</w:t>
            </w:r>
          </w:p>
        </w:tc>
      </w:tr>
      <w:tr w:rsidR="00C45641" w:rsidRPr="007E7A55" w:rsidTr="00C62529">
        <w:trPr>
          <w:trHeight w:val="81"/>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гликлазид</w:t>
            </w:r>
          </w:p>
        </w:tc>
      </w:tr>
      <w:tr w:rsidR="00C45641" w:rsidRPr="007E7A55" w:rsidTr="00C62529">
        <w:trPr>
          <w:trHeight w:val="260"/>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A10BH</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ингибиторы дипептидилпептидазы-4 (ДПП-4)</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алоглиптин</w:t>
            </w:r>
          </w:p>
        </w:tc>
      </w:tr>
      <w:tr w:rsidR="00C45641" w:rsidRPr="007E7A55" w:rsidTr="00C62529">
        <w:trPr>
          <w:trHeight w:val="260"/>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вилдаглиптин</w:t>
            </w:r>
          </w:p>
        </w:tc>
      </w:tr>
      <w:tr w:rsidR="00C45641" w:rsidRPr="007E7A55" w:rsidTr="00C62529">
        <w:trPr>
          <w:trHeight w:val="81"/>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саксаглиптин*</w:t>
            </w:r>
          </w:p>
        </w:tc>
      </w:tr>
      <w:tr w:rsidR="00C45641" w:rsidRPr="007E7A55" w:rsidTr="00C62529">
        <w:trPr>
          <w:trHeight w:val="81"/>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ситаглиптин*</w:t>
            </w:r>
          </w:p>
        </w:tc>
      </w:tr>
      <w:tr w:rsidR="00C45641" w:rsidRPr="007E7A55" w:rsidTr="00C62529">
        <w:trPr>
          <w:trHeight w:val="81"/>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линаглиптин*</w:t>
            </w:r>
          </w:p>
        </w:tc>
      </w:tr>
      <w:tr w:rsidR="00C45641" w:rsidRPr="007E7A55" w:rsidTr="00C62529">
        <w:trPr>
          <w:trHeight w:val="81"/>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A10BX</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другие гипогликемические препараты, кроме инсулинов</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дапаглифлозин*</w:t>
            </w:r>
          </w:p>
        </w:tc>
      </w:tr>
      <w:tr w:rsidR="00C45641" w:rsidRPr="007E7A55" w:rsidTr="00C62529">
        <w:trPr>
          <w:trHeight w:val="251"/>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репаглинид</w:t>
            </w: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A11</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витамины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A11C</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витамины A и D, включая их комбинации</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A11CA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витамин A</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ретинол</w:t>
            </w:r>
          </w:p>
        </w:tc>
      </w:tr>
      <w:tr w:rsidR="00C45641" w:rsidRPr="007E7A55" w:rsidTr="00C62529">
        <w:trPr>
          <w:trHeight w:val="81"/>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A11CC</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витамин D и его аналоги</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альфакальцидол</w:t>
            </w:r>
          </w:p>
        </w:tc>
      </w:tr>
      <w:tr w:rsidR="00C45641" w:rsidRPr="007E7A55" w:rsidTr="00C62529">
        <w:trPr>
          <w:trHeight w:val="81"/>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колекальциферол</w:t>
            </w:r>
          </w:p>
        </w:tc>
      </w:tr>
      <w:tr w:rsidR="00C45641" w:rsidRPr="007E7A55" w:rsidTr="00C62529">
        <w:trPr>
          <w:trHeight w:val="81"/>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кальцитриол</w:t>
            </w: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A11D</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витамин B</w:t>
            </w:r>
            <w:r w:rsidRPr="00C62529">
              <w:rPr>
                <w:rFonts w:ascii="PT Astra Serif" w:hAnsi="PT Astra Serif"/>
                <w:sz w:val="24"/>
                <w:szCs w:val="24"/>
                <w:vertAlign w:val="subscript"/>
              </w:rPr>
              <w:t>1</w:t>
            </w:r>
            <w:r w:rsidRPr="00C62529">
              <w:rPr>
                <w:rFonts w:ascii="PT Astra Serif" w:hAnsi="PT Astra Serif"/>
                <w:sz w:val="24"/>
                <w:szCs w:val="24"/>
              </w:rPr>
              <w:t xml:space="preserve"> и его комбинации с витаминами B</w:t>
            </w:r>
            <w:r w:rsidRPr="00C62529">
              <w:rPr>
                <w:rFonts w:ascii="PT Astra Serif" w:hAnsi="PT Astra Serif"/>
                <w:sz w:val="24"/>
                <w:szCs w:val="24"/>
                <w:vertAlign w:val="subscript"/>
              </w:rPr>
              <w:t>6</w:t>
            </w:r>
            <w:r w:rsidRPr="00C62529">
              <w:rPr>
                <w:rFonts w:ascii="PT Astra Serif" w:hAnsi="PT Astra Serif"/>
                <w:sz w:val="24"/>
                <w:szCs w:val="24"/>
              </w:rPr>
              <w:t xml:space="preserve"> и B</w:t>
            </w:r>
            <w:r w:rsidRPr="00C62529">
              <w:rPr>
                <w:rFonts w:ascii="PT Astra Serif" w:hAnsi="PT Astra Serif"/>
                <w:sz w:val="24"/>
                <w:szCs w:val="24"/>
                <w:vertAlign w:val="subscript"/>
              </w:rPr>
              <w:t>12</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A11DA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витамин B</w:t>
            </w:r>
            <w:r w:rsidRPr="00C62529">
              <w:rPr>
                <w:rFonts w:ascii="PT Astra Serif" w:hAnsi="PT Astra Serif"/>
                <w:sz w:val="24"/>
                <w:szCs w:val="24"/>
                <w:vertAlign w:val="subscript"/>
              </w:rPr>
              <w:t>1</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тиамин</w:t>
            </w: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A11G</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аскорбиновая кислота (витамин C), включая комбинации с другими средствами</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A11GA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аскорбиновая кислота (витамин C)</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аскорбиновая кислота</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A11H</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другие витаминные препараты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A11HA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другие витаминные препараты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пиридоксин</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A12</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минеральные добавки</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A12A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препараты кальция</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A12AA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препараты кальция</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кальция глюконат</w:t>
            </w: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A12C</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другие минеральные добавки</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A12CX</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другие минеральные вещества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калия и магния аспарагинат</w:t>
            </w:r>
          </w:p>
        </w:tc>
      </w:tr>
      <w:tr w:rsidR="00C45641" w:rsidRPr="007E7A55" w:rsidTr="00C62529">
        <w:trPr>
          <w:trHeight w:val="447"/>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A16</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другие препараты для лечения заболеваний желудочно-кишечного тракта и нарушений обмена веществ</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459"/>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A16A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другие препараты для лечения заболеваний желудочно-кишечного тракта и нарушений обмена веществ</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298"/>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A16AA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аминокислоты и их производные</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адеметионин*</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A16AВ</w:t>
            </w:r>
          </w:p>
        </w:tc>
        <w:tc>
          <w:tcPr>
            <w:tcW w:w="5045" w:type="dxa"/>
            <w:hideMark/>
          </w:tcPr>
          <w:p w:rsidR="00C45641" w:rsidRPr="00C62529" w:rsidRDefault="00310A8B" w:rsidP="00310A8B">
            <w:pPr>
              <w:rPr>
                <w:rFonts w:ascii="PT Astra Serif" w:hAnsi="PT Astra Serif"/>
                <w:sz w:val="24"/>
                <w:szCs w:val="24"/>
              </w:rPr>
            </w:pPr>
            <w:r>
              <w:rPr>
                <w:rFonts w:ascii="PT Astra Serif" w:hAnsi="PT Astra Serif"/>
                <w:sz w:val="24"/>
                <w:szCs w:val="24"/>
              </w:rPr>
              <w:t>ф</w:t>
            </w:r>
            <w:r w:rsidR="00C45641" w:rsidRPr="00C62529">
              <w:rPr>
                <w:rFonts w:ascii="PT Astra Serif" w:hAnsi="PT Astra Serif"/>
                <w:sz w:val="24"/>
                <w:szCs w:val="24"/>
              </w:rPr>
              <w:t>ерментные препараты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имиглюцераза**</w:t>
            </w:r>
          </w:p>
        </w:tc>
      </w:tr>
      <w:tr w:rsidR="00C45641" w:rsidRPr="007E7A55" w:rsidTr="00C62529">
        <w:trPr>
          <w:trHeight w:val="267"/>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A16AX</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прочие препараты для лечения заболеваний желудочно-кишечного тракта и нарушений обмена веществ</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тиоктовая кислота</w:t>
            </w: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B</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кровь и система кроветворения</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B01</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антитромботические средства</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B01A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антитромботические средства</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B01AA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антагонисты витамина K</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варфарин</w:t>
            </w:r>
          </w:p>
        </w:tc>
      </w:tr>
      <w:tr w:rsidR="00C45641" w:rsidRPr="007E7A55" w:rsidTr="00C62529">
        <w:trPr>
          <w:trHeight w:val="313"/>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B01AC</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антиагреганты, кроме гепарина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клопидогрел*</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тикагрелор*</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B01AE</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прямые ингибиторы тромбина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дабигатрана этексилат*</w:t>
            </w: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B01AF</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прямые ингибиторы фактора Xa</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ривароксабан*</w:t>
            </w: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B02</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гемостатические средства</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B02B</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витамин K и другие гемостатики</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81"/>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B02BD</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факторы свертывания крови</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 xml:space="preserve">фактор свертывания </w:t>
            </w:r>
          </w:p>
          <w:p w:rsidR="00C45641" w:rsidRPr="00C62529" w:rsidRDefault="00C45641" w:rsidP="0079334D">
            <w:pPr>
              <w:rPr>
                <w:rFonts w:ascii="PT Astra Serif" w:hAnsi="PT Astra Serif"/>
                <w:sz w:val="24"/>
                <w:szCs w:val="24"/>
              </w:rPr>
            </w:pPr>
            <w:r w:rsidRPr="00C62529">
              <w:rPr>
                <w:rFonts w:ascii="PT Astra Serif" w:hAnsi="PT Astra Serif"/>
                <w:sz w:val="24"/>
                <w:szCs w:val="24"/>
              </w:rPr>
              <w:lastRenderedPageBreak/>
              <w:t>крови VIII**</w:t>
            </w:r>
          </w:p>
        </w:tc>
      </w:tr>
      <w:tr w:rsidR="00C45641" w:rsidRPr="007E7A55" w:rsidTr="00C62529">
        <w:trPr>
          <w:trHeight w:val="81"/>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 xml:space="preserve">фактор свертывания </w:t>
            </w:r>
          </w:p>
          <w:p w:rsidR="00C45641" w:rsidRPr="00C62529" w:rsidRDefault="00C45641" w:rsidP="0079334D">
            <w:pPr>
              <w:rPr>
                <w:rFonts w:ascii="PT Astra Serif" w:hAnsi="PT Astra Serif"/>
                <w:sz w:val="24"/>
                <w:szCs w:val="24"/>
              </w:rPr>
            </w:pPr>
            <w:r w:rsidRPr="00C62529">
              <w:rPr>
                <w:rFonts w:ascii="PT Astra Serif" w:hAnsi="PT Astra Serif"/>
                <w:sz w:val="24"/>
                <w:szCs w:val="24"/>
              </w:rPr>
              <w:t>крови IX**</w:t>
            </w:r>
          </w:p>
        </w:tc>
      </w:tr>
      <w:tr w:rsidR="00C45641" w:rsidRPr="007E7A55" w:rsidTr="00C62529">
        <w:trPr>
          <w:trHeight w:val="242"/>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эптаког альфа (активированный)**</w:t>
            </w:r>
          </w:p>
        </w:tc>
      </w:tr>
      <w:tr w:rsidR="00C45641" w:rsidRPr="007E7A55" w:rsidTr="00C62529">
        <w:trPr>
          <w:trHeight w:val="313"/>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B02BX</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другие системные гемостатики</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ромиплостим*</w:t>
            </w:r>
          </w:p>
        </w:tc>
      </w:tr>
      <w:tr w:rsidR="00C45641" w:rsidRPr="007E7A55" w:rsidTr="00C62529">
        <w:trPr>
          <w:trHeight w:val="81"/>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элтромбопаг***</w:t>
            </w:r>
          </w:p>
        </w:tc>
      </w:tr>
      <w:tr w:rsidR="00C45641" w:rsidRPr="007E7A55" w:rsidTr="00C62529">
        <w:trPr>
          <w:trHeight w:val="81"/>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этамзилат</w:t>
            </w: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B03</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антианемические препараты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B03A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препараты железа</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B03AB</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пероральные препараты трехвалентного железа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железа [III] гидроксид полимальтозат</w:t>
            </w: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B03B</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витамин B</w:t>
            </w:r>
            <w:r w:rsidRPr="00C62529">
              <w:rPr>
                <w:rFonts w:ascii="PT Astra Serif" w:hAnsi="PT Astra Serif"/>
                <w:sz w:val="24"/>
                <w:szCs w:val="24"/>
                <w:vertAlign w:val="subscript"/>
              </w:rPr>
              <w:t>12</w:t>
            </w:r>
            <w:r w:rsidRPr="00C62529">
              <w:rPr>
                <w:rFonts w:ascii="PT Astra Serif" w:hAnsi="PT Astra Serif"/>
                <w:sz w:val="24"/>
                <w:szCs w:val="24"/>
              </w:rPr>
              <w:t xml:space="preserve"> и фолиевая кислота</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B03BA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витамин B</w:t>
            </w:r>
            <w:r w:rsidRPr="00C62529">
              <w:rPr>
                <w:rFonts w:ascii="PT Astra Serif" w:hAnsi="PT Astra Serif"/>
                <w:sz w:val="24"/>
                <w:szCs w:val="24"/>
                <w:vertAlign w:val="subscript"/>
              </w:rPr>
              <w:t>12</w:t>
            </w:r>
            <w:r w:rsidRPr="00C62529">
              <w:rPr>
                <w:rFonts w:ascii="PT Astra Serif" w:hAnsi="PT Astra Serif"/>
                <w:sz w:val="24"/>
                <w:szCs w:val="24"/>
              </w:rPr>
              <w:t xml:space="preserve"> (цианокобаламин и его аналоги)</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цианокобаламин</w:t>
            </w: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B03BB</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фолиевая кислота и ее производные</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фолиевая кислота</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B03X</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другие антианемические препараты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B03XA</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другие антианемические препараты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дарбэпоэтин альфа* (для онкологических больных)</w:t>
            </w:r>
          </w:p>
        </w:tc>
      </w:tr>
      <w:tr w:rsidR="00C45641" w:rsidRPr="007E7A55" w:rsidTr="00C62529">
        <w:trPr>
          <w:trHeight w:val="626"/>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метоксиполиэтиленгликоль – эпоэтин бета*</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эпоэтин альфа*</w:t>
            </w:r>
          </w:p>
        </w:tc>
      </w:tr>
      <w:tr w:rsidR="00C45641" w:rsidRPr="007E7A55" w:rsidTr="00C62529">
        <w:trPr>
          <w:trHeight w:val="298"/>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эпоэтин бета*</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C</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сердечно-сосудистая система</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C01</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препараты для лечения заболеваний сердца</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C01A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сердечные гликозиды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298"/>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C01AA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гликозиды наперстянки</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дигоксин</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C01B</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антиаритмические препараты, классы I и III</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C01BA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антиаритмические препараты, класс IA</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прокаинамид</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C01BC</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антиаритмические препараты, класс IC</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пропафенон</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C01BD</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антиаритмические препараты, класс III</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амиодарон</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C01BG</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 xml:space="preserve">другие антиаритмические препараты, </w:t>
            </w:r>
          </w:p>
          <w:p w:rsidR="00C45641" w:rsidRPr="00C62529" w:rsidRDefault="00C45641" w:rsidP="0079334D">
            <w:pPr>
              <w:rPr>
                <w:rFonts w:ascii="PT Astra Serif" w:hAnsi="PT Astra Serif"/>
                <w:sz w:val="24"/>
                <w:szCs w:val="24"/>
              </w:rPr>
            </w:pPr>
            <w:r w:rsidRPr="00C62529">
              <w:rPr>
                <w:rFonts w:ascii="PT Astra Serif" w:hAnsi="PT Astra Serif"/>
                <w:sz w:val="24"/>
                <w:szCs w:val="24"/>
              </w:rPr>
              <w:t>классы I и III</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лаппаконитина гидробромид</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C01D</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вазодилататоры для лечения заболеваний сердца</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C01DA</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органические нитраты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изосорбида динитрат</w:t>
            </w:r>
          </w:p>
        </w:tc>
      </w:tr>
      <w:tr w:rsidR="00C45641" w:rsidRPr="007E7A55" w:rsidTr="00C62529">
        <w:trPr>
          <w:trHeight w:val="298"/>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изосорбида мононитрат</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нитроглицерин</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C01E</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другие препараты для лечения заболеваний сердца</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517"/>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C01EB</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другие препараты для лечения заболеваний сердца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ивабрадин</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C02</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антигипертензивные средства</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C02A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антиадренергические средства центрального действия</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C02AC</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агонисты имидазолиновых рецепторов</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клонидин</w:t>
            </w:r>
          </w:p>
        </w:tc>
      </w:tr>
      <w:tr w:rsidR="00C45641" w:rsidRPr="007E7A55" w:rsidTr="00C62529">
        <w:trPr>
          <w:trHeight w:val="298"/>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моксонидин</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C02C</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антиадренергические средства периферического действия</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lastRenderedPageBreak/>
              <w:t>C02CA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альфа-адреноблокаторы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урапидил</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C03</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диуретики</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C03A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тиазидные диуретики</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C03AA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тиазиды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гидрохлоротиазид</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C03B</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тиазидоподобные диуретики</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C03BA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сульфонамиды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индапамид</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C03C</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«петлевые» диуретики</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24"/>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C03CA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сульфонамиды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фуросемид</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C03D</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калийсберегающие диуретики</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298"/>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C03DA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антагонисты альдостерона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спиронолактон</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C04</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периферические вазодилататоры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C04A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периферические вазодилататоры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C04AD</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производные пурина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пентоксифиллин</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C07</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бета-адреноблокаторы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C07A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бета-адреноблокаторы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C07AA</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неселективные бета-адреноблокаторы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пропранолол</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соталол</w:t>
            </w:r>
          </w:p>
        </w:tc>
      </w:tr>
      <w:tr w:rsidR="00C45641" w:rsidRPr="007E7A55" w:rsidTr="00C62529">
        <w:trPr>
          <w:trHeight w:val="313"/>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C07AB</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селективные бета-адреноблокаторы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атенолол</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бисопролол</w:t>
            </w:r>
          </w:p>
        </w:tc>
      </w:tr>
      <w:tr w:rsidR="00C45641" w:rsidRPr="007E7A55" w:rsidTr="00C62529">
        <w:trPr>
          <w:trHeight w:val="279"/>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метопролол</w:t>
            </w:r>
          </w:p>
        </w:tc>
      </w:tr>
      <w:tr w:rsidR="00C45641" w:rsidRPr="007E7A55" w:rsidTr="00C62529">
        <w:trPr>
          <w:trHeight w:val="298"/>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C07AG</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альфа- и бета-адреноблокаторы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карведилол</w:t>
            </w: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C08</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блокаторы кальциевых каналов</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C08C</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селективные блокаторы кальциевых каналов с преимущественным действием на сосуды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C08CA</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производные дигидропиридина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амлодипин</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нифедипин</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нимодипин</w:t>
            </w: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C08D</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селективные блокаторы кальциевых каналов с прямым действием на сердце</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C08DA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производные фенилалкиламина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верапамил</w:t>
            </w: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C09</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средства, действующие на ренин-ангиотензиновую систему</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C09A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ингибиторы АПФ</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C09AA</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ингибиторы АПФ</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каптоприл</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лизиноприл</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периндоприл</w:t>
            </w:r>
          </w:p>
        </w:tc>
      </w:tr>
      <w:tr w:rsidR="00C45641" w:rsidRPr="007E7A55" w:rsidTr="00C62529">
        <w:trPr>
          <w:trHeight w:val="381"/>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эналаприл</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C09C</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антагонисты ангиотензина II</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C09CA</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антагонисты ангиотензина II</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лозартан</w:t>
            </w:r>
          </w:p>
        </w:tc>
      </w:tr>
      <w:tr w:rsidR="00C45641" w:rsidRPr="007E7A55" w:rsidTr="00C62529">
        <w:trPr>
          <w:trHeight w:val="479"/>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валсартан</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C10</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гиполипидемические средства</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C10A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гиполипидемические средства</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298"/>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C10AA</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ингибиторы ГМГ-КоА-редуктазы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аторвастатин*</w:t>
            </w:r>
          </w:p>
        </w:tc>
      </w:tr>
      <w:tr w:rsidR="00C45641" w:rsidRPr="007E7A55" w:rsidTr="00C62529">
        <w:trPr>
          <w:trHeight w:val="301"/>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симвастатин*</w:t>
            </w:r>
          </w:p>
        </w:tc>
      </w:tr>
      <w:tr w:rsidR="00C45641" w:rsidRPr="007E7A55" w:rsidTr="00C62529">
        <w:trPr>
          <w:trHeight w:val="298"/>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lastRenderedPageBreak/>
              <w:t>C10AB</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фибраты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фенофибрат</w:t>
            </w:r>
          </w:p>
        </w:tc>
      </w:tr>
      <w:tr w:rsidR="00C45641" w:rsidRPr="007E7A55" w:rsidTr="00C62529">
        <w:trPr>
          <w:trHeight w:val="313"/>
        </w:trPr>
        <w:tc>
          <w:tcPr>
            <w:tcW w:w="1017" w:type="dxa"/>
            <w:hideMark/>
          </w:tcPr>
          <w:p w:rsidR="00C45641" w:rsidRPr="00C62529" w:rsidRDefault="00C45641" w:rsidP="00210A70">
            <w:pPr>
              <w:rPr>
                <w:rFonts w:ascii="PT Astra Serif" w:hAnsi="PT Astra Serif"/>
                <w:sz w:val="24"/>
                <w:szCs w:val="24"/>
              </w:rPr>
            </w:pPr>
            <w:r w:rsidRPr="00C62529">
              <w:rPr>
                <w:rFonts w:ascii="PT Astra Serif" w:hAnsi="PT Astra Serif"/>
                <w:sz w:val="24"/>
                <w:szCs w:val="24"/>
              </w:rPr>
              <w:t>D</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дерматологические препараты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210A70">
            <w:pPr>
              <w:rPr>
                <w:rFonts w:ascii="PT Astra Serif" w:hAnsi="PT Astra Serif"/>
                <w:sz w:val="24"/>
                <w:szCs w:val="24"/>
              </w:rPr>
            </w:pPr>
            <w:r w:rsidRPr="00C62529">
              <w:rPr>
                <w:rFonts w:ascii="PT Astra Serif" w:hAnsi="PT Astra Serif"/>
                <w:sz w:val="24"/>
                <w:szCs w:val="24"/>
              </w:rPr>
              <w:t>D07</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глюкокортикоиды, применяемые в дерматологии</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210A70">
            <w:pPr>
              <w:rPr>
                <w:rFonts w:ascii="PT Astra Serif" w:hAnsi="PT Astra Serif"/>
                <w:sz w:val="24"/>
                <w:szCs w:val="24"/>
              </w:rPr>
            </w:pPr>
            <w:r w:rsidRPr="00C62529">
              <w:rPr>
                <w:rFonts w:ascii="PT Astra Serif" w:hAnsi="PT Astra Serif"/>
                <w:sz w:val="24"/>
                <w:szCs w:val="24"/>
              </w:rPr>
              <w:t>D07A</w:t>
            </w:r>
          </w:p>
        </w:tc>
        <w:tc>
          <w:tcPr>
            <w:tcW w:w="5045" w:type="dxa"/>
            <w:hideMark/>
          </w:tcPr>
          <w:p w:rsidR="00C45641" w:rsidRPr="00C62529" w:rsidRDefault="00C45641" w:rsidP="00210A70">
            <w:pPr>
              <w:rPr>
                <w:rFonts w:ascii="PT Astra Serif" w:hAnsi="PT Astra Serif"/>
                <w:sz w:val="24"/>
                <w:szCs w:val="24"/>
              </w:rPr>
            </w:pPr>
            <w:r w:rsidRPr="00C62529">
              <w:rPr>
                <w:rFonts w:ascii="PT Astra Serif" w:hAnsi="PT Astra Serif"/>
                <w:sz w:val="24"/>
                <w:szCs w:val="24"/>
              </w:rPr>
              <w:t>глюкокортикоиды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581"/>
        </w:trPr>
        <w:tc>
          <w:tcPr>
            <w:tcW w:w="1017" w:type="dxa"/>
            <w:hideMark/>
          </w:tcPr>
          <w:p w:rsidR="00C45641" w:rsidRPr="00C62529" w:rsidRDefault="00C45641" w:rsidP="00210A70">
            <w:pPr>
              <w:rPr>
                <w:rFonts w:ascii="PT Astra Serif" w:hAnsi="PT Astra Serif"/>
                <w:sz w:val="24"/>
                <w:szCs w:val="24"/>
              </w:rPr>
            </w:pPr>
            <w:r w:rsidRPr="00C62529">
              <w:rPr>
                <w:rFonts w:ascii="PT Astra Serif" w:hAnsi="PT Astra Serif"/>
                <w:sz w:val="24"/>
                <w:szCs w:val="24"/>
              </w:rPr>
              <w:t>D07AC</w:t>
            </w:r>
          </w:p>
        </w:tc>
        <w:tc>
          <w:tcPr>
            <w:tcW w:w="5045" w:type="dxa"/>
            <w:hideMark/>
          </w:tcPr>
          <w:p w:rsidR="00C45641" w:rsidRPr="00C62529" w:rsidRDefault="00C45641" w:rsidP="00210A70">
            <w:pPr>
              <w:rPr>
                <w:rFonts w:ascii="PT Astra Serif" w:hAnsi="PT Astra Serif"/>
                <w:sz w:val="24"/>
                <w:szCs w:val="24"/>
              </w:rPr>
            </w:pPr>
            <w:r w:rsidRPr="00C62529">
              <w:rPr>
                <w:rFonts w:ascii="PT Astra Serif" w:hAnsi="PT Astra Serif"/>
                <w:sz w:val="24"/>
                <w:szCs w:val="24"/>
              </w:rPr>
              <w:t>глюкокортикоиды с высокой активностью (группа III)</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мометазон</w:t>
            </w:r>
          </w:p>
        </w:tc>
      </w:tr>
      <w:tr w:rsidR="00C45641" w:rsidRPr="007E7A55" w:rsidTr="00C62529">
        <w:trPr>
          <w:trHeight w:val="313"/>
        </w:trPr>
        <w:tc>
          <w:tcPr>
            <w:tcW w:w="1017" w:type="dxa"/>
            <w:hideMark/>
          </w:tcPr>
          <w:p w:rsidR="00C45641" w:rsidRPr="00C62529" w:rsidRDefault="00C45641" w:rsidP="00210A70">
            <w:pPr>
              <w:rPr>
                <w:rFonts w:ascii="PT Astra Serif" w:hAnsi="PT Astra Serif"/>
                <w:sz w:val="24"/>
                <w:szCs w:val="24"/>
              </w:rPr>
            </w:pPr>
            <w:r w:rsidRPr="00C62529">
              <w:rPr>
                <w:rFonts w:ascii="PT Astra Serif" w:hAnsi="PT Astra Serif"/>
                <w:sz w:val="24"/>
                <w:szCs w:val="24"/>
              </w:rPr>
              <w:t>D08</w:t>
            </w:r>
          </w:p>
        </w:tc>
        <w:tc>
          <w:tcPr>
            <w:tcW w:w="5045" w:type="dxa"/>
            <w:hideMark/>
          </w:tcPr>
          <w:p w:rsidR="00C45641" w:rsidRPr="00C62529" w:rsidRDefault="00C45641" w:rsidP="00210A70">
            <w:pPr>
              <w:rPr>
                <w:rFonts w:ascii="PT Astra Serif" w:hAnsi="PT Astra Serif"/>
                <w:sz w:val="24"/>
                <w:szCs w:val="24"/>
              </w:rPr>
            </w:pPr>
            <w:r w:rsidRPr="00C62529">
              <w:rPr>
                <w:rFonts w:ascii="PT Astra Serif" w:hAnsi="PT Astra Serif"/>
                <w:sz w:val="24"/>
                <w:szCs w:val="24"/>
              </w:rPr>
              <w:t>антисептики и дезинфицирующие средства</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210A70">
            <w:pPr>
              <w:rPr>
                <w:rFonts w:ascii="PT Astra Serif" w:hAnsi="PT Astra Serif"/>
                <w:sz w:val="24"/>
                <w:szCs w:val="24"/>
              </w:rPr>
            </w:pPr>
            <w:r w:rsidRPr="00C62529">
              <w:rPr>
                <w:rFonts w:ascii="PT Astra Serif" w:hAnsi="PT Astra Serif"/>
                <w:sz w:val="24"/>
                <w:szCs w:val="24"/>
              </w:rPr>
              <w:t>D08A</w:t>
            </w:r>
          </w:p>
        </w:tc>
        <w:tc>
          <w:tcPr>
            <w:tcW w:w="5045" w:type="dxa"/>
            <w:hideMark/>
          </w:tcPr>
          <w:p w:rsidR="00C45641" w:rsidRPr="00C62529" w:rsidRDefault="00C45641" w:rsidP="00210A70">
            <w:pPr>
              <w:rPr>
                <w:rFonts w:ascii="PT Astra Serif" w:hAnsi="PT Astra Serif"/>
                <w:sz w:val="24"/>
                <w:szCs w:val="24"/>
              </w:rPr>
            </w:pPr>
            <w:r w:rsidRPr="00C62529">
              <w:rPr>
                <w:rFonts w:ascii="PT Astra Serif" w:hAnsi="PT Astra Serif"/>
                <w:sz w:val="24"/>
                <w:szCs w:val="24"/>
              </w:rPr>
              <w:t>антисептики и дезинфицирующие средства</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210A70">
            <w:pPr>
              <w:pStyle w:val="ConsPlusNormal"/>
              <w:ind w:firstLine="0"/>
              <w:jc w:val="center"/>
              <w:rPr>
                <w:rFonts w:ascii="PT Astra Serif" w:hAnsi="PT Astra Serif"/>
              </w:rPr>
            </w:pPr>
            <w:r w:rsidRPr="00C62529">
              <w:rPr>
                <w:rFonts w:ascii="PT Astra Serif" w:hAnsi="PT Astra Serif"/>
              </w:rPr>
              <w:t>D08AC</w:t>
            </w:r>
          </w:p>
        </w:tc>
        <w:tc>
          <w:tcPr>
            <w:tcW w:w="5045" w:type="dxa"/>
            <w:hideMark/>
          </w:tcPr>
          <w:p w:rsidR="00C45641" w:rsidRPr="00C62529" w:rsidRDefault="00C45641" w:rsidP="00210A70">
            <w:pPr>
              <w:pStyle w:val="ConsPlusNormal"/>
              <w:ind w:firstLine="0"/>
              <w:rPr>
                <w:rFonts w:ascii="PT Astra Serif" w:hAnsi="PT Astra Serif"/>
              </w:rPr>
            </w:pPr>
            <w:r w:rsidRPr="00C62529">
              <w:rPr>
                <w:rFonts w:ascii="PT Astra Serif" w:hAnsi="PT Astra Serif"/>
              </w:rPr>
              <w:t>бигуниды и амидины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хлоргексидин</w:t>
            </w:r>
          </w:p>
        </w:tc>
      </w:tr>
      <w:tr w:rsidR="00C45641" w:rsidRPr="007E7A55" w:rsidTr="00C62529">
        <w:trPr>
          <w:trHeight w:val="343"/>
        </w:trPr>
        <w:tc>
          <w:tcPr>
            <w:tcW w:w="1017" w:type="dxa"/>
            <w:hideMark/>
          </w:tcPr>
          <w:p w:rsidR="00C45641" w:rsidRPr="00C62529" w:rsidRDefault="00C45641" w:rsidP="00210A70">
            <w:pPr>
              <w:rPr>
                <w:rFonts w:ascii="PT Astra Serif" w:hAnsi="PT Astra Serif"/>
                <w:sz w:val="24"/>
                <w:szCs w:val="24"/>
              </w:rPr>
            </w:pPr>
            <w:r w:rsidRPr="00C62529">
              <w:rPr>
                <w:rFonts w:ascii="PT Astra Serif" w:hAnsi="PT Astra Serif"/>
                <w:sz w:val="24"/>
                <w:szCs w:val="24"/>
              </w:rPr>
              <w:t>D08AX</w:t>
            </w:r>
          </w:p>
        </w:tc>
        <w:tc>
          <w:tcPr>
            <w:tcW w:w="5045" w:type="dxa"/>
            <w:hideMark/>
          </w:tcPr>
          <w:p w:rsidR="00C45641" w:rsidRPr="00C62529" w:rsidRDefault="00C45641" w:rsidP="00210A70">
            <w:pPr>
              <w:rPr>
                <w:rFonts w:ascii="PT Astra Serif" w:hAnsi="PT Astra Serif"/>
                <w:sz w:val="24"/>
                <w:szCs w:val="24"/>
              </w:rPr>
            </w:pPr>
            <w:r w:rsidRPr="00C62529">
              <w:rPr>
                <w:rFonts w:ascii="PT Astra Serif" w:hAnsi="PT Astra Serif"/>
                <w:sz w:val="24"/>
                <w:szCs w:val="24"/>
              </w:rPr>
              <w:t>другие антисептики и дезинфицирующие средства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этанол</w:t>
            </w:r>
          </w:p>
        </w:tc>
      </w:tr>
      <w:tr w:rsidR="00C45641" w:rsidRPr="007E7A55" w:rsidTr="00C62529">
        <w:trPr>
          <w:trHeight w:val="313"/>
        </w:trPr>
        <w:tc>
          <w:tcPr>
            <w:tcW w:w="1017" w:type="dxa"/>
            <w:hideMark/>
          </w:tcPr>
          <w:p w:rsidR="00C45641" w:rsidRPr="00C62529" w:rsidRDefault="00C45641" w:rsidP="00210A70">
            <w:pPr>
              <w:rPr>
                <w:rFonts w:ascii="PT Astra Serif" w:hAnsi="PT Astra Serif"/>
                <w:sz w:val="24"/>
                <w:szCs w:val="24"/>
              </w:rPr>
            </w:pPr>
            <w:r w:rsidRPr="00C62529">
              <w:rPr>
                <w:rFonts w:ascii="PT Astra Serif" w:hAnsi="PT Astra Serif"/>
                <w:sz w:val="24"/>
                <w:szCs w:val="24"/>
              </w:rPr>
              <w:t>G</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мочеполовая система и половые гормоны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626"/>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G01</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противомикробные препараты и антисептики, применяемые в гинекологии</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790"/>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G01A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противомикробные препараты и антисептики, кроме комбинированных препаратов с глюкокортикоидами</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G01AA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антибактериальные препараты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натамицин</w:t>
            </w: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G01AF</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производные имидазола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клотримазол</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G02</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другие препараты, применяемые в гинекологии</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G02C</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другие препараты, применяемые в гинекологии</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G02CB</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ингибиторы пролактина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бромокриптин</w:t>
            </w:r>
          </w:p>
        </w:tc>
      </w:tr>
      <w:tr w:rsidR="00C45641" w:rsidRPr="007E7A55" w:rsidTr="00C62529">
        <w:trPr>
          <w:trHeight w:val="575"/>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G03</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половые гормоны и модуляторы функции половых органов</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G03G</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гонадотропины и другие стимуляторы овуляции</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298"/>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G03GA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гонадотропины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 xml:space="preserve">гонадотропин </w:t>
            </w:r>
          </w:p>
          <w:p w:rsidR="00C45641" w:rsidRPr="00C62529" w:rsidRDefault="00C45641" w:rsidP="0079334D">
            <w:pPr>
              <w:rPr>
                <w:rFonts w:ascii="PT Astra Serif" w:hAnsi="PT Astra Serif"/>
                <w:sz w:val="24"/>
                <w:szCs w:val="24"/>
              </w:rPr>
            </w:pPr>
            <w:r w:rsidRPr="00C62529">
              <w:rPr>
                <w:rFonts w:ascii="PT Astra Serif" w:hAnsi="PT Astra Serif"/>
                <w:sz w:val="24"/>
                <w:szCs w:val="24"/>
              </w:rPr>
              <w:t>хорионический*</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G03H</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антиандрогены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298"/>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G03HA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антиандрогены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ципротерон*</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G04</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препараты, применяемые в урологии</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215"/>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G04C</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препараты для лечения доброкачественной гиперплазии предстательной железы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G04CA</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альфа-адреноблокаторы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 xml:space="preserve">алфузозин </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 xml:space="preserve">доксазозин </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тамсулозин</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G04CB</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ингибиторы тестостерон-5-альфа-редуктазы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финастерид</w:t>
            </w:r>
          </w:p>
        </w:tc>
      </w:tr>
      <w:tr w:rsidR="00C45641" w:rsidRPr="007E7A55" w:rsidTr="00C62529">
        <w:trPr>
          <w:trHeight w:val="33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H</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гормональные препараты системного действия, кроме половых гормонов и инсулинов</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H01</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гормоны гипофиза и гипоталамуса и их аналоги</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H01A</w:t>
            </w:r>
          </w:p>
        </w:tc>
        <w:tc>
          <w:tcPr>
            <w:tcW w:w="5045" w:type="dxa"/>
            <w:hideMark/>
          </w:tcPr>
          <w:p w:rsidR="00C45641" w:rsidRDefault="00C45641" w:rsidP="0079334D">
            <w:pPr>
              <w:rPr>
                <w:rFonts w:ascii="PT Astra Serif" w:hAnsi="PT Astra Serif"/>
                <w:sz w:val="24"/>
                <w:szCs w:val="24"/>
              </w:rPr>
            </w:pPr>
            <w:r w:rsidRPr="00C62529">
              <w:rPr>
                <w:rFonts w:ascii="PT Astra Serif" w:hAnsi="PT Astra Serif"/>
                <w:sz w:val="24"/>
                <w:szCs w:val="24"/>
              </w:rPr>
              <w:t>гормоны передней доли гипофиза и их аналоги</w:t>
            </w:r>
          </w:p>
          <w:p w:rsidR="00210A70" w:rsidRPr="00C62529" w:rsidRDefault="00210A70"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298"/>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lastRenderedPageBreak/>
              <w:t>H01AC</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соматропин и его агонисты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соматропин**</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H01B</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гормоны задней доли гипофиза</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298"/>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H01BA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вазопрессин и его аналоги</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десмопрессин</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H01C</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гормоны гипоталамуса</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298"/>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H01CB</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соматостатин и аналоги</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ланреотид*</w:t>
            </w:r>
          </w:p>
        </w:tc>
      </w:tr>
      <w:tr w:rsidR="00C45641" w:rsidRPr="007E7A55" w:rsidTr="00C62529">
        <w:trPr>
          <w:trHeight w:val="298"/>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октреотид*</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H02</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кортикостероиды системного действия</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H02A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кортикостероиды системного действия</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H02AA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минералокортикоиды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флудрокортизон</w:t>
            </w:r>
          </w:p>
        </w:tc>
      </w:tr>
      <w:tr w:rsidR="00C45641" w:rsidRPr="007E7A55" w:rsidTr="00C62529">
        <w:trPr>
          <w:trHeight w:val="313"/>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H02AB</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глюкокортикоиды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бетаметазон</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гидрокортизон</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дексаметазон</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метилпреднизолон</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преднизолон</w:t>
            </w:r>
          </w:p>
        </w:tc>
      </w:tr>
      <w:tr w:rsidR="00C45641" w:rsidRPr="007E7A55" w:rsidTr="00C62529">
        <w:trPr>
          <w:trHeight w:val="232"/>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H03</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препараты для лечения заболеваний щитовидной железы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H03A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препараты щитовидной железы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H03AA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гормоны щитовидной железы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левотироксин натрия</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H03B</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антитиреоидные препараты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298"/>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H03BB</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серосодержащие производные имидазола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тиамазол</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H03C</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препараты йода</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298"/>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H03CA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препараты йода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калия йодид</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H05</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препараты, регулирующие обмен кальция</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H05B</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антипаратиреоидные средства</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298"/>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H05BA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препараты кальцитонина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кальцитонин*</w:t>
            </w:r>
          </w:p>
        </w:tc>
      </w:tr>
      <w:tr w:rsidR="00C45641" w:rsidRPr="007E7A55" w:rsidTr="00C62529">
        <w:trPr>
          <w:trHeight w:val="325"/>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H05BX</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прочие антипаратиреоидные препараты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цинакальцет*</w:t>
            </w: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J</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противомикробные препараты системного действия</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J01</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антибактериальные препараты системного действия</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J01A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тетрациклины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J01AA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тетрациклины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доксициклин</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J01B</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амфениколы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298"/>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J01BA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амфениколы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хлорамфеникол</w:t>
            </w: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J01C</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бета-лактамные антибактериальные препараты: пенициллины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J01CA</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пенициллины широкого спектра действия</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амоксициллин</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ампициллин</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J01CE</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пенициллины, чувствительные к бета-лактамазам</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бензатина бензилпенициллин</w:t>
            </w: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J01CR</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комбинации пенициллинов, включая комбинации с ингибиторами бета-лактамаз</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амоксициллин + клавулановая кислота</w:t>
            </w: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J01CF</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пенициллины, устойчивые к бета-лактамазам</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оксациллин</w:t>
            </w: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J01D</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другие бета-лактамные антибактериальные препараты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267"/>
        </w:trPr>
        <w:tc>
          <w:tcPr>
            <w:tcW w:w="1017" w:type="dxa"/>
            <w:hideMark/>
          </w:tcPr>
          <w:p w:rsidR="00C45641" w:rsidRPr="00C62529" w:rsidRDefault="00C45641" w:rsidP="00210A70">
            <w:pPr>
              <w:pStyle w:val="ConsPlusNormal"/>
              <w:ind w:firstLine="0"/>
              <w:jc w:val="center"/>
              <w:rPr>
                <w:rFonts w:ascii="PT Astra Serif" w:hAnsi="PT Astra Serif"/>
              </w:rPr>
            </w:pPr>
            <w:r w:rsidRPr="00C62529">
              <w:rPr>
                <w:rFonts w:ascii="PT Astra Serif" w:hAnsi="PT Astra Serif"/>
              </w:rPr>
              <w:t>J01DB</w:t>
            </w:r>
          </w:p>
        </w:tc>
        <w:tc>
          <w:tcPr>
            <w:tcW w:w="5045" w:type="dxa"/>
            <w:hideMark/>
          </w:tcPr>
          <w:p w:rsidR="00C45641" w:rsidRPr="00C62529" w:rsidRDefault="00C45641" w:rsidP="00210A70">
            <w:pPr>
              <w:pStyle w:val="ConsPlusNormal"/>
              <w:ind w:firstLine="0"/>
              <w:rPr>
                <w:rFonts w:ascii="PT Astra Serif" w:hAnsi="PT Astra Serif"/>
              </w:rPr>
            </w:pPr>
            <w:r w:rsidRPr="00C62529">
              <w:rPr>
                <w:rFonts w:ascii="PT Astra Serif" w:hAnsi="PT Astra Serif"/>
              </w:rPr>
              <w:t>цефалоспорины 1-го поколения</w:t>
            </w:r>
          </w:p>
        </w:tc>
        <w:tc>
          <w:tcPr>
            <w:tcW w:w="3913" w:type="dxa"/>
            <w:hideMark/>
          </w:tcPr>
          <w:p w:rsidR="00C45641" w:rsidRPr="00C62529" w:rsidRDefault="00C45641" w:rsidP="00210A70">
            <w:pPr>
              <w:pStyle w:val="ConsPlusNormal"/>
              <w:ind w:firstLine="0"/>
              <w:rPr>
                <w:rFonts w:ascii="PT Astra Serif" w:hAnsi="PT Astra Serif"/>
              </w:rPr>
            </w:pPr>
            <w:r w:rsidRPr="00C62529">
              <w:rPr>
                <w:rFonts w:ascii="PT Astra Serif" w:hAnsi="PT Astra Serif"/>
              </w:rPr>
              <w:t>цефалексин</w:t>
            </w:r>
          </w:p>
        </w:tc>
      </w:tr>
      <w:tr w:rsidR="00C45641" w:rsidRPr="007E7A55" w:rsidTr="00C62529">
        <w:trPr>
          <w:trHeight w:val="298"/>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lastRenderedPageBreak/>
              <w:t>J01DC</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цефалоспорины 2-го поколения</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цефуроксим</w:t>
            </w:r>
          </w:p>
        </w:tc>
      </w:tr>
      <w:tr w:rsidR="00C45641" w:rsidRPr="007E7A55" w:rsidTr="00C62529">
        <w:trPr>
          <w:trHeight w:val="313"/>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J01DD</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цефалоспорины 3-го поколения</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цефтазидим</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цефтриаксон*</w:t>
            </w: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J01E</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сульфаниламиды и триметоприм</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298"/>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J01EE</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комбинированные препараты сульфаниламидов и триметоприма, включая производные</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ко-тримоксазол</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J01F</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макролиды, линкозамиды и стрептограмины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J01FA</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макролиды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азитромицин</w:t>
            </w:r>
          </w:p>
        </w:tc>
      </w:tr>
      <w:tr w:rsidR="00C45641" w:rsidRPr="007E7A55" w:rsidTr="00C62529">
        <w:trPr>
          <w:trHeight w:val="402"/>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джозамицин</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кларитромицин</w:t>
            </w:r>
          </w:p>
        </w:tc>
      </w:tr>
      <w:tr w:rsidR="00C45641" w:rsidRPr="007E7A55" w:rsidTr="00C62529">
        <w:trPr>
          <w:trHeight w:val="313"/>
        </w:trPr>
        <w:tc>
          <w:tcPr>
            <w:tcW w:w="1017" w:type="dxa"/>
            <w:hideMark/>
          </w:tcPr>
          <w:p w:rsidR="00C45641" w:rsidRPr="00C62529" w:rsidRDefault="00C45641" w:rsidP="00210A70">
            <w:pPr>
              <w:pStyle w:val="ConsPlusNormal"/>
              <w:ind w:firstLine="0"/>
              <w:jc w:val="center"/>
              <w:rPr>
                <w:rFonts w:ascii="PT Astra Serif" w:hAnsi="PT Astra Serif"/>
              </w:rPr>
            </w:pPr>
            <w:r w:rsidRPr="00C62529">
              <w:rPr>
                <w:rFonts w:ascii="PT Astra Serif" w:hAnsi="PT Astra Serif"/>
              </w:rPr>
              <w:t>J01FF</w:t>
            </w:r>
          </w:p>
        </w:tc>
        <w:tc>
          <w:tcPr>
            <w:tcW w:w="5045" w:type="dxa"/>
            <w:hideMark/>
          </w:tcPr>
          <w:p w:rsidR="00C45641" w:rsidRPr="00C62529" w:rsidRDefault="00C45641" w:rsidP="00210A70">
            <w:pPr>
              <w:pStyle w:val="ConsPlusNormal"/>
              <w:ind w:firstLine="0"/>
              <w:rPr>
                <w:rFonts w:ascii="PT Astra Serif" w:hAnsi="PT Astra Serif"/>
              </w:rPr>
            </w:pPr>
            <w:r w:rsidRPr="00C62529">
              <w:rPr>
                <w:rFonts w:ascii="PT Astra Serif" w:hAnsi="PT Astra Serif"/>
              </w:rPr>
              <w:t>линкозамиды</w:t>
            </w:r>
          </w:p>
        </w:tc>
        <w:tc>
          <w:tcPr>
            <w:tcW w:w="3913" w:type="dxa"/>
            <w:hideMark/>
          </w:tcPr>
          <w:p w:rsidR="00C45641" w:rsidRPr="00C62529" w:rsidRDefault="00C45641" w:rsidP="00210A70">
            <w:pPr>
              <w:pStyle w:val="ConsPlusNormal"/>
              <w:ind w:firstLine="0"/>
              <w:rPr>
                <w:rFonts w:ascii="PT Astra Serif" w:hAnsi="PT Astra Serif"/>
              </w:rPr>
            </w:pPr>
            <w:r w:rsidRPr="00C62529">
              <w:rPr>
                <w:rFonts w:ascii="PT Astra Serif" w:hAnsi="PT Astra Serif"/>
              </w:rPr>
              <w:t>клиндамицин</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J01G</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аминогликозиды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J01GA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стрептомицины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стрептомицин</w:t>
            </w:r>
          </w:p>
        </w:tc>
      </w:tr>
      <w:tr w:rsidR="00C45641" w:rsidRPr="007E7A55" w:rsidTr="00C62529">
        <w:trPr>
          <w:trHeight w:val="313"/>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J01GB</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другие аминогликозиды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амикацин</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гентамицин</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канамицин</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тобрамицин*</w:t>
            </w: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J01M</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антибактериальные препараты, производные хинолона</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J01MA</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фторхинолоны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гатифлоксацин*</w:t>
            </w:r>
          </w:p>
        </w:tc>
      </w:tr>
      <w:tr w:rsidR="00C45641" w:rsidRPr="007E7A55" w:rsidTr="00C62529">
        <w:trPr>
          <w:trHeight w:val="298"/>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левофлоксацин*</w:t>
            </w:r>
          </w:p>
        </w:tc>
      </w:tr>
      <w:tr w:rsidR="00C45641" w:rsidRPr="007E7A55" w:rsidTr="00C62529">
        <w:trPr>
          <w:trHeight w:val="298"/>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ломефлоксацин*</w:t>
            </w:r>
          </w:p>
        </w:tc>
      </w:tr>
      <w:tr w:rsidR="00C45641" w:rsidRPr="007E7A55" w:rsidTr="00C62529">
        <w:trPr>
          <w:trHeight w:val="298"/>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моксифлоксацин*</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офлоксацин</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ципрофлоксацин</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J02</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противогрибковые препараты системного действия</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J02A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противогрибковые препараты системного действия</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298"/>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J02AA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антибиотики</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нистатин</w:t>
            </w:r>
          </w:p>
        </w:tc>
      </w:tr>
      <w:tr w:rsidR="00C45641" w:rsidRPr="007E7A55" w:rsidTr="00C62529">
        <w:trPr>
          <w:trHeight w:val="298"/>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J02AC</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производные триазола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вориконазол*</w:t>
            </w:r>
          </w:p>
        </w:tc>
      </w:tr>
      <w:tr w:rsidR="00C45641" w:rsidRPr="007E7A55" w:rsidTr="00C62529">
        <w:trPr>
          <w:trHeight w:val="298"/>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флуконазол</w:t>
            </w: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J04</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препараты, активные в отношении микобактерий</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J04A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противотуберкулезные препараты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J04AA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аминосалициловая кислота и ее производные</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аминосалициловая кислота</w:t>
            </w:r>
          </w:p>
        </w:tc>
      </w:tr>
      <w:tr w:rsidR="00C45641" w:rsidRPr="007E7A55" w:rsidTr="00C62529">
        <w:trPr>
          <w:trHeight w:val="313"/>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J04AB</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антибиотики</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капреомицин</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рифабутин</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рифампицин</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J04AC</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гидразиды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изониазид</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J04AD</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производные тиокарбамида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протионамид</w:t>
            </w:r>
          </w:p>
        </w:tc>
      </w:tr>
      <w:tr w:rsidR="00C45641" w:rsidRPr="007E7A55" w:rsidTr="00C62529">
        <w:trPr>
          <w:trHeight w:val="81"/>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J04AK</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другие противотуберкулезные препараты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пиразинамид</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этамбутол</w:t>
            </w:r>
          </w:p>
        </w:tc>
      </w:tr>
      <w:tr w:rsidR="00C45641" w:rsidRPr="007E7A55" w:rsidTr="00C62529">
        <w:trPr>
          <w:trHeight w:val="225"/>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J04AM</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комбинированные противотуберкулезные препараты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 xml:space="preserve">изониазид + пиразинамид + рифампицин + этамбутол + </w:t>
            </w:r>
            <w:r w:rsidRPr="00C62529">
              <w:rPr>
                <w:rFonts w:ascii="PT Astra Serif" w:hAnsi="PT Astra Serif"/>
                <w:sz w:val="24"/>
                <w:szCs w:val="24"/>
              </w:rPr>
              <w:lastRenderedPageBreak/>
              <w:t>пиридоксин</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изониазид + пиразинамид</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изониазид + этамбутол</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J05</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противовирусные препараты системного действия</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J05A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противовирусные препараты прямого действия</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298"/>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J05AB</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нуклеозиды и нуклеотиды, кроме ингибиторов обратной транскриптазы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ацикловир</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валганцикловир*</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ганцикловир*</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рибавирин</w:t>
            </w:r>
          </w:p>
        </w:tc>
      </w:tr>
      <w:tr w:rsidR="00C45641" w:rsidRPr="007E7A55" w:rsidTr="00C62529">
        <w:trPr>
          <w:trHeight w:val="313"/>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J05AE</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ингибиторы ВИЧ-протеаз</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атазанавир</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дарунавир</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ритонавир</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саквинавир</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фосампренавир</w:t>
            </w:r>
          </w:p>
        </w:tc>
      </w:tr>
      <w:tr w:rsidR="00C45641" w:rsidRPr="007E7A55" w:rsidTr="00C62529">
        <w:trPr>
          <w:trHeight w:val="81"/>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J05AF</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нуклеозиды и нуклеотиды-ингибиторы обратной транскриптазы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абакавир</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диданозин</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зидовудин</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ламивудин</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ставудин</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тенофовир</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фосфазид</w:t>
            </w:r>
          </w:p>
        </w:tc>
      </w:tr>
      <w:tr w:rsidR="00C45641" w:rsidRPr="007E7A55" w:rsidTr="00C62529">
        <w:trPr>
          <w:trHeight w:val="81"/>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J05AG</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ненуклеозидные ингибиторы обратной транскриптазы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невирапин</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этравирин</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эфавиренз</w:t>
            </w:r>
          </w:p>
        </w:tc>
      </w:tr>
      <w:tr w:rsidR="00C45641" w:rsidRPr="007E7A55" w:rsidTr="00C62529">
        <w:trPr>
          <w:trHeight w:val="174"/>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J05AR</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комбинированные противовирусные препараты для лечения ВИЧ-инфекции</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абакавир + ламивудин + зидовудин</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зидовудин + ламивудин</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лопинавир + ритонавир</w:t>
            </w:r>
          </w:p>
        </w:tc>
      </w:tr>
      <w:tr w:rsidR="00C45641" w:rsidRPr="007E7A55" w:rsidTr="00C62529">
        <w:trPr>
          <w:trHeight w:val="81"/>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рилпивирин + тенофовир + эмтрицитабин*</w:t>
            </w: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J05AH</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ингибиторы нейроаминидазы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осельтамивир</w:t>
            </w:r>
          </w:p>
        </w:tc>
      </w:tr>
      <w:tr w:rsidR="00C45641" w:rsidRPr="007E7A55" w:rsidTr="00C62529">
        <w:trPr>
          <w:trHeight w:val="104"/>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J05AX</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прочие противовирусные препараты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имидазолилэтанамид пентандиовой кислоты</w:t>
            </w:r>
          </w:p>
        </w:tc>
      </w:tr>
      <w:tr w:rsidR="00C45641" w:rsidRPr="007E7A55" w:rsidTr="00C62529">
        <w:trPr>
          <w:trHeight w:val="81"/>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кагоцел</w:t>
            </w:r>
          </w:p>
        </w:tc>
      </w:tr>
      <w:tr w:rsidR="00C45641" w:rsidRPr="007E7A55" w:rsidTr="00C62529">
        <w:trPr>
          <w:trHeight w:val="298"/>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ралтегравир</w:t>
            </w:r>
          </w:p>
        </w:tc>
      </w:tr>
      <w:tr w:rsidR="00C45641" w:rsidRPr="007E7A55" w:rsidTr="00C62529">
        <w:trPr>
          <w:trHeight w:val="81"/>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умифеновир</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J06B</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иммуноглобулины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87"/>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J06BA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иммуноглобулины, нормальные человеческие</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иммуноглобулин человека нормальный*</w:t>
            </w: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J06BB</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специфические иммуноглобулины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паливизумаб*</w:t>
            </w: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L</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противоопухолевые препараты и иммуномодуляторы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L01</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противоопухолевые препараты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L01A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алкилирующие средства</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L01AA</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аналоги азотистого иприта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мелфалан</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хлорамбуцил</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циклофосфамид</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L01AB</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алкилсульфонаты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бусульфан</w:t>
            </w:r>
          </w:p>
        </w:tc>
      </w:tr>
      <w:tr w:rsidR="00C45641" w:rsidRPr="007E7A55" w:rsidTr="00C62529">
        <w:trPr>
          <w:trHeight w:val="367"/>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L01AD</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производные нитрозомочевины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ломустин</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L01AX</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другие алкилирующие средства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темозоломид*</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L01B</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антиметаболиты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L01BA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аналоги фолиевой кислоты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метотрексат</w:t>
            </w:r>
          </w:p>
        </w:tc>
      </w:tr>
      <w:tr w:rsidR="00C45641" w:rsidRPr="007E7A55" w:rsidTr="00C62529">
        <w:trPr>
          <w:trHeight w:val="313"/>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L01BB</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аналоги пурина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меркаптопурин</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E7A55">
            <w:pPr>
              <w:rPr>
                <w:rFonts w:ascii="PT Astra Serif" w:hAnsi="PT Astra Serif"/>
                <w:sz w:val="24"/>
                <w:szCs w:val="24"/>
              </w:rPr>
            </w:pPr>
            <w:r w:rsidRPr="00C62529">
              <w:rPr>
                <w:rFonts w:ascii="PT Astra Serif" w:hAnsi="PT Astra Serif"/>
                <w:sz w:val="24"/>
                <w:szCs w:val="24"/>
              </w:rPr>
              <w:t>флударабин**</w:t>
            </w:r>
          </w:p>
        </w:tc>
      </w:tr>
      <w:tr w:rsidR="00C45641" w:rsidRPr="007E7A55" w:rsidTr="00C62529">
        <w:trPr>
          <w:trHeight w:val="313"/>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L01BC</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аналоги пиримидина</w:t>
            </w:r>
          </w:p>
        </w:tc>
        <w:tc>
          <w:tcPr>
            <w:tcW w:w="3913" w:type="dxa"/>
            <w:hideMark/>
          </w:tcPr>
          <w:p w:rsidR="00C45641" w:rsidRPr="00C62529" w:rsidRDefault="00C45641" w:rsidP="007E7A55">
            <w:pPr>
              <w:rPr>
                <w:rFonts w:ascii="PT Astra Serif" w:hAnsi="PT Astra Serif"/>
                <w:sz w:val="24"/>
                <w:szCs w:val="24"/>
              </w:rPr>
            </w:pPr>
            <w:r w:rsidRPr="00C62529">
              <w:rPr>
                <w:rFonts w:ascii="PT Astra Serif" w:hAnsi="PT Astra Serif"/>
                <w:sz w:val="24"/>
                <w:szCs w:val="24"/>
              </w:rPr>
              <w:t>азацитидин*</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E7A55">
            <w:pPr>
              <w:rPr>
                <w:rFonts w:ascii="PT Astra Serif" w:hAnsi="PT Astra Serif"/>
                <w:sz w:val="24"/>
                <w:szCs w:val="24"/>
              </w:rPr>
            </w:pPr>
            <w:r w:rsidRPr="00C62529">
              <w:rPr>
                <w:rFonts w:ascii="PT Astra Serif" w:hAnsi="PT Astra Serif"/>
                <w:sz w:val="24"/>
                <w:szCs w:val="24"/>
              </w:rPr>
              <w:t>капецитабин*</w:t>
            </w:r>
          </w:p>
        </w:tc>
      </w:tr>
      <w:tr w:rsidR="00C45641" w:rsidRPr="007E7A55" w:rsidTr="00C62529">
        <w:trPr>
          <w:trHeight w:val="195"/>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L01C</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алкалоиды растительного происхождения и другие природные вещества</w:t>
            </w:r>
          </w:p>
        </w:tc>
        <w:tc>
          <w:tcPr>
            <w:tcW w:w="3913" w:type="dxa"/>
            <w:hideMark/>
          </w:tcPr>
          <w:p w:rsidR="00C45641" w:rsidRPr="00C62529" w:rsidRDefault="00C45641" w:rsidP="007E7A55">
            <w:pPr>
              <w:rPr>
                <w:rFonts w:ascii="PT Astra Serif" w:hAnsi="PT Astra Serif"/>
                <w:sz w:val="24"/>
                <w:szCs w:val="24"/>
              </w:rPr>
            </w:pPr>
          </w:p>
        </w:tc>
      </w:tr>
      <w:tr w:rsidR="00C45641" w:rsidRPr="007E7A55" w:rsidTr="00C62529">
        <w:trPr>
          <w:trHeight w:val="298"/>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L01CA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алкалоиды барвинка и их аналоги</w:t>
            </w:r>
          </w:p>
        </w:tc>
        <w:tc>
          <w:tcPr>
            <w:tcW w:w="3913" w:type="dxa"/>
            <w:hideMark/>
          </w:tcPr>
          <w:p w:rsidR="00C45641" w:rsidRPr="00C62529" w:rsidRDefault="00C45641" w:rsidP="007E7A55">
            <w:pPr>
              <w:rPr>
                <w:rFonts w:ascii="PT Astra Serif" w:hAnsi="PT Astra Serif"/>
                <w:sz w:val="24"/>
                <w:szCs w:val="24"/>
              </w:rPr>
            </w:pPr>
            <w:r w:rsidRPr="00C62529">
              <w:rPr>
                <w:rFonts w:ascii="PT Astra Serif" w:hAnsi="PT Astra Serif"/>
                <w:sz w:val="24"/>
                <w:szCs w:val="24"/>
              </w:rPr>
              <w:t>винорелбин*</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L01CB</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производные подофиллотоксина</w:t>
            </w:r>
          </w:p>
        </w:tc>
        <w:tc>
          <w:tcPr>
            <w:tcW w:w="3913" w:type="dxa"/>
            <w:hideMark/>
          </w:tcPr>
          <w:p w:rsidR="00C45641" w:rsidRPr="00C62529" w:rsidRDefault="00C45641" w:rsidP="007E7A55">
            <w:pPr>
              <w:rPr>
                <w:rFonts w:ascii="PT Astra Serif" w:hAnsi="PT Astra Serif"/>
                <w:sz w:val="24"/>
                <w:szCs w:val="24"/>
              </w:rPr>
            </w:pPr>
            <w:r w:rsidRPr="00C62529">
              <w:rPr>
                <w:rFonts w:ascii="PT Astra Serif" w:hAnsi="PT Astra Serif"/>
                <w:sz w:val="24"/>
                <w:szCs w:val="24"/>
              </w:rPr>
              <w:t>Этопозид</w:t>
            </w:r>
          </w:p>
          <w:p w:rsidR="00C45641" w:rsidRPr="00C62529" w:rsidRDefault="00C45641" w:rsidP="007E7A55">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L01X</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другие противоопухолевые препараты</w:t>
            </w:r>
          </w:p>
        </w:tc>
        <w:tc>
          <w:tcPr>
            <w:tcW w:w="3913" w:type="dxa"/>
            <w:hideMark/>
          </w:tcPr>
          <w:p w:rsidR="00C45641" w:rsidRPr="00C62529" w:rsidRDefault="00C45641" w:rsidP="007E7A55">
            <w:pPr>
              <w:rPr>
                <w:rFonts w:ascii="PT Astra Serif" w:hAnsi="PT Astra Serif"/>
                <w:sz w:val="24"/>
                <w:szCs w:val="24"/>
              </w:rPr>
            </w:pPr>
          </w:p>
        </w:tc>
      </w:tr>
      <w:tr w:rsidR="00C45641" w:rsidRPr="007E7A55" w:rsidTr="00C62529">
        <w:trPr>
          <w:trHeight w:val="313"/>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L01XB</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метилгидразины</w:t>
            </w:r>
          </w:p>
        </w:tc>
        <w:tc>
          <w:tcPr>
            <w:tcW w:w="3913" w:type="dxa"/>
            <w:hideMark/>
          </w:tcPr>
          <w:p w:rsidR="00C45641" w:rsidRPr="00C62529" w:rsidRDefault="00C45641" w:rsidP="007E7A55">
            <w:pPr>
              <w:rPr>
                <w:rFonts w:ascii="PT Astra Serif" w:hAnsi="PT Astra Serif"/>
                <w:sz w:val="24"/>
                <w:szCs w:val="24"/>
              </w:rPr>
            </w:pPr>
            <w:r w:rsidRPr="00C62529">
              <w:rPr>
                <w:rFonts w:ascii="PT Astra Serif" w:hAnsi="PT Astra Serif"/>
                <w:sz w:val="24"/>
                <w:szCs w:val="24"/>
              </w:rPr>
              <w:t>прокарбазин</w:t>
            </w:r>
          </w:p>
        </w:tc>
      </w:tr>
      <w:tr w:rsidR="00C45641" w:rsidRPr="007E7A55" w:rsidTr="00C62529">
        <w:trPr>
          <w:trHeight w:val="81"/>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E7A55">
            <w:pPr>
              <w:rPr>
                <w:rFonts w:ascii="PT Astra Serif" w:hAnsi="PT Astra Serif"/>
                <w:sz w:val="24"/>
                <w:szCs w:val="24"/>
              </w:rPr>
            </w:pPr>
            <w:r w:rsidRPr="00C62529">
              <w:rPr>
                <w:rFonts w:ascii="PT Astra Serif" w:hAnsi="PT Astra Serif"/>
                <w:sz w:val="24"/>
                <w:szCs w:val="24"/>
              </w:rPr>
              <w:t>гидразина сульфат</w:t>
            </w:r>
          </w:p>
        </w:tc>
      </w:tr>
      <w:tr w:rsidR="00C45641" w:rsidRPr="007E7A55" w:rsidTr="00C62529">
        <w:trPr>
          <w:trHeight w:val="81"/>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L01XC</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моноклональные антитела</w:t>
            </w:r>
          </w:p>
        </w:tc>
        <w:tc>
          <w:tcPr>
            <w:tcW w:w="3913" w:type="dxa"/>
            <w:hideMark/>
          </w:tcPr>
          <w:p w:rsidR="00C45641" w:rsidRPr="00C62529" w:rsidRDefault="00C45641" w:rsidP="007E7A55">
            <w:pPr>
              <w:rPr>
                <w:rFonts w:ascii="PT Astra Serif" w:hAnsi="PT Astra Serif"/>
                <w:sz w:val="24"/>
                <w:szCs w:val="24"/>
              </w:rPr>
            </w:pPr>
            <w:r w:rsidRPr="00C62529">
              <w:rPr>
                <w:rFonts w:ascii="PT Astra Serif" w:hAnsi="PT Astra Serif"/>
                <w:sz w:val="24"/>
                <w:szCs w:val="24"/>
              </w:rPr>
              <w:t>ритуксимаб* (**)</w:t>
            </w:r>
          </w:p>
        </w:tc>
      </w:tr>
      <w:tr w:rsidR="00C45641" w:rsidRPr="007E7A55" w:rsidTr="00C62529">
        <w:trPr>
          <w:trHeight w:val="81"/>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E7A55">
            <w:pPr>
              <w:rPr>
                <w:rFonts w:ascii="PT Astra Serif" w:hAnsi="PT Astra Serif"/>
                <w:sz w:val="24"/>
                <w:szCs w:val="24"/>
              </w:rPr>
            </w:pPr>
            <w:r w:rsidRPr="00C62529">
              <w:rPr>
                <w:rFonts w:ascii="PT Astra Serif" w:hAnsi="PT Astra Serif"/>
                <w:sz w:val="24"/>
                <w:szCs w:val="24"/>
              </w:rPr>
              <w:t>трастузумаб*</w:t>
            </w:r>
          </w:p>
        </w:tc>
      </w:tr>
      <w:tr w:rsidR="00C45641" w:rsidRPr="007E7A55" w:rsidTr="00C62529">
        <w:trPr>
          <w:trHeight w:val="313"/>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L01XE</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ингибиторы протеинкиназы</w:t>
            </w:r>
          </w:p>
        </w:tc>
        <w:tc>
          <w:tcPr>
            <w:tcW w:w="3913" w:type="dxa"/>
            <w:hideMark/>
          </w:tcPr>
          <w:p w:rsidR="00C45641" w:rsidRPr="00C62529" w:rsidRDefault="00C45641" w:rsidP="007E7A55">
            <w:pPr>
              <w:rPr>
                <w:rFonts w:ascii="PT Astra Serif" w:hAnsi="PT Astra Serif"/>
                <w:sz w:val="24"/>
                <w:szCs w:val="24"/>
              </w:rPr>
            </w:pPr>
            <w:r w:rsidRPr="00C62529">
              <w:rPr>
                <w:rFonts w:ascii="PT Astra Serif" w:hAnsi="PT Astra Serif"/>
                <w:sz w:val="24"/>
                <w:szCs w:val="24"/>
              </w:rPr>
              <w:t>афатиниб*</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E7A55">
            <w:pPr>
              <w:rPr>
                <w:rFonts w:ascii="PT Astra Serif" w:hAnsi="PT Astra Serif"/>
                <w:sz w:val="24"/>
                <w:szCs w:val="24"/>
              </w:rPr>
            </w:pPr>
            <w:r w:rsidRPr="00C62529">
              <w:rPr>
                <w:rFonts w:ascii="PT Astra Serif" w:hAnsi="PT Astra Serif"/>
                <w:sz w:val="24"/>
                <w:szCs w:val="24"/>
              </w:rPr>
              <w:t>гефитиниб*</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E7A55">
            <w:pPr>
              <w:rPr>
                <w:rFonts w:ascii="PT Astra Serif" w:hAnsi="PT Astra Serif"/>
                <w:sz w:val="24"/>
                <w:szCs w:val="24"/>
              </w:rPr>
            </w:pPr>
            <w:r w:rsidRPr="00C62529">
              <w:rPr>
                <w:rFonts w:ascii="PT Astra Serif" w:hAnsi="PT Astra Serif"/>
                <w:sz w:val="24"/>
                <w:szCs w:val="24"/>
              </w:rPr>
              <w:t>дабрафениб*</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E7A55">
            <w:pPr>
              <w:rPr>
                <w:rFonts w:ascii="PT Astra Serif" w:hAnsi="PT Astra Serif"/>
                <w:sz w:val="24"/>
                <w:szCs w:val="24"/>
              </w:rPr>
            </w:pPr>
            <w:r w:rsidRPr="00C62529">
              <w:rPr>
                <w:rFonts w:ascii="PT Astra Serif" w:hAnsi="PT Astra Serif"/>
                <w:sz w:val="24"/>
                <w:szCs w:val="24"/>
              </w:rPr>
              <w:t>дазатиниб*</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C62529">
            <w:pPr>
              <w:pStyle w:val="ConsPlusNormal"/>
              <w:ind w:firstLine="0"/>
              <w:rPr>
                <w:rFonts w:ascii="PT Astra Serif" w:hAnsi="PT Astra Serif"/>
              </w:rPr>
            </w:pPr>
            <w:r w:rsidRPr="00C62529">
              <w:rPr>
                <w:rFonts w:ascii="PT Astra Serif" w:hAnsi="PT Astra Serif"/>
              </w:rPr>
              <w:t>ибрутиниб*</w:t>
            </w:r>
          </w:p>
        </w:tc>
      </w:tr>
      <w:tr w:rsidR="00C45641" w:rsidRPr="007E7A55" w:rsidTr="00C62529">
        <w:trPr>
          <w:trHeight w:val="298"/>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иматиниб* (**)</w:t>
            </w:r>
          </w:p>
        </w:tc>
      </w:tr>
      <w:tr w:rsidR="00C45641" w:rsidRPr="007E7A55" w:rsidTr="00C62529">
        <w:trPr>
          <w:trHeight w:val="298"/>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кризотиниб*</w:t>
            </w:r>
          </w:p>
        </w:tc>
      </w:tr>
      <w:tr w:rsidR="00C45641" w:rsidRPr="007E7A55" w:rsidTr="00C62529">
        <w:trPr>
          <w:trHeight w:val="328"/>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нилотиниб*</w:t>
            </w:r>
          </w:p>
        </w:tc>
      </w:tr>
      <w:tr w:rsidR="00C45641" w:rsidRPr="007E7A55" w:rsidTr="00C62529">
        <w:trPr>
          <w:trHeight w:val="328"/>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нинтеданиб*</w:t>
            </w:r>
          </w:p>
        </w:tc>
      </w:tr>
      <w:tr w:rsidR="00C45641" w:rsidRPr="007E7A55" w:rsidTr="00C62529">
        <w:trPr>
          <w:trHeight w:val="328"/>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пазопаниб*</w:t>
            </w:r>
          </w:p>
        </w:tc>
      </w:tr>
      <w:tr w:rsidR="00C45641" w:rsidRPr="007E7A55" w:rsidTr="00C62529">
        <w:trPr>
          <w:trHeight w:val="328"/>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регорафениб*</w:t>
            </w:r>
          </w:p>
        </w:tc>
      </w:tr>
      <w:tr w:rsidR="00C45641" w:rsidRPr="007E7A55" w:rsidTr="00C62529">
        <w:trPr>
          <w:trHeight w:val="328"/>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руксолитиниб*</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сорафениб*</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сунитиниб*</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210A70">
            <w:pPr>
              <w:pStyle w:val="ConsPlusNormal"/>
              <w:ind w:firstLine="0"/>
              <w:rPr>
                <w:rFonts w:ascii="PT Astra Serif" w:hAnsi="PT Astra Serif"/>
              </w:rPr>
            </w:pPr>
            <w:r w:rsidRPr="00C62529">
              <w:rPr>
                <w:rFonts w:ascii="PT Astra Serif" w:hAnsi="PT Astra Serif"/>
              </w:rPr>
              <w:t>траметиниб*</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эрлотиниб*</w:t>
            </w:r>
          </w:p>
        </w:tc>
      </w:tr>
      <w:tr w:rsidR="00C45641" w:rsidRPr="007E7A55" w:rsidTr="00C62529">
        <w:trPr>
          <w:trHeight w:val="313"/>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L01XX</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прочие противоопухолевые препараты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аспарагиназа*</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бортезомиб**</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гидроксикарбамид*</w:t>
            </w:r>
          </w:p>
        </w:tc>
      </w:tr>
      <w:tr w:rsidR="00C45641" w:rsidRPr="007E7A55" w:rsidTr="00C62529">
        <w:trPr>
          <w:trHeight w:val="547"/>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фактор некроза опухоли альфа-1 (тимозин рекомбинантный)*</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L02</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противоопухолевые гормональные препараты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L02A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гормоны и родственные соединения</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C62529">
            <w:pPr>
              <w:pStyle w:val="ConsPlusNormal"/>
              <w:ind w:firstLine="0"/>
              <w:jc w:val="center"/>
              <w:rPr>
                <w:rFonts w:ascii="PT Astra Serif" w:hAnsi="PT Astra Serif"/>
              </w:rPr>
            </w:pPr>
            <w:r w:rsidRPr="00C62529">
              <w:rPr>
                <w:rFonts w:ascii="PT Astra Serif" w:hAnsi="PT Astra Serif"/>
              </w:rPr>
              <w:t>L02AB</w:t>
            </w:r>
          </w:p>
        </w:tc>
        <w:tc>
          <w:tcPr>
            <w:tcW w:w="5045" w:type="dxa"/>
            <w:hideMark/>
          </w:tcPr>
          <w:p w:rsidR="00C45641" w:rsidRPr="00C62529" w:rsidRDefault="00C45641" w:rsidP="00C62529">
            <w:pPr>
              <w:pStyle w:val="ConsPlusNormal"/>
              <w:ind w:firstLine="0"/>
              <w:rPr>
                <w:rFonts w:ascii="PT Astra Serif" w:hAnsi="PT Astra Serif"/>
              </w:rPr>
            </w:pPr>
            <w:r w:rsidRPr="00C62529">
              <w:rPr>
                <w:rFonts w:ascii="PT Astra Serif" w:hAnsi="PT Astra Serif"/>
              </w:rPr>
              <w:t>гестагены</w:t>
            </w:r>
          </w:p>
        </w:tc>
        <w:tc>
          <w:tcPr>
            <w:tcW w:w="3913" w:type="dxa"/>
            <w:hideMark/>
          </w:tcPr>
          <w:p w:rsidR="00C45641" w:rsidRPr="00C62529" w:rsidRDefault="00C45641" w:rsidP="00C62529">
            <w:pPr>
              <w:pStyle w:val="ConsPlusNormal"/>
              <w:ind w:firstLine="0"/>
              <w:rPr>
                <w:rFonts w:ascii="PT Astra Serif" w:hAnsi="PT Astra Serif"/>
              </w:rPr>
            </w:pPr>
            <w:r w:rsidRPr="00C62529">
              <w:rPr>
                <w:rFonts w:ascii="PT Astra Serif" w:hAnsi="PT Astra Serif"/>
              </w:rPr>
              <w:t>медроксипрогестерон</w:t>
            </w:r>
          </w:p>
        </w:tc>
      </w:tr>
      <w:tr w:rsidR="00C45641" w:rsidRPr="007E7A55" w:rsidTr="00C62529">
        <w:trPr>
          <w:trHeight w:val="313"/>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lastRenderedPageBreak/>
              <w:t>L02AE</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аналоги гонадотропин-рилизинг гормона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бусерелин*</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гозерелин*</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лейпрорелин*</w:t>
            </w:r>
          </w:p>
        </w:tc>
      </w:tr>
      <w:tr w:rsidR="00C45641" w:rsidRPr="007E7A55" w:rsidTr="00C62529">
        <w:trPr>
          <w:trHeight w:val="298"/>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трипторелин*</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L02B</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антагонисты гормонов и родственные соединения</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298"/>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L02BA</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антиэстрогены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тамоксифен</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торемифен*</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фулвестрант*</w:t>
            </w:r>
          </w:p>
        </w:tc>
      </w:tr>
      <w:tr w:rsidR="00C45641" w:rsidRPr="007E7A55" w:rsidTr="00C62529">
        <w:trPr>
          <w:trHeight w:val="313"/>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L02BB</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антиандрогены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бикалутамид*</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флутамид</w:t>
            </w:r>
          </w:p>
        </w:tc>
      </w:tr>
      <w:tr w:rsidR="00C45641" w:rsidRPr="007E7A55" w:rsidTr="00C62529">
        <w:trPr>
          <w:trHeight w:val="298"/>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энзалутамид*</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L02BG</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ингибиторы ароматазы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анастрозол</w:t>
            </w:r>
          </w:p>
        </w:tc>
      </w:tr>
      <w:tr w:rsidR="00C45641" w:rsidRPr="007E7A55" w:rsidTr="00C62529">
        <w:trPr>
          <w:trHeight w:val="412"/>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L02BX</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другие антагонисты гормонов и родственные соединения</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абиратерон*</w:t>
            </w:r>
          </w:p>
        </w:tc>
      </w:tr>
      <w:tr w:rsidR="00C45641" w:rsidRPr="007E7A55" w:rsidTr="00C62529">
        <w:trPr>
          <w:trHeight w:val="417"/>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дегареликс*</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L03</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иммуностимуляторы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L03A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иммуностимуляторы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L03AA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колониестимулирующие факторы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филграстим*</w:t>
            </w:r>
          </w:p>
        </w:tc>
      </w:tr>
      <w:tr w:rsidR="00C45641" w:rsidRPr="007E7A55" w:rsidTr="00C62529">
        <w:trPr>
          <w:trHeight w:val="313"/>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L03AB</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интерфероны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интерферон альфа</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интерферон альфа-2b</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интерферон бета-1a**</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интерферон бета-1b**</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интерферон гамма*</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пэгинтерферон альфа-2a*</w:t>
            </w:r>
          </w:p>
        </w:tc>
      </w:tr>
      <w:tr w:rsidR="00C45641" w:rsidRPr="007E7A55" w:rsidTr="00C62529">
        <w:trPr>
          <w:trHeight w:val="349"/>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пэгинтерферон альфа-2b*</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L03AX</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другие иммуностимуляторы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глатирамера ацетат**</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L04</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иммунодепрессанты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L04A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иммунодепрессанты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287"/>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L04AA</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селективные иммунодепрессанты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абатацепт*</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лефлуномид</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микофенолата мофетил**</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микофеноловая кислота**</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финголимод*</w:t>
            </w:r>
          </w:p>
        </w:tc>
      </w:tr>
      <w:tr w:rsidR="00C45641" w:rsidRPr="007E7A55" w:rsidTr="00C62529">
        <w:trPr>
          <w:trHeight w:val="298"/>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эверолимус*</w:t>
            </w:r>
          </w:p>
        </w:tc>
      </w:tr>
      <w:tr w:rsidR="00C45641" w:rsidRPr="007E7A55" w:rsidTr="00C62529">
        <w:trPr>
          <w:trHeight w:val="81"/>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экулизумаб*</w:t>
            </w:r>
          </w:p>
        </w:tc>
      </w:tr>
      <w:tr w:rsidR="00C45641" w:rsidRPr="007E7A55" w:rsidTr="00C62529">
        <w:trPr>
          <w:trHeight w:val="81"/>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L04AB</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ингибиторы фактора некроза опухоли альфа (ФНО-альфа)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адалимумаб*</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голимумаб*</w:t>
            </w:r>
          </w:p>
        </w:tc>
      </w:tr>
      <w:tr w:rsidR="00C45641" w:rsidRPr="007E7A55" w:rsidTr="00C62529">
        <w:trPr>
          <w:trHeight w:val="298"/>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инфликсимаб*</w:t>
            </w:r>
          </w:p>
        </w:tc>
      </w:tr>
      <w:tr w:rsidR="00C45641" w:rsidRPr="007E7A55" w:rsidTr="00C62529">
        <w:trPr>
          <w:trHeight w:val="298"/>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этанерцепт*</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color w:val="000000"/>
                <w:sz w:val="24"/>
                <w:szCs w:val="24"/>
              </w:rPr>
            </w:pPr>
            <w:r w:rsidRPr="00C62529">
              <w:rPr>
                <w:rFonts w:ascii="PT Astra Serif" w:hAnsi="PT Astra Serif"/>
                <w:color w:val="000000"/>
                <w:sz w:val="24"/>
                <w:szCs w:val="24"/>
              </w:rPr>
              <w:t>цертолизумаба пэгол</w:t>
            </w:r>
            <w:hyperlink w:anchor="P6223" w:history="1">
              <w:r w:rsidRPr="00C62529">
                <w:rPr>
                  <w:rStyle w:val="aa"/>
                  <w:rFonts w:ascii="PT Astra Serif" w:hAnsi="PT Astra Serif"/>
                  <w:color w:val="000000"/>
                  <w:sz w:val="24"/>
                  <w:szCs w:val="24"/>
                </w:rPr>
                <w:t>*</w:t>
              </w:r>
            </w:hyperlink>
          </w:p>
        </w:tc>
      </w:tr>
      <w:tr w:rsidR="00C45641" w:rsidRPr="007E7A55" w:rsidTr="00C62529">
        <w:trPr>
          <w:trHeight w:val="384"/>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L04AC</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ингибиторы интерлейкина</w:t>
            </w:r>
          </w:p>
        </w:tc>
        <w:tc>
          <w:tcPr>
            <w:tcW w:w="3913" w:type="dxa"/>
            <w:hideMark/>
          </w:tcPr>
          <w:p w:rsidR="00C45641" w:rsidRPr="00C62529" w:rsidRDefault="00C45641" w:rsidP="0079334D">
            <w:pPr>
              <w:rPr>
                <w:rFonts w:ascii="PT Astra Serif" w:hAnsi="PT Astra Serif"/>
                <w:color w:val="000000"/>
                <w:sz w:val="24"/>
                <w:szCs w:val="24"/>
              </w:rPr>
            </w:pPr>
            <w:r w:rsidRPr="00C62529">
              <w:rPr>
                <w:rFonts w:ascii="PT Astra Serif" w:hAnsi="PT Astra Serif"/>
                <w:color w:val="000000"/>
                <w:sz w:val="24"/>
                <w:szCs w:val="24"/>
              </w:rPr>
              <w:t>тоцилизумаб***</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color w:val="000000"/>
                <w:sz w:val="24"/>
                <w:szCs w:val="24"/>
              </w:rPr>
            </w:pPr>
            <w:r w:rsidRPr="00C62529">
              <w:rPr>
                <w:rFonts w:ascii="PT Astra Serif" w:hAnsi="PT Astra Serif"/>
                <w:color w:val="000000"/>
                <w:sz w:val="24"/>
                <w:szCs w:val="24"/>
              </w:rPr>
              <w:t>устекинумаб</w:t>
            </w:r>
            <w:r w:rsidRPr="00C62529">
              <w:rPr>
                <w:rFonts w:ascii="PT Astra Serif" w:hAnsi="PT Astra Serif"/>
                <w:sz w:val="24"/>
                <w:szCs w:val="24"/>
              </w:rPr>
              <w:t>*</w:t>
            </w:r>
          </w:p>
        </w:tc>
      </w:tr>
      <w:tr w:rsidR="00C45641" w:rsidRPr="007E7A55" w:rsidTr="00C62529">
        <w:trPr>
          <w:trHeight w:val="313"/>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L04AD</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ингибиторы кальциневрина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такролимус**</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циклоспорин*</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lastRenderedPageBreak/>
              <w:t>L04AX</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другие иммунодепрессанты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азатиоприн</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p>
        </w:tc>
        <w:tc>
          <w:tcPr>
            <w:tcW w:w="5045" w:type="dxa"/>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леналидомид*</w:t>
            </w: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M</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костно-мышечная система</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626"/>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M01</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противовоспалительные и противоревматические препараты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M01A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нестероидные противовоспалительные и противоревматические препараты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81"/>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M01AB</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производные уксусной кислоты и родственные соединения</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диклофенак</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кеторолак</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M01AC</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оксикамы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лорноксикам</w:t>
            </w:r>
          </w:p>
        </w:tc>
      </w:tr>
      <w:tr w:rsidR="00C45641" w:rsidRPr="007E7A55" w:rsidTr="00C62529">
        <w:trPr>
          <w:trHeight w:val="313"/>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M01AE</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производные пропионовой кислоты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ибупрофен</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кетопрофен</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M01C</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базисные противоревматические препараты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M01CC</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пеницилламин и подобные препараты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пеницилламин</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M03</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миорелаксанты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M03A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миорелаксанты периферического действия</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58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M03AX</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другие миорелаксанты периферического действия</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 xml:space="preserve">ботулинический токсин </w:t>
            </w:r>
          </w:p>
          <w:p w:rsidR="00C45641" w:rsidRPr="00C62529" w:rsidRDefault="00C45641" w:rsidP="0079334D">
            <w:pPr>
              <w:rPr>
                <w:rFonts w:ascii="PT Astra Serif" w:hAnsi="PT Astra Serif"/>
                <w:sz w:val="24"/>
                <w:szCs w:val="24"/>
              </w:rPr>
            </w:pPr>
            <w:r w:rsidRPr="00C62529">
              <w:rPr>
                <w:rFonts w:ascii="PT Astra Serif" w:hAnsi="PT Astra Serif"/>
                <w:sz w:val="24"/>
                <w:szCs w:val="24"/>
              </w:rPr>
              <w:t>типа А-гемагглютинин комплекс*</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M03B</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миорелаксанты центрального действия</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81"/>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M03BX</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другие миорелаксанты центрального действия</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тизанидин</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баклофен</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M04</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противоподагрические препараты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M04A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противоподагрические препараты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M04AA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ингибиторы образования мочевой кислоты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аллопуринол</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M05</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препараты для лечения заболеваний костей</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M05B</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препараты, влияющие на структуру и минерализацию костей</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4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M05BA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бифосфонаты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золедроновая кислота*</w:t>
            </w:r>
          </w:p>
        </w:tc>
      </w:tr>
      <w:tr w:rsidR="00C45641" w:rsidRPr="007E7A55" w:rsidTr="00C62529">
        <w:trPr>
          <w:trHeight w:val="283"/>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M05BX</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другие препараты, влияющие на структуру и минерализацию костей</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деносумаб*</w:t>
            </w:r>
          </w:p>
        </w:tc>
      </w:tr>
      <w:tr w:rsidR="00C45641" w:rsidRPr="007E7A55" w:rsidTr="00C62529">
        <w:trPr>
          <w:trHeight w:val="298"/>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стронция ранелат*</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нервная система</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N01</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анестетики</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N01A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препараты для общей анестезии</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N01AH</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опиоидные анальгетики</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тримеперидин</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N02</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анальгетики</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N02A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опиоиды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26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N02AA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природные алкалоиды опия</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морфин</w:t>
            </w:r>
          </w:p>
        </w:tc>
      </w:tr>
      <w:tr w:rsidR="00C45641" w:rsidRPr="007E7A55" w:rsidTr="00C62529">
        <w:trPr>
          <w:trHeight w:val="298"/>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N02AB</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производные фенилпиперидина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фентанил</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N02AE</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производные орипавина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бупренорфин</w:t>
            </w:r>
          </w:p>
        </w:tc>
      </w:tr>
      <w:tr w:rsidR="00C45641" w:rsidRPr="007E7A55" w:rsidTr="00C62529">
        <w:trPr>
          <w:trHeight w:val="626"/>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N02AX</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другие опиоиды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пропионилфенил-этоксиэтилпиперидин</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трамадол</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N02B</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другие анальгетики и антипиретики</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298"/>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N02BA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салициловая кислота и ее производные</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ацетилсалициловая кислота</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N02BE</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анилиды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парацетамол</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lastRenderedPageBreak/>
              <w:t>N03</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противоэпилептические препараты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N03A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противоэпилептические препараты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N03AA</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барбитураты и их производные</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бензобарбитал</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фенобарбитал</w:t>
            </w:r>
          </w:p>
        </w:tc>
      </w:tr>
      <w:tr w:rsidR="00C45641" w:rsidRPr="007E7A55" w:rsidTr="00C62529">
        <w:trPr>
          <w:trHeight w:val="313"/>
        </w:trPr>
        <w:tc>
          <w:tcPr>
            <w:tcW w:w="1017" w:type="dxa"/>
            <w:hideMark/>
          </w:tcPr>
          <w:p w:rsidR="00C45641" w:rsidRPr="00C62529" w:rsidRDefault="00C45641" w:rsidP="00C62529">
            <w:pPr>
              <w:pStyle w:val="ConsPlusNormal"/>
              <w:ind w:firstLine="0"/>
              <w:jc w:val="center"/>
              <w:rPr>
                <w:rFonts w:ascii="PT Astra Serif" w:hAnsi="PT Astra Serif"/>
              </w:rPr>
            </w:pPr>
            <w:r w:rsidRPr="00C62529">
              <w:rPr>
                <w:rFonts w:ascii="PT Astra Serif" w:hAnsi="PT Astra Serif"/>
              </w:rPr>
              <w:t>N03AB</w:t>
            </w:r>
          </w:p>
        </w:tc>
        <w:tc>
          <w:tcPr>
            <w:tcW w:w="5045" w:type="dxa"/>
            <w:hideMark/>
          </w:tcPr>
          <w:p w:rsidR="00C45641" w:rsidRPr="00C62529" w:rsidRDefault="00C45641" w:rsidP="00C62529">
            <w:pPr>
              <w:pStyle w:val="ConsPlusNormal"/>
              <w:ind w:firstLine="0"/>
              <w:rPr>
                <w:rFonts w:ascii="PT Astra Serif" w:hAnsi="PT Astra Serif"/>
              </w:rPr>
            </w:pPr>
            <w:r w:rsidRPr="00C62529">
              <w:rPr>
                <w:rFonts w:ascii="PT Astra Serif" w:hAnsi="PT Astra Serif"/>
              </w:rPr>
              <w:t>производные гидантоина</w:t>
            </w:r>
          </w:p>
        </w:tc>
        <w:tc>
          <w:tcPr>
            <w:tcW w:w="3913" w:type="dxa"/>
            <w:hideMark/>
          </w:tcPr>
          <w:p w:rsidR="00C45641" w:rsidRPr="00C62529" w:rsidRDefault="00C45641" w:rsidP="00C62529">
            <w:pPr>
              <w:pStyle w:val="ConsPlusNormal"/>
              <w:ind w:firstLine="0"/>
              <w:rPr>
                <w:rFonts w:ascii="PT Astra Serif" w:hAnsi="PT Astra Serif"/>
              </w:rPr>
            </w:pPr>
            <w:r w:rsidRPr="00C62529">
              <w:rPr>
                <w:rFonts w:ascii="PT Astra Serif" w:hAnsi="PT Astra Serif"/>
              </w:rPr>
              <w:t>фенитоин</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N03AD</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производные сукцинимида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этосуксимид</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N03AE</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производные бензодиазепина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клоназепам</w:t>
            </w:r>
          </w:p>
        </w:tc>
      </w:tr>
      <w:tr w:rsidR="00C45641" w:rsidRPr="007E7A55" w:rsidTr="00C62529">
        <w:trPr>
          <w:trHeight w:val="313"/>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N03AF</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производные карбоксамида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карбамазепин</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окскарбазепин</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N03AG</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производные жирных кислот</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вальпроевая кислота</w:t>
            </w:r>
          </w:p>
        </w:tc>
      </w:tr>
      <w:tr w:rsidR="00C45641" w:rsidRPr="007E7A55" w:rsidTr="00C62529">
        <w:trPr>
          <w:trHeight w:val="298"/>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N03AX</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другие противоэпилептические препараты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лакосамид</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ламотриджин*</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леветирацетам</w:t>
            </w:r>
          </w:p>
        </w:tc>
      </w:tr>
      <w:tr w:rsidR="00C45641" w:rsidRPr="007E7A55" w:rsidTr="00C62529">
        <w:trPr>
          <w:trHeight w:val="27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прегабалин</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топирамат</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N04A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антихолинергические средства</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N04AA</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третичные амины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тригексифенидил</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бипериден</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N04B</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дофаминергические средства</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N04BA</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допа и ее производные</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леводопа + бенсеразид</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леводопа + карбидопа</w:t>
            </w:r>
          </w:p>
        </w:tc>
      </w:tr>
      <w:tr w:rsidR="00C45641" w:rsidRPr="007E7A55" w:rsidTr="00C62529">
        <w:trPr>
          <w:trHeight w:val="298"/>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N04BB</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производные адамантана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амантадин</w:t>
            </w:r>
          </w:p>
        </w:tc>
      </w:tr>
      <w:tr w:rsidR="00C45641" w:rsidRPr="007E7A55" w:rsidTr="00C62529">
        <w:trPr>
          <w:trHeight w:val="81"/>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N04BC</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агонисты дофаминовых рецепторов</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пирибедил</w:t>
            </w:r>
          </w:p>
        </w:tc>
      </w:tr>
      <w:tr w:rsidR="00C45641" w:rsidRPr="007E7A55" w:rsidTr="00C62529">
        <w:trPr>
          <w:trHeight w:val="298"/>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прамипексол*</w:t>
            </w: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N05</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психотропные средства</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N05A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антипсихотические средства</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81"/>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N05AA</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алифатические производные фенотиазина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левомепромазин</w:t>
            </w:r>
          </w:p>
        </w:tc>
      </w:tr>
      <w:tr w:rsidR="00C45641" w:rsidRPr="007E7A55" w:rsidTr="00C62529">
        <w:trPr>
          <w:trHeight w:val="298"/>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хлорпромазин</w:t>
            </w:r>
          </w:p>
        </w:tc>
      </w:tr>
      <w:tr w:rsidR="00C45641" w:rsidRPr="007E7A55" w:rsidTr="00C62529">
        <w:trPr>
          <w:trHeight w:val="81"/>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N05AB</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пиперазиновые производные фенотиазина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перфеназин</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трифлуоперазин</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флуфеназин*</w:t>
            </w:r>
          </w:p>
        </w:tc>
      </w:tr>
      <w:tr w:rsidR="00C45641" w:rsidRPr="007E7A55" w:rsidTr="00C62529">
        <w:trPr>
          <w:trHeight w:val="298"/>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N05AC</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пиперидиновые производные фенотиазина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перициазин</w:t>
            </w:r>
          </w:p>
        </w:tc>
      </w:tr>
      <w:tr w:rsidR="00C45641" w:rsidRPr="007E7A55" w:rsidTr="00C62529">
        <w:trPr>
          <w:trHeight w:val="298"/>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тиоридазин</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N05AD</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производные бутирофенона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галоперидол</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N05AE</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производные индола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сертиндол</w:t>
            </w:r>
          </w:p>
        </w:tc>
      </w:tr>
      <w:tr w:rsidR="00C45641" w:rsidRPr="007E7A55" w:rsidTr="00C62529">
        <w:trPr>
          <w:trHeight w:val="298"/>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N05AF</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производные тиоксантена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зуклопентиксол*</w:t>
            </w:r>
          </w:p>
        </w:tc>
      </w:tr>
      <w:tr w:rsidR="00C45641" w:rsidRPr="007E7A55" w:rsidTr="00C62529">
        <w:trPr>
          <w:trHeight w:val="368"/>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флупентиксол</w:t>
            </w:r>
          </w:p>
        </w:tc>
      </w:tr>
      <w:tr w:rsidR="00C45641" w:rsidRPr="007E7A55" w:rsidTr="00C62529">
        <w:trPr>
          <w:trHeight w:val="81"/>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хлорпротиксен</w:t>
            </w:r>
          </w:p>
        </w:tc>
      </w:tr>
      <w:tr w:rsidR="00C45641" w:rsidRPr="007E7A55" w:rsidTr="00C62529">
        <w:trPr>
          <w:trHeight w:val="298"/>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N05AH</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диазепины, оксазепины, тиазепины и оксепины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кветиапин</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оланзапин</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N05AL</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бензамиды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сульпирид</w:t>
            </w:r>
          </w:p>
        </w:tc>
      </w:tr>
      <w:tr w:rsidR="00C45641" w:rsidRPr="007E7A55" w:rsidTr="00C62529">
        <w:trPr>
          <w:trHeight w:val="298"/>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N05AX</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другие антипсихотические средства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палиперидон*</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рисперидон*</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N05B</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анксиолитики</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102"/>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N05BA</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производные бензодиазепина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бромдигидрохлорфенил-</w:t>
            </w:r>
            <w:r w:rsidRPr="00C62529">
              <w:rPr>
                <w:rFonts w:ascii="PT Astra Serif" w:hAnsi="PT Astra Serif"/>
                <w:sz w:val="24"/>
                <w:szCs w:val="24"/>
              </w:rPr>
              <w:lastRenderedPageBreak/>
              <w:t>бензодиазепин</w:t>
            </w:r>
          </w:p>
        </w:tc>
      </w:tr>
      <w:tr w:rsidR="00C45641" w:rsidRPr="007E7A55" w:rsidTr="00C62529">
        <w:trPr>
          <w:trHeight w:val="298"/>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диазепам</w:t>
            </w:r>
          </w:p>
        </w:tc>
      </w:tr>
      <w:tr w:rsidR="00C45641" w:rsidRPr="007E7A55" w:rsidTr="00C62529">
        <w:trPr>
          <w:trHeight w:val="81"/>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лоразепам</w:t>
            </w:r>
          </w:p>
        </w:tc>
      </w:tr>
      <w:tr w:rsidR="00C45641" w:rsidRPr="007E7A55" w:rsidTr="00C62529">
        <w:trPr>
          <w:trHeight w:val="298"/>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оксазепам</w:t>
            </w:r>
          </w:p>
        </w:tc>
      </w:tr>
      <w:tr w:rsidR="00C45641" w:rsidRPr="007E7A55" w:rsidTr="00C62529">
        <w:trPr>
          <w:trHeight w:val="313"/>
        </w:trPr>
        <w:tc>
          <w:tcPr>
            <w:tcW w:w="1017" w:type="dxa"/>
            <w:hideMark/>
          </w:tcPr>
          <w:p w:rsidR="00C45641" w:rsidRPr="00C62529" w:rsidRDefault="00C45641" w:rsidP="00C62529">
            <w:pPr>
              <w:pStyle w:val="ConsPlusNormal"/>
              <w:ind w:firstLine="0"/>
              <w:jc w:val="center"/>
              <w:rPr>
                <w:rFonts w:ascii="PT Astra Serif" w:hAnsi="PT Astra Serif"/>
              </w:rPr>
            </w:pPr>
            <w:r w:rsidRPr="00C62529">
              <w:rPr>
                <w:rFonts w:ascii="PT Astra Serif" w:hAnsi="PT Astra Serif"/>
              </w:rPr>
              <w:t>N05BB</w:t>
            </w:r>
          </w:p>
        </w:tc>
        <w:tc>
          <w:tcPr>
            <w:tcW w:w="5045" w:type="dxa"/>
            <w:hideMark/>
          </w:tcPr>
          <w:p w:rsidR="00C45641" w:rsidRPr="00C62529" w:rsidRDefault="00C45641" w:rsidP="00C62529">
            <w:pPr>
              <w:pStyle w:val="ConsPlusNormal"/>
              <w:ind w:firstLine="0"/>
              <w:rPr>
                <w:rFonts w:ascii="PT Astra Serif" w:hAnsi="PT Astra Serif"/>
              </w:rPr>
            </w:pPr>
            <w:r w:rsidRPr="00C62529">
              <w:rPr>
                <w:rFonts w:ascii="PT Astra Serif" w:hAnsi="PT Astra Serif"/>
              </w:rPr>
              <w:t>производные дифенилметана</w:t>
            </w:r>
          </w:p>
        </w:tc>
        <w:tc>
          <w:tcPr>
            <w:tcW w:w="3913" w:type="dxa"/>
            <w:hideMark/>
          </w:tcPr>
          <w:p w:rsidR="00C45641" w:rsidRPr="00C62529" w:rsidRDefault="00C45641" w:rsidP="00C62529">
            <w:pPr>
              <w:pStyle w:val="ConsPlusNormal"/>
              <w:ind w:firstLine="0"/>
              <w:rPr>
                <w:rFonts w:ascii="PT Astra Serif" w:hAnsi="PT Astra Serif"/>
              </w:rPr>
            </w:pPr>
            <w:r w:rsidRPr="00C62529">
              <w:rPr>
                <w:rFonts w:ascii="PT Astra Serif" w:hAnsi="PT Astra Serif"/>
              </w:rPr>
              <w:t>гидроксизин</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N05C</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снотворные и седативные средства</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N05CD</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производные бензодиазепина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нитразепам</w:t>
            </w:r>
          </w:p>
        </w:tc>
      </w:tr>
      <w:tr w:rsidR="00C45641" w:rsidRPr="007E7A55" w:rsidTr="00C62529">
        <w:trPr>
          <w:trHeight w:val="298"/>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N05CF</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бензодиазепиноподобные средства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зопиклон</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N06</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психоаналептики</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N06A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антидепрессанты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298"/>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N06AA</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неселективные ингибиторы обратного захвата моноаминов</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амитриптилин</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имипрамин</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кломипрамин</w:t>
            </w:r>
          </w:p>
        </w:tc>
      </w:tr>
      <w:tr w:rsidR="00C45641" w:rsidRPr="007E7A55" w:rsidTr="00C62529">
        <w:trPr>
          <w:trHeight w:val="298"/>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N06AB</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селективные ингибиторы обратного захвата серотонина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пароксетин</w:t>
            </w:r>
          </w:p>
        </w:tc>
      </w:tr>
      <w:tr w:rsidR="00C45641" w:rsidRPr="007E7A55" w:rsidTr="00C62529">
        <w:trPr>
          <w:trHeight w:val="298"/>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сертралин</w:t>
            </w:r>
          </w:p>
        </w:tc>
      </w:tr>
      <w:tr w:rsidR="00C45641" w:rsidRPr="007E7A55" w:rsidTr="00C62529">
        <w:trPr>
          <w:trHeight w:val="298"/>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флуоксетин</w:t>
            </w:r>
          </w:p>
        </w:tc>
      </w:tr>
      <w:tr w:rsidR="00C45641" w:rsidRPr="007E7A55" w:rsidTr="00C62529">
        <w:trPr>
          <w:trHeight w:val="313"/>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N06AX</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другие антидепрессанты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агомелатин*</w:t>
            </w:r>
          </w:p>
        </w:tc>
      </w:tr>
      <w:tr w:rsidR="00C45641" w:rsidRPr="007E7A55" w:rsidTr="00C62529">
        <w:trPr>
          <w:trHeight w:val="298"/>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пипофезин</w:t>
            </w:r>
          </w:p>
        </w:tc>
      </w:tr>
      <w:tr w:rsidR="00C45641" w:rsidRPr="007E7A55" w:rsidTr="00C62529">
        <w:trPr>
          <w:trHeight w:val="335"/>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N06B</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психостимуляторы, средства, применяемые при синдроме дефицита внимания с гиперактивностью, и ноотропные препараты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298"/>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N06BX</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другие психостимуляторы и ноотропные препараты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винпоцетин</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 xml:space="preserve">гопантеновая кислота </w:t>
            </w:r>
          </w:p>
          <w:p w:rsidR="00C45641" w:rsidRPr="00C62529" w:rsidRDefault="00C45641" w:rsidP="0079334D">
            <w:pPr>
              <w:rPr>
                <w:rFonts w:ascii="PT Astra Serif" w:hAnsi="PT Astra Serif"/>
                <w:sz w:val="24"/>
                <w:szCs w:val="24"/>
              </w:rPr>
            </w:pPr>
            <w:r w:rsidRPr="00C62529">
              <w:rPr>
                <w:rFonts w:ascii="PT Astra Serif" w:hAnsi="PT Astra Serif"/>
                <w:sz w:val="24"/>
                <w:szCs w:val="24"/>
              </w:rPr>
              <w:t>(для детей)</w:t>
            </w:r>
          </w:p>
        </w:tc>
      </w:tr>
      <w:tr w:rsidR="00C45641" w:rsidRPr="007E7A55" w:rsidTr="00C62529">
        <w:trPr>
          <w:trHeight w:val="135"/>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метионил-глутамил-гистидил-фенилаланил-пролил-глицил-пролин</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пирацетам</w:t>
            </w:r>
          </w:p>
        </w:tc>
      </w:tr>
      <w:tr w:rsidR="00C45641" w:rsidRPr="007E7A55" w:rsidTr="00C62529">
        <w:trPr>
          <w:trHeight w:val="81"/>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полипептиды коры головного мозга скота*</w:t>
            </w:r>
          </w:p>
        </w:tc>
      </w:tr>
      <w:tr w:rsidR="00C45641" w:rsidRPr="007E7A55" w:rsidTr="00C62529">
        <w:trPr>
          <w:trHeight w:val="81"/>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фонтурацетам</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церебролизин*</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N06D</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препараты для лечения деменции</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298"/>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N06DA</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антихолинэстеразные средства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галантамин</w:t>
            </w:r>
          </w:p>
        </w:tc>
      </w:tr>
      <w:tr w:rsidR="00C45641" w:rsidRPr="007E7A55" w:rsidTr="00C62529">
        <w:trPr>
          <w:trHeight w:val="298"/>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ривастигмин</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N06DX</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другие препараты для лечения деменции</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мемантин</w:t>
            </w:r>
          </w:p>
        </w:tc>
      </w:tr>
      <w:tr w:rsidR="00C45641" w:rsidRPr="007E7A55" w:rsidTr="00C62529">
        <w:trPr>
          <w:trHeight w:val="465"/>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N07</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другие препараты для лечения заболеваний нервной системы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N07A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парасимпатомиметики</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N07AA</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антихолинэстеразные средства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неостигмина метилсульфат</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пиридостигмина бромид</w:t>
            </w:r>
          </w:p>
        </w:tc>
      </w:tr>
      <w:tr w:rsidR="00C45641" w:rsidRPr="007E7A55" w:rsidTr="00C62529">
        <w:trPr>
          <w:trHeight w:val="298"/>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N07AX</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прочие парасимпатомиметики</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холина альфосцерат*</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N07C</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препараты для устранения головокружения</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N07CA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препараты для устранения головокружения</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бетагистин</w:t>
            </w:r>
          </w:p>
        </w:tc>
      </w:tr>
      <w:tr w:rsidR="00C45641" w:rsidRPr="007E7A55" w:rsidTr="00C62529">
        <w:trPr>
          <w:trHeight w:val="49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P</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противопаразитарные препараты, инсектициды и репелленты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P01</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противопротозойные препараты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626"/>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lastRenderedPageBreak/>
              <w:t>P01A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препараты для лечения амебиаза и других протозойных инфекций</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298"/>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P01AB</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производные нитроимидазола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метронидазол</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P01BA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аминохинолины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гидроксихлорохин</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P02</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противогельминтные препараты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P02C</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препараты для лечения нематодоза</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P02CC</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производные тетрагидропиримидина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пирантел</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R</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дыхательная система</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R01</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назальные препараты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470"/>
        </w:trPr>
        <w:tc>
          <w:tcPr>
            <w:tcW w:w="1017" w:type="dxa"/>
            <w:hideMark/>
          </w:tcPr>
          <w:p w:rsidR="00C45641" w:rsidRPr="00C62529" w:rsidRDefault="00C45641" w:rsidP="00A0293F">
            <w:pPr>
              <w:rPr>
                <w:rFonts w:ascii="PT Astra Serif" w:hAnsi="PT Astra Serif"/>
                <w:sz w:val="24"/>
                <w:szCs w:val="24"/>
              </w:rPr>
            </w:pPr>
            <w:r w:rsidRPr="00C62529">
              <w:rPr>
                <w:rFonts w:ascii="PT Astra Serif" w:hAnsi="PT Astra Serif"/>
                <w:sz w:val="24"/>
                <w:szCs w:val="24"/>
              </w:rPr>
              <w:t>R01A</w:t>
            </w:r>
          </w:p>
        </w:tc>
        <w:tc>
          <w:tcPr>
            <w:tcW w:w="5045" w:type="dxa"/>
            <w:hideMark/>
          </w:tcPr>
          <w:p w:rsidR="00C45641" w:rsidRPr="00C62529" w:rsidRDefault="00C45641" w:rsidP="00A0293F">
            <w:pPr>
              <w:rPr>
                <w:rFonts w:ascii="PT Astra Serif" w:hAnsi="PT Astra Serif"/>
                <w:sz w:val="24"/>
                <w:szCs w:val="24"/>
              </w:rPr>
            </w:pPr>
            <w:r w:rsidRPr="00C62529">
              <w:rPr>
                <w:rFonts w:ascii="PT Astra Serif" w:hAnsi="PT Astra Serif"/>
                <w:sz w:val="24"/>
                <w:szCs w:val="24"/>
              </w:rPr>
              <w:t>деконгестанты и другие препараты для местного применения</w:t>
            </w:r>
          </w:p>
        </w:tc>
        <w:tc>
          <w:tcPr>
            <w:tcW w:w="3913" w:type="dxa"/>
            <w:hideMark/>
          </w:tcPr>
          <w:p w:rsidR="00C45641" w:rsidRPr="00C62529" w:rsidRDefault="00C45641" w:rsidP="00A0293F">
            <w:pPr>
              <w:rPr>
                <w:rFonts w:ascii="PT Astra Serif" w:hAnsi="PT Astra Serif"/>
                <w:sz w:val="24"/>
                <w:szCs w:val="24"/>
              </w:rPr>
            </w:pPr>
          </w:p>
        </w:tc>
      </w:tr>
      <w:tr w:rsidR="00C45641" w:rsidRPr="007E7A55" w:rsidTr="00C62529">
        <w:trPr>
          <w:trHeight w:val="81"/>
        </w:trPr>
        <w:tc>
          <w:tcPr>
            <w:tcW w:w="1017" w:type="dxa"/>
            <w:hideMark/>
          </w:tcPr>
          <w:p w:rsidR="00C45641" w:rsidRPr="00C62529" w:rsidRDefault="00C45641" w:rsidP="00A0293F">
            <w:pPr>
              <w:rPr>
                <w:rFonts w:ascii="PT Astra Serif" w:hAnsi="PT Astra Serif"/>
                <w:sz w:val="24"/>
                <w:szCs w:val="24"/>
              </w:rPr>
            </w:pPr>
            <w:r w:rsidRPr="00C62529">
              <w:rPr>
                <w:rFonts w:ascii="PT Astra Serif" w:hAnsi="PT Astra Serif"/>
                <w:sz w:val="24"/>
                <w:szCs w:val="24"/>
              </w:rPr>
              <w:t>R01AA</w:t>
            </w:r>
          </w:p>
        </w:tc>
        <w:tc>
          <w:tcPr>
            <w:tcW w:w="5045" w:type="dxa"/>
            <w:hideMark/>
          </w:tcPr>
          <w:p w:rsidR="00C45641" w:rsidRPr="00C62529" w:rsidRDefault="00C45641" w:rsidP="00A0293F">
            <w:pPr>
              <w:rPr>
                <w:rFonts w:ascii="PT Astra Serif" w:hAnsi="PT Astra Serif"/>
                <w:sz w:val="24"/>
                <w:szCs w:val="24"/>
              </w:rPr>
            </w:pPr>
            <w:r w:rsidRPr="00C62529">
              <w:rPr>
                <w:rFonts w:ascii="PT Astra Serif" w:hAnsi="PT Astra Serif"/>
                <w:sz w:val="24"/>
                <w:szCs w:val="24"/>
              </w:rPr>
              <w:t>адреномиметики</w:t>
            </w:r>
          </w:p>
        </w:tc>
        <w:tc>
          <w:tcPr>
            <w:tcW w:w="3913" w:type="dxa"/>
            <w:hideMark/>
          </w:tcPr>
          <w:p w:rsidR="00C45641" w:rsidRPr="00C62529" w:rsidRDefault="00C45641" w:rsidP="00A0293F">
            <w:pPr>
              <w:rPr>
                <w:rFonts w:ascii="PT Astra Serif" w:hAnsi="PT Astra Serif"/>
                <w:sz w:val="24"/>
                <w:szCs w:val="24"/>
              </w:rPr>
            </w:pPr>
            <w:r w:rsidRPr="00C62529">
              <w:rPr>
                <w:rFonts w:ascii="PT Astra Serif" w:hAnsi="PT Astra Serif"/>
                <w:sz w:val="24"/>
                <w:szCs w:val="24"/>
              </w:rPr>
              <w:t>ксилометазолин</w:t>
            </w:r>
          </w:p>
        </w:tc>
      </w:tr>
      <w:tr w:rsidR="00C45641" w:rsidRPr="007E7A55" w:rsidTr="00C62529">
        <w:trPr>
          <w:trHeight w:val="81"/>
        </w:trPr>
        <w:tc>
          <w:tcPr>
            <w:tcW w:w="1017" w:type="dxa"/>
            <w:hideMark/>
          </w:tcPr>
          <w:p w:rsidR="00C45641" w:rsidRPr="00C62529" w:rsidRDefault="00C45641" w:rsidP="00C62529">
            <w:pPr>
              <w:pStyle w:val="ConsPlusNormal"/>
              <w:ind w:firstLine="0"/>
              <w:rPr>
                <w:rFonts w:ascii="PT Astra Serif" w:hAnsi="PT Astra Serif"/>
              </w:rPr>
            </w:pPr>
            <w:r w:rsidRPr="00C62529">
              <w:rPr>
                <w:rFonts w:ascii="PT Astra Serif" w:hAnsi="PT Astra Serif"/>
              </w:rPr>
              <w:t>R02</w:t>
            </w:r>
          </w:p>
        </w:tc>
        <w:tc>
          <w:tcPr>
            <w:tcW w:w="5045" w:type="dxa"/>
            <w:hideMark/>
          </w:tcPr>
          <w:p w:rsidR="00C45641" w:rsidRPr="00C62529" w:rsidRDefault="00C45641" w:rsidP="00C62529">
            <w:pPr>
              <w:pStyle w:val="ConsPlusNormal"/>
              <w:ind w:firstLine="0"/>
              <w:rPr>
                <w:rFonts w:ascii="PT Astra Serif" w:hAnsi="PT Astra Serif"/>
              </w:rPr>
            </w:pPr>
            <w:r w:rsidRPr="00C62529">
              <w:rPr>
                <w:rFonts w:ascii="PT Astra Serif" w:hAnsi="PT Astra Serif"/>
              </w:rPr>
              <w:t>препараты для лечения заболеваний горла</w:t>
            </w:r>
          </w:p>
        </w:tc>
        <w:tc>
          <w:tcPr>
            <w:tcW w:w="3913" w:type="dxa"/>
            <w:hideMark/>
          </w:tcPr>
          <w:p w:rsidR="00C45641" w:rsidRPr="00C62529" w:rsidRDefault="00C45641" w:rsidP="00A0293F">
            <w:pPr>
              <w:rPr>
                <w:rFonts w:ascii="PT Astra Serif" w:hAnsi="PT Astra Serif"/>
                <w:sz w:val="24"/>
                <w:szCs w:val="24"/>
              </w:rPr>
            </w:pPr>
          </w:p>
        </w:tc>
      </w:tr>
      <w:tr w:rsidR="00C45641" w:rsidRPr="007E7A55" w:rsidTr="00C62529">
        <w:trPr>
          <w:trHeight w:val="81"/>
        </w:trPr>
        <w:tc>
          <w:tcPr>
            <w:tcW w:w="1017" w:type="dxa"/>
            <w:hideMark/>
          </w:tcPr>
          <w:p w:rsidR="00C45641" w:rsidRPr="00C62529" w:rsidRDefault="00C45641" w:rsidP="00C62529">
            <w:pPr>
              <w:pStyle w:val="ConsPlusNormal"/>
              <w:ind w:firstLine="0"/>
              <w:rPr>
                <w:rFonts w:ascii="PT Astra Serif" w:hAnsi="PT Astra Serif"/>
              </w:rPr>
            </w:pPr>
            <w:r w:rsidRPr="00C62529">
              <w:rPr>
                <w:rFonts w:ascii="PT Astra Serif" w:hAnsi="PT Astra Serif"/>
              </w:rPr>
              <w:t>R02A</w:t>
            </w:r>
          </w:p>
        </w:tc>
        <w:tc>
          <w:tcPr>
            <w:tcW w:w="5045" w:type="dxa"/>
            <w:hideMark/>
          </w:tcPr>
          <w:p w:rsidR="00C45641" w:rsidRPr="00C62529" w:rsidRDefault="00C45641" w:rsidP="00C62529">
            <w:pPr>
              <w:pStyle w:val="ConsPlusNormal"/>
              <w:ind w:firstLine="0"/>
              <w:rPr>
                <w:rFonts w:ascii="PT Astra Serif" w:hAnsi="PT Astra Serif"/>
              </w:rPr>
            </w:pPr>
            <w:r w:rsidRPr="00C62529">
              <w:rPr>
                <w:rFonts w:ascii="PT Astra Serif" w:hAnsi="PT Astra Serif"/>
              </w:rPr>
              <w:t>препараты для лечения заболеваний горла</w:t>
            </w:r>
          </w:p>
        </w:tc>
        <w:tc>
          <w:tcPr>
            <w:tcW w:w="3913" w:type="dxa"/>
            <w:hideMark/>
          </w:tcPr>
          <w:p w:rsidR="00C45641" w:rsidRPr="00C62529" w:rsidRDefault="00C45641" w:rsidP="00A0293F">
            <w:pPr>
              <w:rPr>
                <w:rFonts w:ascii="PT Astra Serif" w:hAnsi="PT Astra Serif"/>
                <w:sz w:val="24"/>
                <w:szCs w:val="24"/>
              </w:rPr>
            </w:pPr>
          </w:p>
        </w:tc>
      </w:tr>
      <w:tr w:rsidR="00C45641" w:rsidRPr="007E7A55" w:rsidTr="00C62529">
        <w:trPr>
          <w:trHeight w:val="81"/>
        </w:trPr>
        <w:tc>
          <w:tcPr>
            <w:tcW w:w="1017" w:type="dxa"/>
            <w:hideMark/>
          </w:tcPr>
          <w:p w:rsidR="00C45641" w:rsidRPr="00C62529" w:rsidRDefault="00C45641" w:rsidP="00C62529">
            <w:pPr>
              <w:pStyle w:val="ConsPlusNormal"/>
              <w:ind w:firstLine="0"/>
              <w:rPr>
                <w:rFonts w:ascii="PT Astra Serif" w:hAnsi="PT Astra Serif"/>
              </w:rPr>
            </w:pPr>
            <w:r w:rsidRPr="00C62529">
              <w:rPr>
                <w:rFonts w:ascii="PT Astra Serif" w:hAnsi="PT Astra Serif"/>
              </w:rPr>
              <w:t>R02AA</w:t>
            </w:r>
          </w:p>
        </w:tc>
        <w:tc>
          <w:tcPr>
            <w:tcW w:w="5045" w:type="dxa"/>
            <w:hideMark/>
          </w:tcPr>
          <w:p w:rsidR="00C45641" w:rsidRPr="00C62529" w:rsidRDefault="00C45641" w:rsidP="00C62529">
            <w:pPr>
              <w:pStyle w:val="ConsPlusNormal"/>
              <w:ind w:firstLine="0"/>
              <w:rPr>
                <w:rFonts w:ascii="PT Astra Serif" w:hAnsi="PT Astra Serif"/>
              </w:rPr>
            </w:pPr>
            <w:r w:rsidRPr="00C62529">
              <w:rPr>
                <w:rFonts w:ascii="PT Astra Serif" w:hAnsi="PT Astra Serif"/>
              </w:rPr>
              <w:t>антисептические препараты</w:t>
            </w:r>
          </w:p>
        </w:tc>
        <w:tc>
          <w:tcPr>
            <w:tcW w:w="3913" w:type="dxa"/>
            <w:hideMark/>
          </w:tcPr>
          <w:p w:rsidR="00C45641" w:rsidRPr="00C62529" w:rsidRDefault="00C45641" w:rsidP="00C62529">
            <w:pPr>
              <w:pStyle w:val="ConsPlusNormal"/>
              <w:ind w:firstLine="0"/>
              <w:rPr>
                <w:rFonts w:ascii="PT Astra Serif" w:hAnsi="PT Astra Serif"/>
              </w:rPr>
            </w:pPr>
            <w:r w:rsidRPr="00C62529">
              <w:rPr>
                <w:rFonts w:ascii="PT Astra Serif" w:hAnsi="PT Astra Serif"/>
              </w:rPr>
              <w:t>йод + калия йодид + глицерол</w:t>
            </w:r>
          </w:p>
        </w:tc>
      </w:tr>
      <w:tr w:rsidR="00C45641" w:rsidRPr="007E7A55" w:rsidTr="00C62529">
        <w:trPr>
          <w:trHeight w:val="458"/>
        </w:trPr>
        <w:tc>
          <w:tcPr>
            <w:tcW w:w="1017" w:type="dxa"/>
            <w:hideMark/>
          </w:tcPr>
          <w:p w:rsidR="00C45641" w:rsidRPr="00C62529" w:rsidRDefault="00C45641" w:rsidP="00A0293F">
            <w:pPr>
              <w:rPr>
                <w:rFonts w:ascii="PT Astra Serif" w:hAnsi="PT Astra Serif"/>
                <w:sz w:val="24"/>
                <w:szCs w:val="24"/>
              </w:rPr>
            </w:pPr>
            <w:r w:rsidRPr="00C62529">
              <w:rPr>
                <w:rFonts w:ascii="PT Astra Serif" w:hAnsi="PT Astra Serif"/>
                <w:sz w:val="24"/>
                <w:szCs w:val="24"/>
              </w:rPr>
              <w:t>R03</w:t>
            </w:r>
          </w:p>
        </w:tc>
        <w:tc>
          <w:tcPr>
            <w:tcW w:w="5045" w:type="dxa"/>
            <w:hideMark/>
          </w:tcPr>
          <w:p w:rsidR="00C45641" w:rsidRPr="00C62529" w:rsidRDefault="00C45641" w:rsidP="00A0293F">
            <w:pPr>
              <w:rPr>
                <w:rFonts w:ascii="PT Astra Serif" w:hAnsi="PT Astra Serif"/>
                <w:sz w:val="24"/>
                <w:szCs w:val="24"/>
              </w:rPr>
            </w:pPr>
            <w:r w:rsidRPr="00C62529">
              <w:rPr>
                <w:rFonts w:ascii="PT Astra Serif" w:hAnsi="PT Astra Serif"/>
                <w:sz w:val="24"/>
                <w:szCs w:val="24"/>
              </w:rPr>
              <w:t>препараты для лечения обструктивных заболеваний дыхательных путей</w:t>
            </w:r>
          </w:p>
        </w:tc>
        <w:tc>
          <w:tcPr>
            <w:tcW w:w="3913" w:type="dxa"/>
            <w:hideMark/>
          </w:tcPr>
          <w:p w:rsidR="00C45641" w:rsidRPr="00C62529" w:rsidRDefault="00C45641" w:rsidP="00A0293F">
            <w:pPr>
              <w:rPr>
                <w:rFonts w:ascii="PT Astra Serif" w:hAnsi="PT Astra Serif"/>
                <w:sz w:val="24"/>
                <w:szCs w:val="24"/>
              </w:rPr>
            </w:pPr>
          </w:p>
        </w:tc>
      </w:tr>
      <w:tr w:rsidR="00C45641" w:rsidRPr="007E7A55" w:rsidTr="00C62529">
        <w:trPr>
          <w:trHeight w:val="222"/>
        </w:trPr>
        <w:tc>
          <w:tcPr>
            <w:tcW w:w="1017" w:type="dxa"/>
            <w:hideMark/>
          </w:tcPr>
          <w:p w:rsidR="00C45641" w:rsidRPr="00C62529" w:rsidRDefault="00C45641" w:rsidP="00A0293F">
            <w:pPr>
              <w:rPr>
                <w:rFonts w:ascii="PT Astra Serif" w:hAnsi="PT Astra Serif"/>
                <w:sz w:val="24"/>
                <w:szCs w:val="24"/>
              </w:rPr>
            </w:pPr>
            <w:r w:rsidRPr="00C62529">
              <w:rPr>
                <w:rFonts w:ascii="PT Astra Serif" w:hAnsi="PT Astra Serif"/>
                <w:sz w:val="24"/>
                <w:szCs w:val="24"/>
              </w:rPr>
              <w:t>R03A</w:t>
            </w:r>
          </w:p>
        </w:tc>
        <w:tc>
          <w:tcPr>
            <w:tcW w:w="5045" w:type="dxa"/>
            <w:hideMark/>
          </w:tcPr>
          <w:p w:rsidR="00C45641" w:rsidRPr="00C62529" w:rsidRDefault="00C45641" w:rsidP="00A0293F">
            <w:pPr>
              <w:rPr>
                <w:rFonts w:ascii="PT Astra Serif" w:hAnsi="PT Astra Serif"/>
                <w:sz w:val="24"/>
                <w:szCs w:val="24"/>
              </w:rPr>
            </w:pPr>
            <w:r w:rsidRPr="00C62529">
              <w:rPr>
                <w:rFonts w:ascii="PT Astra Serif" w:hAnsi="PT Astra Serif"/>
                <w:sz w:val="24"/>
                <w:szCs w:val="24"/>
              </w:rPr>
              <w:t>адренергические средства для ингаляционного введения</w:t>
            </w:r>
          </w:p>
        </w:tc>
        <w:tc>
          <w:tcPr>
            <w:tcW w:w="3913" w:type="dxa"/>
            <w:hideMark/>
          </w:tcPr>
          <w:p w:rsidR="00C45641" w:rsidRPr="00C62529" w:rsidRDefault="00C45641" w:rsidP="00A0293F">
            <w:pPr>
              <w:rPr>
                <w:rFonts w:ascii="PT Astra Serif" w:hAnsi="PT Astra Serif"/>
                <w:sz w:val="24"/>
                <w:szCs w:val="24"/>
              </w:rPr>
            </w:pPr>
          </w:p>
        </w:tc>
      </w:tr>
      <w:tr w:rsidR="00C45641" w:rsidRPr="007E7A55" w:rsidTr="00C62529">
        <w:trPr>
          <w:trHeight w:val="313"/>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R03AC</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селективные бета 2-адреномиметики</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индакатерол*</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сальбутамол</w:t>
            </w:r>
          </w:p>
        </w:tc>
      </w:tr>
      <w:tr w:rsidR="00C45641" w:rsidRPr="007E7A55" w:rsidTr="00C62529">
        <w:trPr>
          <w:trHeight w:val="292"/>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формотерол</w:t>
            </w:r>
          </w:p>
        </w:tc>
      </w:tr>
      <w:tr w:rsidR="00C45641" w:rsidRPr="007E7A55" w:rsidTr="00C62529">
        <w:trPr>
          <w:trHeight w:val="298"/>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R03AK</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адренергические средства в комбинации с глюкокортикоидами или другими препаратами, кроме антихолинергических средств</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будесонид + формотерол</w:t>
            </w:r>
          </w:p>
        </w:tc>
      </w:tr>
      <w:tr w:rsidR="00C45641" w:rsidRPr="007E7A55" w:rsidTr="00C62529">
        <w:trPr>
          <w:trHeight w:val="298"/>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беклометазон + формотерол</w:t>
            </w:r>
          </w:p>
        </w:tc>
      </w:tr>
      <w:tr w:rsidR="00C45641" w:rsidRPr="007E7A55" w:rsidTr="00C62529">
        <w:trPr>
          <w:trHeight w:val="387"/>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салметерол + флутиказон</w:t>
            </w: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R03AL</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адренергические средства в комбинации с антихолинергическими средствами</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ипратропия бромид + фенотерол</w:t>
            </w:r>
          </w:p>
        </w:tc>
      </w:tr>
      <w:tr w:rsidR="00C45641" w:rsidRPr="007E7A55" w:rsidTr="00C62529">
        <w:trPr>
          <w:trHeight w:val="135"/>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R03B</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другие средства для лечения обструктивных заболеваний дыхательных путей для ингаляционного введения</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R03BA</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глюкокортикоиды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беклометазон</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будесонид</w:t>
            </w:r>
          </w:p>
        </w:tc>
      </w:tr>
      <w:tr w:rsidR="00C45641" w:rsidRPr="007E7A55" w:rsidTr="00C62529">
        <w:trPr>
          <w:trHeight w:val="344"/>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R03BB</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антихолинергические средства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ипратропия бромид</w:t>
            </w:r>
          </w:p>
        </w:tc>
      </w:tr>
      <w:tr w:rsidR="00C45641" w:rsidRPr="007E7A55" w:rsidTr="00C62529">
        <w:trPr>
          <w:trHeight w:val="298"/>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тиотропия бромид</w:t>
            </w: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R03BC</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противоаллергические средства, кроме глюкокортикоидов</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кромоглициевая кислота*</w:t>
            </w: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R03D</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другие средства системного действия для лечения обструктивных заболеваний дыхательных путей</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R03DA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ксантины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аминофиллин</w:t>
            </w: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R03DX</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прочие средства системного действия для лечения обструктивных заболеваний дыхательных путей</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фенспирид</w:t>
            </w: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R05</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противокашлевые препараты и средства для лечения простудных заболеваний</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R05C</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отхаркивающие препараты, кроме комбинаций с противокашлевыми средствами</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lastRenderedPageBreak/>
              <w:t>R05CB</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муколитические препараты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амброксол</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ацетилцистеин</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дорназа альфа**</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R06</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антигистаминные средства системного действия</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R06A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антигистаминные средства системного действия</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R06AA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эфиры алкиламинов</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дифенгидрамин</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R06AC</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замещенные этилендиамины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хлоропирамин</w:t>
            </w: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R06AE</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производные пиперазина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цетиризин</w:t>
            </w: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R06AX</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другие антигистаминные средства системного действия</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лоратадин</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S</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органы чувств</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S01</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офтальмологические препараты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S01A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противомикробные препараты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S01AA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антибиотики</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тетрациклин</w:t>
            </w: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S01E</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противоглаукомные препараты и миотические средства</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S01EB</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парасимпатомиметики</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пилокарпин</w:t>
            </w:r>
          </w:p>
        </w:tc>
      </w:tr>
      <w:tr w:rsidR="00C45641" w:rsidRPr="007E7A55" w:rsidTr="00C62529">
        <w:trPr>
          <w:trHeight w:val="313"/>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S01EC</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ингибиторы карбоангидразы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ацетазоламид</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дорзоламид</w:t>
            </w:r>
          </w:p>
        </w:tc>
      </w:tr>
      <w:tr w:rsidR="00C45641" w:rsidRPr="007E7A55" w:rsidTr="00C62529">
        <w:trPr>
          <w:trHeight w:val="313"/>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S01ED</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бета-адреноблокаторы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бетаксолол</w:t>
            </w:r>
          </w:p>
        </w:tc>
      </w:tr>
      <w:tr w:rsidR="00C45641" w:rsidRPr="007E7A55" w:rsidTr="00C62529">
        <w:trPr>
          <w:trHeight w:val="298"/>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тимолол</w:t>
            </w: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S01EX</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другие противоглаукомные препараты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бутиламиногидрокси-пропоксифеноксиметил-метилоксадиазол</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S01F</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мидриатические и циклоплегические средства</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S01FA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антихолинэргические средства</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тропикамид</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S01X</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другие препараты для лечения заболеваний глаз</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таурин</w:t>
            </w: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S01K</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препараты, используемые при хирургических вмешательствах в офтальмологии</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S01KA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вязкоэластичные соединения</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гипромеллоза</w:t>
            </w:r>
          </w:p>
        </w:tc>
      </w:tr>
      <w:tr w:rsidR="00C45641" w:rsidRPr="007E7A55" w:rsidTr="00C62529">
        <w:trPr>
          <w:trHeight w:val="313"/>
        </w:trPr>
        <w:tc>
          <w:tcPr>
            <w:tcW w:w="1017" w:type="dxa"/>
            <w:hideMark/>
          </w:tcPr>
          <w:p w:rsidR="00C45641" w:rsidRPr="00C62529" w:rsidRDefault="00C45641" w:rsidP="00C62529">
            <w:pPr>
              <w:pStyle w:val="ConsPlusNormal"/>
              <w:ind w:firstLine="0"/>
              <w:jc w:val="center"/>
              <w:rPr>
                <w:rFonts w:ascii="PT Astra Serif" w:hAnsi="PT Astra Serif"/>
              </w:rPr>
            </w:pPr>
            <w:r w:rsidRPr="00C62529">
              <w:rPr>
                <w:rFonts w:ascii="PT Astra Serif" w:hAnsi="PT Astra Serif"/>
              </w:rPr>
              <w:t>S02</w:t>
            </w:r>
          </w:p>
        </w:tc>
        <w:tc>
          <w:tcPr>
            <w:tcW w:w="5045" w:type="dxa"/>
            <w:hideMark/>
          </w:tcPr>
          <w:p w:rsidR="00C45641" w:rsidRPr="00C62529" w:rsidRDefault="00C45641" w:rsidP="00C62529">
            <w:pPr>
              <w:pStyle w:val="ConsPlusNormal"/>
              <w:ind w:firstLine="0"/>
              <w:rPr>
                <w:rFonts w:ascii="PT Astra Serif" w:hAnsi="PT Astra Serif"/>
              </w:rPr>
            </w:pPr>
            <w:r w:rsidRPr="00C62529">
              <w:rPr>
                <w:rFonts w:ascii="PT Astra Serif" w:hAnsi="PT Astra Serif"/>
              </w:rPr>
              <w:t>препараты для лечения заболеваний уха</w:t>
            </w:r>
          </w:p>
        </w:tc>
        <w:tc>
          <w:tcPr>
            <w:tcW w:w="3913" w:type="dxa"/>
            <w:hideMark/>
          </w:tcPr>
          <w:p w:rsidR="00C45641" w:rsidRPr="00C62529" w:rsidRDefault="00C45641" w:rsidP="00A0293F">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C62529">
            <w:pPr>
              <w:pStyle w:val="ConsPlusNormal"/>
              <w:ind w:firstLine="0"/>
              <w:jc w:val="center"/>
              <w:rPr>
                <w:rFonts w:ascii="PT Astra Serif" w:hAnsi="PT Astra Serif"/>
              </w:rPr>
            </w:pPr>
            <w:r w:rsidRPr="00C62529">
              <w:rPr>
                <w:rFonts w:ascii="PT Astra Serif" w:hAnsi="PT Astra Serif"/>
              </w:rPr>
              <w:t>S02A</w:t>
            </w:r>
          </w:p>
        </w:tc>
        <w:tc>
          <w:tcPr>
            <w:tcW w:w="5045" w:type="dxa"/>
            <w:hideMark/>
          </w:tcPr>
          <w:p w:rsidR="00C45641" w:rsidRPr="00C62529" w:rsidRDefault="00C45641" w:rsidP="00C62529">
            <w:pPr>
              <w:pStyle w:val="ConsPlusNormal"/>
              <w:ind w:firstLine="0"/>
              <w:rPr>
                <w:rFonts w:ascii="PT Astra Serif" w:hAnsi="PT Astra Serif"/>
              </w:rPr>
            </w:pPr>
            <w:r w:rsidRPr="00C62529">
              <w:rPr>
                <w:rFonts w:ascii="PT Astra Serif" w:hAnsi="PT Astra Serif"/>
              </w:rPr>
              <w:t>противомикробные препараты</w:t>
            </w:r>
          </w:p>
        </w:tc>
        <w:tc>
          <w:tcPr>
            <w:tcW w:w="3913" w:type="dxa"/>
            <w:hideMark/>
          </w:tcPr>
          <w:p w:rsidR="00C45641" w:rsidRPr="00C62529" w:rsidRDefault="00C45641" w:rsidP="00A0293F">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C62529">
            <w:pPr>
              <w:pStyle w:val="ConsPlusNormal"/>
              <w:ind w:firstLine="0"/>
              <w:jc w:val="center"/>
              <w:rPr>
                <w:rFonts w:ascii="PT Astra Serif" w:hAnsi="PT Astra Serif"/>
              </w:rPr>
            </w:pPr>
            <w:r w:rsidRPr="00C62529">
              <w:rPr>
                <w:rFonts w:ascii="PT Astra Serif" w:hAnsi="PT Astra Serif"/>
              </w:rPr>
              <w:t>S02AA</w:t>
            </w:r>
          </w:p>
        </w:tc>
        <w:tc>
          <w:tcPr>
            <w:tcW w:w="5045" w:type="dxa"/>
            <w:hideMark/>
          </w:tcPr>
          <w:p w:rsidR="00C45641" w:rsidRPr="00C62529" w:rsidRDefault="00C45641" w:rsidP="00C62529">
            <w:pPr>
              <w:pStyle w:val="ConsPlusNormal"/>
              <w:ind w:firstLine="0"/>
              <w:rPr>
                <w:rFonts w:ascii="PT Astra Serif" w:hAnsi="PT Astra Serif"/>
              </w:rPr>
            </w:pPr>
            <w:r w:rsidRPr="00C62529">
              <w:rPr>
                <w:rFonts w:ascii="PT Astra Serif" w:hAnsi="PT Astra Serif"/>
              </w:rPr>
              <w:t>противомикробные препараты</w:t>
            </w:r>
          </w:p>
        </w:tc>
        <w:tc>
          <w:tcPr>
            <w:tcW w:w="3913" w:type="dxa"/>
            <w:hideMark/>
          </w:tcPr>
          <w:p w:rsidR="00C45641" w:rsidRPr="00C62529" w:rsidRDefault="00C45641" w:rsidP="00C62529">
            <w:pPr>
              <w:pStyle w:val="ConsPlusNormal"/>
              <w:ind w:firstLine="0"/>
              <w:rPr>
                <w:rFonts w:ascii="PT Astra Serif" w:hAnsi="PT Astra Serif"/>
              </w:rPr>
            </w:pPr>
            <w:r w:rsidRPr="00C62529">
              <w:rPr>
                <w:rFonts w:ascii="PT Astra Serif" w:hAnsi="PT Astra Serif"/>
              </w:rPr>
              <w:t>рифамицин</w:t>
            </w: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V</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прочие препараты</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V03</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другие лечебные средства</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V03A</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другие лечебные средства</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V03AC</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железосвязывающие препараты</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деферазирокс*</w:t>
            </w:r>
          </w:p>
        </w:tc>
      </w:tr>
      <w:tr w:rsidR="00C45641" w:rsidRPr="007E7A55" w:rsidTr="00C62529">
        <w:trPr>
          <w:trHeight w:val="66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V03AE</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препараты для лечения гиперкалиемии и гиперфосфатемии</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севеламер*</w:t>
            </w:r>
          </w:p>
          <w:p w:rsidR="00C45641" w:rsidRPr="00C62529" w:rsidRDefault="00C45641" w:rsidP="0079334D">
            <w:pPr>
              <w:rPr>
                <w:rFonts w:ascii="PT Astra Serif" w:hAnsi="PT Astra Serif"/>
                <w:sz w:val="24"/>
                <w:szCs w:val="24"/>
              </w:rPr>
            </w:pPr>
          </w:p>
          <w:p w:rsidR="00C45641" w:rsidRPr="00C62529" w:rsidRDefault="00C45641" w:rsidP="0079334D">
            <w:pPr>
              <w:rPr>
                <w:rFonts w:ascii="PT Astra Serif" w:hAnsi="PT Astra Serif"/>
                <w:sz w:val="24"/>
                <w:szCs w:val="24"/>
              </w:rPr>
            </w:pPr>
          </w:p>
          <w:p w:rsidR="00C45641" w:rsidRPr="00C62529" w:rsidRDefault="00C45641" w:rsidP="0079334D">
            <w:pPr>
              <w:rPr>
                <w:rFonts w:ascii="PT Astra Serif" w:hAnsi="PT Astra Serif"/>
                <w:sz w:val="24"/>
                <w:szCs w:val="24"/>
              </w:rPr>
            </w:pPr>
          </w:p>
        </w:tc>
      </w:tr>
      <w:tr w:rsidR="00C45641" w:rsidRPr="007E7A55" w:rsidTr="00C62529">
        <w:trPr>
          <w:trHeight w:val="81"/>
        </w:trPr>
        <w:tc>
          <w:tcPr>
            <w:tcW w:w="1017"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V03AF</w:t>
            </w:r>
          </w:p>
        </w:tc>
        <w:tc>
          <w:tcPr>
            <w:tcW w:w="5045" w:type="dxa"/>
            <w:vMerge w:val="restart"/>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дезинтоксикационные препараты для противоопухолевой терапии</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кальция фолинат</w:t>
            </w:r>
          </w:p>
        </w:tc>
      </w:tr>
      <w:tr w:rsidR="00C45641" w:rsidRPr="007E7A55" w:rsidTr="00C62529">
        <w:trPr>
          <w:trHeight w:val="313"/>
        </w:trPr>
        <w:tc>
          <w:tcPr>
            <w:tcW w:w="1017" w:type="dxa"/>
            <w:vMerge/>
            <w:hideMark/>
          </w:tcPr>
          <w:p w:rsidR="00C45641" w:rsidRPr="00C62529" w:rsidRDefault="00C45641" w:rsidP="0079334D">
            <w:pPr>
              <w:rPr>
                <w:rFonts w:ascii="PT Astra Serif" w:hAnsi="PT Astra Serif"/>
                <w:sz w:val="24"/>
                <w:szCs w:val="24"/>
              </w:rPr>
            </w:pPr>
          </w:p>
        </w:tc>
        <w:tc>
          <w:tcPr>
            <w:tcW w:w="5045" w:type="dxa"/>
            <w:vMerge/>
            <w:hideMark/>
          </w:tcPr>
          <w:p w:rsidR="00C45641" w:rsidRPr="00C62529" w:rsidRDefault="00C45641" w:rsidP="0079334D">
            <w:pPr>
              <w:rPr>
                <w:rFonts w:ascii="PT Astra Serif" w:hAnsi="PT Astra Serif"/>
                <w:sz w:val="24"/>
                <w:szCs w:val="24"/>
              </w:rPr>
            </w:pP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месна</w:t>
            </w:r>
          </w:p>
        </w:tc>
      </w:tr>
      <w:tr w:rsidR="00C45641" w:rsidRPr="007E7A55" w:rsidTr="00C62529">
        <w:trPr>
          <w:trHeight w:val="81"/>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V06</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лечебное питание</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313"/>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lastRenderedPageBreak/>
              <w:t>V06D</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другие продукты лечебного питания</w:t>
            </w:r>
          </w:p>
        </w:tc>
        <w:tc>
          <w:tcPr>
            <w:tcW w:w="3913" w:type="dxa"/>
            <w:hideMark/>
          </w:tcPr>
          <w:p w:rsidR="00C45641" w:rsidRPr="00C62529" w:rsidRDefault="00C45641" w:rsidP="0079334D">
            <w:pPr>
              <w:rPr>
                <w:rFonts w:ascii="PT Astra Serif" w:hAnsi="PT Astra Serif"/>
                <w:sz w:val="24"/>
                <w:szCs w:val="24"/>
              </w:rPr>
            </w:pPr>
          </w:p>
        </w:tc>
      </w:tr>
      <w:tr w:rsidR="00C45641" w:rsidRPr="007E7A55" w:rsidTr="00C62529">
        <w:trPr>
          <w:trHeight w:val="129"/>
        </w:trPr>
        <w:tc>
          <w:tcPr>
            <w:tcW w:w="1017"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V06DD</w:t>
            </w:r>
          </w:p>
        </w:tc>
        <w:tc>
          <w:tcPr>
            <w:tcW w:w="5045"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аминокислоты, включая комбинации с полипептидами</w:t>
            </w:r>
          </w:p>
        </w:tc>
        <w:tc>
          <w:tcPr>
            <w:tcW w:w="3913" w:type="dxa"/>
            <w:hideMark/>
          </w:tcPr>
          <w:p w:rsidR="00C45641" w:rsidRPr="00C62529" w:rsidRDefault="00C45641" w:rsidP="0079334D">
            <w:pPr>
              <w:rPr>
                <w:rFonts w:ascii="PT Astra Serif" w:hAnsi="PT Astra Serif"/>
                <w:sz w:val="24"/>
                <w:szCs w:val="24"/>
              </w:rPr>
            </w:pPr>
            <w:r w:rsidRPr="00C62529">
              <w:rPr>
                <w:rFonts w:ascii="PT Astra Serif" w:hAnsi="PT Astra Serif"/>
                <w:sz w:val="24"/>
                <w:szCs w:val="24"/>
              </w:rPr>
              <w:t>кетоаналоги аминокислот</w:t>
            </w:r>
          </w:p>
        </w:tc>
      </w:tr>
    </w:tbl>
    <w:p w:rsidR="00C45641" w:rsidRPr="00CA56CC" w:rsidRDefault="00C45641" w:rsidP="00C45641">
      <w:pPr>
        <w:pStyle w:val="ac"/>
        <w:ind w:left="-284"/>
        <w:rPr>
          <w:rFonts w:ascii="PT Astra Serif" w:hAnsi="PT Astra Serif"/>
        </w:rPr>
      </w:pPr>
    </w:p>
    <w:p w:rsidR="00C45641" w:rsidRPr="00CA56CC" w:rsidRDefault="00C45641" w:rsidP="00A0293F">
      <w:pPr>
        <w:pStyle w:val="ac"/>
        <w:ind w:firstLine="709"/>
        <w:jc w:val="both"/>
        <w:rPr>
          <w:rFonts w:ascii="PT Astra Serif" w:hAnsi="PT Astra Serif"/>
        </w:rPr>
      </w:pPr>
      <w:r w:rsidRPr="00CA56CC">
        <w:rPr>
          <w:rFonts w:ascii="PT Astra Serif" w:hAnsi="PT Astra Serif"/>
          <w:bCs/>
          <w:color w:val="000000"/>
          <w:szCs w:val="24"/>
        </w:rPr>
        <w:t>*</w:t>
      </w:r>
      <w:r w:rsidRPr="00CA56CC">
        <w:rPr>
          <w:rFonts w:ascii="PT Astra Serif" w:hAnsi="PT Astra Serif"/>
          <w:b/>
          <w:bCs/>
          <w:color w:val="000000"/>
          <w:szCs w:val="24"/>
        </w:rPr>
        <w:t> </w:t>
      </w:r>
      <w:r w:rsidRPr="00CA56CC">
        <w:rPr>
          <w:rFonts w:ascii="PT Astra Serif" w:hAnsi="PT Astra Serif"/>
          <w:color w:val="000000"/>
          <w:szCs w:val="24"/>
        </w:rPr>
        <w:t>Дорогостоящие лекарственные препараты, назначение которых оформляется решением врачебных комиссий (ВК) медицинских организаций.</w:t>
      </w:r>
    </w:p>
    <w:p w:rsidR="00C45641" w:rsidRPr="00CA56CC" w:rsidRDefault="00C45641" w:rsidP="00A0293F">
      <w:pPr>
        <w:pStyle w:val="ac"/>
        <w:ind w:firstLine="709"/>
        <w:jc w:val="both"/>
        <w:rPr>
          <w:rFonts w:ascii="PT Astra Serif" w:hAnsi="PT Astra Serif"/>
          <w:color w:val="000000"/>
          <w:szCs w:val="24"/>
        </w:rPr>
      </w:pPr>
      <w:r w:rsidRPr="00CA56CC">
        <w:rPr>
          <w:rFonts w:ascii="PT Astra Serif" w:hAnsi="PT Astra Serif"/>
          <w:color w:val="000000"/>
          <w:szCs w:val="24"/>
        </w:rPr>
        <w:t>** Для пациентов, входящих в Федеральный регистр больных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а также после трансплантации органов и (или) тканей.</w:t>
      </w:r>
    </w:p>
    <w:p w:rsidR="00C45641" w:rsidRPr="00CA56CC" w:rsidRDefault="00C45641" w:rsidP="00A0293F">
      <w:pPr>
        <w:pStyle w:val="ac"/>
        <w:ind w:firstLine="709"/>
        <w:jc w:val="both"/>
        <w:rPr>
          <w:rFonts w:ascii="PT Astra Serif" w:hAnsi="PT Astra Serif"/>
          <w:color w:val="000000"/>
          <w:szCs w:val="24"/>
        </w:rPr>
      </w:pPr>
      <w:r w:rsidRPr="00CA56CC">
        <w:rPr>
          <w:rFonts w:ascii="PT Astra Serif" w:hAnsi="PT Astra Serif"/>
          <w:color w:val="000000"/>
          <w:szCs w:val="24"/>
        </w:rPr>
        <w:t>*** Для пациентов, входящих в региональный сегмент Федерального регистра лиц, страдающих жизнеугрожающими и хроническими прогрессирующими редкими (орфанными) заболеваниями, приводящими к сокращению продолжительности жизни граждан или их инвалидности.</w:t>
      </w:r>
    </w:p>
    <w:p w:rsidR="00C45641" w:rsidRPr="00CA56CC" w:rsidRDefault="00C45641" w:rsidP="00C45641">
      <w:pPr>
        <w:pStyle w:val="ac"/>
        <w:jc w:val="both"/>
        <w:rPr>
          <w:rFonts w:ascii="PT Astra Serif" w:hAnsi="PT Astra Serif"/>
          <w:color w:val="000000"/>
          <w:szCs w:val="24"/>
        </w:rPr>
      </w:pPr>
    </w:p>
    <w:p w:rsidR="00C45641" w:rsidRPr="00CA56CC" w:rsidRDefault="00C45641" w:rsidP="00C45641">
      <w:pPr>
        <w:pStyle w:val="ac"/>
        <w:jc w:val="center"/>
        <w:rPr>
          <w:rFonts w:ascii="PT Astra Serif" w:hAnsi="PT Astra Serif"/>
          <w:b/>
          <w:bCs/>
          <w:color w:val="000000"/>
          <w:szCs w:val="24"/>
        </w:rPr>
      </w:pPr>
      <w:r w:rsidRPr="00CA56CC">
        <w:rPr>
          <w:rFonts w:ascii="PT Astra Serif" w:hAnsi="PT Astra Serif"/>
          <w:b/>
          <w:bCs/>
          <w:color w:val="000000"/>
          <w:szCs w:val="24"/>
        </w:rPr>
        <w:t xml:space="preserve"> Специализированные продукты лечебного питания</w:t>
      </w:r>
    </w:p>
    <w:p w:rsidR="00C45641" w:rsidRPr="00CA56CC" w:rsidRDefault="00C45641" w:rsidP="00C45641">
      <w:pPr>
        <w:pStyle w:val="ac"/>
        <w:jc w:val="both"/>
        <w:rPr>
          <w:rFonts w:ascii="PT Astra Serif" w:hAnsi="PT Astra Serif"/>
          <w:bCs/>
          <w:color w:val="000000"/>
          <w:szCs w:val="24"/>
        </w:rPr>
      </w:pPr>
    </w:p>
    <w:p w:rsidR="00C45641" w:rsidRPr="00CA56CC" w:rsidRDefault="00C45641" w:rsidP="001040D3">
      <w:pPr>
        <w:pStyle w:val="ac"/>
        <w:ind w:firstLine="708"/>
        <w:rPr>
          <w:rFonts w:ascii="PT Astra Serif" w:hAnsi="PT Astra Serif"/>
          <w:color w:val="000000"/>
          <w:szCs w:val="24"/>
        </w:rPr>
      </w:pPr>
      <w:r w:rsidRPr="00CA56CC">
        <w:rPr>
          <w:rFonts w:ascii="PT Astra Serif" w:hAnsi="PT Astra Serif"/>
          <w:color w:val="000000"/>
          <w:szCs w:val="24"/>
        </w:rPr>
        <w:t>Лечебное питание</w:t>
      </w:r>
    </w:p>
    <w:p w:rsidR="00C45641" w:rsidRPr="00CA56CC" w:rsidRDefault="00C45641" w:rsidP="00C45641">
      <w:pPr>
        <w:pStyle w:val="ac"/>
        <w:jc w:val="both"/>
        <w:rPr>
          <w:rFonts w:ascii="PT Astra Serif" w:hAnsi="PT Astra Serif"/>
          <w:color w:val="000000"/>
          <w:szCs w:val="24"/>
        </w:rPr>
      </w:pPr>
    </w:p>
    <w:p w:rsidR="00C45641" w:rsidRPr="00CA56CC" w:rsidRDefault="00C45641" w:rsidP="00C45641">
      <w:pPr>
        <w:pStyle w:val="ac"/>
        <w:jc w:val="center"/>
        <w:rPr>
          <w:rFonts w:ascii="PT Astra Serif" w:hAnsi="PT Astra Serif"/>
          <w:b/>
          <w:bCs/>
          <w:color w:val="000000"/>
          <w:szCs w:val="24"/>
        </w:rPr>
      </w:pPr>
      <w:r w:rsidRPr="00CA56CC">
        <w:rPr>
          <w:rFonts w:ascii="PT Astra Serif" w:hAnsi="PT Astra Serif"/>
          <w:b/>
          <w:bCs/>
          <w:color w:val="000000"/>
          <w:szCs w:val="24"/>
        </w:rPr>
        <w:t xml:space="preserve"> Медицинские изделия</w:t>
      </w:r>
    </w:p>
    <w:p w:rsidR="00C45641" w:rsidRPr="00CA56CC" w:rsidRDefault="00C45641" w:rsidP="00C45641">
      <w:pPr>
        <w:pStyle w:val="ac"/>
        <w:jc w:val="both"/>
        <w:rPr>
          <w:rFonts w:ascii="PT Astra Serif" w:hAnsi="PT Astra Serif"/>
          <w:bCs/>
          <w:color w:val="000000"/>
          <w:szCs w:val="24"/>
        </w:rPr>
      </w:pPr>
    </w:p>
    <w:p w:rsidR="00C45641" w:rsidRPr="00CA56CC" w:rsidRDefault="00C45641" w:rsidP="00C45641">
      <w:pPr>
        <w:pStyle w:val="ac"/>
        <w:ind w:firstLine="709"/>
        <w:jc w:val="both"/>
        <w:rPr>
          <w:rFonts w:ascii="PT Astra Serif" w:hAnsi="PT Astra Serif"/>
          <w:bCs/>
          <w:color w:val="000000"/>
          <w:szCs w:val="24"/>
        </w:rPr>
      </w:pPr>
      <w:r w:rsidRPr="00CA56CC">
        <w:rPr>
          <w:rFonts w:ascii="PT Astra Serif" w:hAnsi="PT Astra Serif"/>
          <w:color w:val="000000"/>
          <w:szCs w:val="24"/>
        </w:rPr>
        <w:t>Инсулиновые шприцы, иглы к ним, ланцеты.</w:t>
      </w:r>
    </w:p>
    <w:p w:rsidR="00C45641" w:rsidRPr="00CA56CC" w:rsidRDefault="00C45641" w:rsidP="00C45641">
      <w:pPr>
        <w:pStyle w:val="ac"/>
        <w:ind w:firstLine="709"/>
        <w:jc w:val="both"/>
        <w:rPr>
          <w:rFonts w:ascii="PT Astra Serif" w:hAnsi="PT Astra Serif"/>
          <w:color w:val="000000"/>
          <w:szCs w:val="24"/>
        </w:rPr>
      </w:pPr>
      <w:r w:rsidRPr="00CA56CC">
        <w:rPr>
          <w:rFonts w:ascii="PT Astra Serif" w:hAnsi="PT Astra Serif"/>
          <w:color w:val="000000"/>
          <w:szCs w:val="24"/>
        </w:rPr>
        <w:t>Калоприемники.</w:t>
      </w:r>
    </w:p>
    <w:p w:rsidR="00C45641" w:rsidRPr="00CA56CC" w:rsidRDefault="00C45641" w:rsidP="00C45641">
      <w:pPr>
        <w:pStyle w:val="ac"/>
        <w:ind w:firstLine="709"/>
        <w:jc w:val="both"/>
        <w:rPr>
          <w:rFonts w:ascii="PT Astra Serif" w:hAnsi="PT Astra Serif"/>
          <w:color w:val="000000"/>
          <w:szCs w:val="24"/>
        </w:rPr>
      </w:pPr>
      <w:r w:rsidRPr="00CA56CC">
        <w:rPr>
          <w:rFonts w:ascii="PT Astra Serif" w:hAnsi="PT Astra Serif"/>
          <w:color w:val="000000"/>
          <w:szCs w:val="24"/>
        </w:rPr>
        <w:t>Мочеприемники.</w:t>
      </w:r>
    </w:p>
    <w:p w:rsidR="00C45641" w:rsidRPr="00CA56CC" w:rsidRDefault="00C45641" w:rsidP="00C45641">
      <w:pPr>
        <w:pStyle w:val="ac"/>
        <w:ind w:firstLine="709"/>
        <w:jc w:val="both"/>
        <w:rPr>
          <w:rFonts w:ascii="PT Astra Serif" w:hAnsi="PT Astra Serif"/>
          <w:color w:val="000000"/>
          <w:szCs w:val="24"/>
        </w:rPr>
      </w:pPr>
      <w:r w:rsidRPr="00CA56CC">
        <w:rPr>
          <w:rFonts w:ascii="PT Astra Serif" w:hAnsi="PT Astra Serif"/>
          <w:color w:val="000000"/>
          <w:szCs w:val="24"/>
        </w:rPr>
        <w:t>Трубки трахеотомические.</w:t>
      </w:r>
    </w:p>
    <w:p w:rsidR="00C45641" w:rsidRPr="00CA56CC" w:rsidRDefault="00C45641" w:rsidP="00C45641">
      <w:pPr>
        <w:pStyle w:val="ac"/>
        <w:ind w:firstLine="709"/>
        <w:jc w:val="both"/>
        <w:rPr>
          <w:rFonts w:ascii="PT Astra Serif" w:hAnsi="PT Astra Serif"/>
          <w:color w:val="000000"/>
          <w:szCs w:val="24"/>
        </w:rPr>
      </w:pPr>
      <w:r w:rsidRPr="00CA56CC">
        <w:rPr>
          <w:rFonts w:ascii="PT Astra Serif" w:hAnsi="PT Astra Serif"/>
          <w:color w:val="000000"/>
          <w:szCs w:val="24"/>
        </w:rPr>
        <w:t>Перевязочные средства для онкологических больных и больных булезным эпидермолизом.</w:t>
      </w:r>
    </w:p>
    <w:p w:rsidR="00C45641" w:rsidRPr="00CA56CC" w:rsidRDefault="00C45641" w:rsidP="00C45641">
      <w:pPr>
        <w:pStyle w:val="ac"/>
        <w:ind w:firstLine="709"/>
        <w:jc w:val="both"/>
        <w:rPr>
          <w:rFonts w:ascii="PT Astra Serif" w:hAnsi="PT Astra Serif"/>
          <w:color w:val="000000"/>
          <w:szCs w:val="24"/>
        </w:rPr>
      </w:pPr>
      <w:r w:rsidRPr="00CA56CC">
        <w:rPr>
          <w:rFonts w:ascii="PT Astra Serif" w:hAnsi="PT Astra Serif"/>
          <w:color w:val="000000"/>
          <w:szCs w:val="24"/>
        </w:rPr>
        <w:t>Тест-полоски для определения уровня глюкозы в крови.</w:t>
      </w:r>
    </w:p>
    <w:p w:rsidR="00C45641" w:rsidRPr="00CA56CC" w:rsidRDefault="00C45641" w:rsidP="00C45641">
      <w:pPr>
        <w:pStyle w:val="ac"/>
        <w:ind w:firstLine="709"/>
        <w:jc w:val="both"/>
        <w:rPr>
          <w:rFonts w:ascii="PT Astra Serif" w:hAnsi="PT Astra Serif"/>
          <w:color w:val="000000"/>
          <w:szCs w:val="24"/>
        </w:rPr>
      </w:pPr>
      <w:r w:rsidRPr="00CA56CC">
        <w:rPr>
          <w:rFonts w:ascii="PT Astra Serif" w:hAnsi="PT Astra Serif"/>
          <w:color w:val="000000"/>
          <w:szCs w:val="24"/>
        </w:rPr>
        <w:t>Шприц-ручки, иглы к шприц-ручкам.</w:t>
      </w:r>
    </w:p>
    <w:p w:rsidR="00C45641" w:rsidRPr="00CA56CC" w:rsidRDefault="00C45641" w:rsidP="00C45641">
      <w:pPr>
        <w:pStyle w:val="ac"/>
        <w:ind w:firstLine="709"/>
        <w:jc w:val="both"/>
        <w:rPr>
          <w:rFonts w:ascii="PT Astra Serif" w:hAnsi="PT Astra Serif"/>
          <w:color w:val="000000"/>
          <w:szCs w:val="24"/>
        </w:rPr>
      </w:pPr>
      <w:r w:rsidRPr="00CA56CC">
        <w:rPr>
          <w:rFonts w:ascii="PT Astra Serif" w:hAnsi="PT Astra Serif"/>
          <w:color w:val="000000"/>
          <w:szCs w:val="24"/>
        </w:rPr>
        <w:t>Шприцы одноразовые для онкологических больных.</w:t>
      </w:r>
    </w:p>
    <w:p w:rsidR="00C45641" w:rsidRPr="00CA56CC" w:rsidRDefault="00C45641" w:rsidP="00C45641">
      <w:pPr>
        <w:pStyle w:val="ac"/>
        <w:ind w:firstLine="709"/>
        <w:jc w:val="both"/>
        <w:rPr>
          <w:rFonts w:ascii="PT Astra Serif" w:hAnsi="PT Astra Serif"/>
          <w:b/>
          <w:bCs/>
          <w:color w:val="000000"/>
          <w:szCs w:val="24"/>
        </w:rPr>
      </w:pPr>
      <w:r w:rsidRPr="00CA56CC">
        <w:rPr>
          <w:rFonts w:ascii="PT Astra Serif" w:hAnsi="PT Astra Serif"/>
          <w:color w:val="000000"/>
          <w:szCs w:val="24"/>
        </w:rPr>
        <w:t>Система мониторинга глюкозы в крови для домашнего использования (использования у постели больного) в целях диагностики in vitro.</w:t>
      </w:r>
    </w:p>
    <w:p w:rsidR="00C45641" w:rsidRPr="00CA56CC" w:rsidRDefault="00C45641" w:rsidP="00C45641">
      <w:pPr>
        <w:pStyle w:val="ac"/>
        <w:ind w:left="-284" w:firstLine="992"/>
        <w:jc w:val="both"/>
        <w:rPr>
          <w:rFonts w:ascii="PT Astra Serif" w:hAnsi="PT Astra Serif"/>
          <w:bCs/>
          <w:color w:val="000000"/>
          <w:szCs w:val="24"/>
        </w:rPr>
      </w:pPr>
      <w:r w:rsidRPr="00CA56CC">
        <w:rPr>
          <w:rFonts w:ascii="PT Astra Serif" w:hAnsi="PT Astra Serif"/>
          <w:bCs/>
          <w:color w:val="000000"/>
          <w:szCs w:val="24"/>
        </w:rPr>
        <w:t>Примечания.</w:t>
      </w:r>
    </w:p>
    <w:p w:rsidR="00C45641" w:rsidRPr="00CA56CC" w:rsidRDefault="00C45641" w:rsidP="00C45641">
      <w:pPr>
        <w:pStyle w:val="ac"/>
        <w:ind w:firstLine="709"/>
        <w:jc w:val="both"/>
        <w:rPr>
          <w:rFonts w:ascii="PT Astra Serif" w:hAnsi="PT Astra Serif"/>
          <w:color w:val="000000"/>
          <w:szCs w:val="24"/>
        </w:rPr>
      </w:pPr>
      <w:r w:rsidRPr="00CA56CC">
        <w:rPr>
          <w:rFonts w:ascii="PT Astra Serif" w:hAnsi="PT Astra Serif"/>
          <w:color w:val="000000"/>
          <w:szCs w:val="24"/>
        </w:rPr>
        <w:t>1. Перечень составлен по международным непатентованным наименованиям (за исключением лекарственных препаратов, у которых отсутствуют международные непатентованные наименования), при этом следует иметь в виду все торговые наименования лекарственных препаратов, внесенные в государственный реестр лекарственных средств.</w:t>
      </w:r>
    </w:p>
    <w:p w:rsidR="00C45641" w:rsidRPr="00CA56CC" w:rsidRDefault="00C45641" w:rsidP="00C45641">
      <w:pPr>
        <w:pStyle w:val="ac"/>
        <w:ind w:firstLine="709"/>
        <w:jc w:val="both"/>
        <w:rPr>
          <w:rFonts w:ascii="PT Astra Serif" w:hAnsi="PT Astra Serif"/>
          <w:szCs w:val="24"/>
        </w:rPr>
      </w:pPr>
      <w:r w:rsidRPr="00CA56CC">
        <w:rPr>
          <w:rFonts w:ascii="PT Astra Serif" w:hAnsi="PT Astra Serif"/>
          <w:color w:val="000000"/>
          <w:szCs w:val="24"/>
        </w:rPr>
        <w:t xml:space="preserve">2. Назначение и применение лекарственных препаратов для медицинского применения, медицинских изделий и специализированных продуктов лечебного питания, не входящих в перечень, допускаются в случае наличия медицинских показаний (индивидуальной непереносимости, по жизненным показаниям) по решению врачебной комиссии (часть 5                     </w:t>
      </w:r>
      <w:r w:rsidRPr="00CA56CC">
        <w:rPr>
          <w:rFonts w:ascii="PT Astra Serif" w:hAnsi="PT Astra Serif"/>
          <w:color w:val="000000"/>
          <w:szCs w:val="24"/>
        </w:rPr>
        <w:lastRenderedPageBreak/>
        <w:t>статьи 37 Федерального закона от 21 ноября 2011 года № 323-ФЗ «Об основах охраны здоровья граждан в Российской Федерации»).</w:t>
      </w:r>
    </w:p>
    <w:p w:rsidR="00C45641" w:rsidRDefault="00C45641" w:rsidP="00C45641">
      <w:pPr>
        <w:ind w:firstLine="708"/>
        <w:rPr>
          <w:rFonts w:ascii="PT Astra Serif" w:hAnsi="PT Astra Serif"/>
          <w:sz w:val="24"/>
          <w:szCs w:val="24"/>
        </w:rPr>
      </w:pPr>
    </w:p>
    <w:p w:rsidR="00C45641" w:rsidRDefault="00C45641" w:rsidP="00C45641">
      <w:pPr>
        <w:ind w:firstLine="708"/>
        <w:rPr>
          <w:rFonts w:ascii="PT Astra Serif" w:hAnsi="PT Astra Serif"/>
          <w:sz w:val="24"/>
          <w:szCs w:val="24"/>
        </w:rPr>
      </w:pPr>
    </w:p>
    <w:p w:rsidR="00C45641" w:rsidRDefault="00C45641" w:rsidP="00C45641">
      <w:pPr>
        <w:ind w:firstLine="708"/>
        <w:rPr>
          <w:rFonts w:ascii="PT Astra Serif" w:hAnsi="PT Astra Serif"/>
          <w:sz w:val="24"/>
          <w:szCs w:val="24"/>
        </w:rPr>
      </w:pPr>
    </w:p>
    <w:sectPr w:rsidR="00C45641" w:rsidSect="00A0293F">
      <w:pgSz w:w="11906" w:h="16838"/>
      <w:pgMar w:top="1134" w:right="851" w:bottom="992"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14A1" w:rsidRDefault="007414A1" w:rsidP="006544A1">
      <w:r>
        <w:separator/>
      </w:r>
    </w:p>
  </w:endnote>
  <w:endnote w:type="continuationSeparator" w:id="0">
    <w:p w:rsidR="007414A1" w:rsidRDefault="007414A1" w:rsidP="00654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TimesNewRoman">
    <w:altName w:val="Arial Unicode MS"/>
    <w:panose1 w:val="00000000000000000000"/>
    <w:charset w:val="80"/>
    <w:family w:val="auto"/>
    <w:notTrueType/>
    <w:pitch w:val="default"/>
    <w:sig w:usb0="00000003" w:usb1="08070000" w:usb2="00000010" w:usb3="00000000" w:csb0="0002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14A1" w:rsidRDefault="007414A1" w:rsidP="006544A1">
      <w:r>
        <w:separator/>
      </w:r>
    </w:p>
  </w:footnote>
  <w:footnote w:type="continuationSeparator" w:id="0">
    <w:p w:rsidR="007414A1" w:rsidRDefault="007414A1" w:rsidP="006544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DEF" w:rsidRPr="008F1371" w:rsidRDefault="008F25A1">
    <w:pPr>
      <w:pStyle w:val="a3"/>
      <w:jc w:val="center"/>
      <w:rPr>
        <w:rFonts w:ascii="PT Astra Serif" w:hAnsi="PT Astra Serif"/>
        <w:sz w:val="24"/>
        <w:szCs w:val="24"/>
      </w:rPr>
    </w:pPr>
    <w:r w:rsidRPr="008F1371">
      <w:rPr>
        <w:rFonts w:ascii="PT Astra Serif" w:hAnsi="PT Astra Serif"/>
        <w:sz w:val="24"/>
        <w:szCs w:val="24"/>
      </w:rPr>
      <w:fldChar w:fldCharType="begin"/>
    </w:r>
    <w:r w:rsidR="00BB5DEF" w:rsidRPr="008F1371">
      <w:rPr>
        <w:rFonts w:ascii="PT Astra Serif" w:hAnsi="PT Astra Serif"/>
        <w:sz w:val="24"/>
        <w:szCs w:val="24"/>
      </w:rPr>
      <w:instrText xml:space="preserve"> PAGE   \* MERGEFORMAT </w:instrText>
    </w:r>
    <w:r w:rsidRPr="008F1371">
      <w:rPr>
        <w:rFonts w:ascii="PT Astra Serif" w:hAnsi="PT Astra Serif"/>
        <w:sz w:val="24"/>
        <w:szCs w:val="24"/>
      </w:rPr>
      <w:fldChar w:fldCharType="separate"/>
    </w:r>
    <w:r w:rsidR="008750A7">
      <w:rPr>
        <w:rFonts w:ascii="PT Astra Serif" w:hAnsi="PT Astra Serif"/>
        <w:noProof/>
        <w:sz w:val="24"/>
        <w:szCs w:val="24"/>
      </w:rPr>
      <w:t>79</w:t>
    </w:r>
    <w:r w:rsidRPr="008F1371">
      <w:rPr>
        <w:rFonts w:ascii="PT Astra Serif" w:hAnsi="PT Astra Serif"/>
        <w:sz w:val="24"/>
        <w:szCs w:val="24"/>
      </w:rPr>
      <w:fldChar w:fldCharType="end"/>
    </w:r>
  </w:p>
  <w:p w:rsidR="00BB5DEF" w:rsidRDefault="00BB5DE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DEF" w:rsidRDefault="00BB5DEF">
    <w:pPr>
      <w:pStyle w:val="a3"/>
      <w:jc w:val="center"/>
    </w:pPr>
  </w:p>
  <w:p w:rsidR="00BB5DEF" w:rsidRDefault="00BB5DE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05C12"/>
    <w:multiLevelType w:val="multilevel"/>
    <w:tmpl w:val="13701216"/>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
    <w:nsid w:val="0D43771C"/>
    <w:multiLevelType w:val="multilevel"/>
    <w:tmpl w:val="1CC64590"/>
    <w:lvl w:ilvl="0">
      <w:start w:val="4"/>
      <w:numFmt w:val="decimal"/>
      <w:lvlText w:val="%1."/>
      <w:lvlJc w:val="left"/>
      <w:pPr>
        <w:ind w:left="864" w:hanging="864"/>
      </w:pPr>
      <w:rPr>
        <w:rFonts w:hint="default"/>
      </w:rPr>
    </w:lvl>
    <w:lvl w:ilvl="1">
      <w:start w:val="3"/>
      <w:numFmt w:val="decimal"/>
      <w:lvlText w:val="%1.%2."/>
      <w:lvlJc w:val="left"/>
      <w:pPr>
        <w:ind w:left="1053" w:hanging="864"/>
      </w:pPr>
      <w:rPr>
        <w:rFonts w:hint="default"/>
      </w:rPr>
    </w:lvl>
    <w:lvl w:ilvl="2">
      <w:start w:val="2"/>
      <w:numFmt w:val="decimal"/>
      <w:lvlText w:val="%1.%2.%3."/>
      <w:lvlJc w:val="left"/>
      <w:pPr>
        <w:ind w:left="1242" w:hanging="864"/>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2">
    <w:nsid w:val="0E6C0A40"/>
    <w:multiLevelType w:val="hybridMultilevel"/>
    <w:tmpl w:val="6F0820C8"/>
    <w:lvl w:ilvl="0" w:tplc="A6CC798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EC377A9"/>
    <w:multiLevelType w:val="hybridMultilevel"/>
    <w:tmpl w:val="C24C8E5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1D55979"/>
    <w:multiLevelType w:val="hybridMultilevel"/>
    <w:tmpl w:val="1D20C914"/>
    <w:lvl w:ilvl="0" w:tplc="B3F8CAD0">
      <w:start w:val="1"/>
      <w:numFmt w:val="decimal"/>
      <w:lvlText w:val="%1)"/>
      <w:lvlJc w:val="left"/>
      <w:pPr>
        <w:ind w:left="1068" w:hanging="360"/>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1499646C"/>
    <w:multiLevelType w:val="multilevel"/>
    <w:tmpl w:val="F1862662"/>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6">
    <w:nsid w:val="15725BE2"/>
    <w:multiLevelType w:val="hybridMultilevel"/>
    <w:tmpl w:val="E67E288A"/>
    <w:lvl w:ilvl="0" w:tplc="A860DC4C">
      <w:start w:val="3"/>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nsid w:val="1C936FE0"/>
    <w:multiLevelType w:val="hybridMultilevel"/>
    <w:tmpl w:val="ED58DE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851"/>
        </w:tabs>
        <w:ind w:left="851"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9">
    <w:nsid w:val="23A1071D"/>
    <w:multiLevelType w:val="multilevel"/>
    <w:tmpl w:val="0C961E82"/>
    <w:lvl w:ilvl="0">
      <w:start w:val="1"/>
      <w:numFmt w:val="decimal"/>
      <w:lvlText w:val="%1."/>
      <w:lvlJc w:val="left"/>
      <w:pPr>
        <w:ind w:left="90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20" w:hanging="1800"/>
      </w:pPr>
      <w:rPr>
        <w:rFonts w:hint="default"/>
      </w:rPr>
    </w:lvl>
    <w:lvl w:ilvl="7">
      <w:start w:val="1"/>
      <w:numFmt w:val="decimal"/>
      <w:isLgl/>
      <w:lvlText w:val="%1.%2.%3.%4.%5.%6.%7.%8."/>
      <w:lvlJc w:val="left"/>
      <w:pPr>
        <w:ind w:left="3600" w:hanging="1800"/>
      </w:pPr>
      <w:rPr>
        <w:rFonts w:hint="default"/>
      </w:rPr>
    </w:lvl>
    <w:lvl w:ilvl="8">
      <w:start w:val="1"/>
      <w:numFmt w:val="decimal"/>
      <w:isLgl/>
      <w:lvlText w:val="%1.%2.%3.%4.%5.%6.%7.%8.%9."/>
      <w:lvlJc w:val="left"/>
      <w:pPr>
        <w:ind w:left="4140" w:hanging="2160"/>
      </w:pPr>
      <w:rPr>
        <w:rFonts w:hint="default"/>
      </w:rPr>
    </w:lvl>
  </w:abstractNum>
  <w:abstractNum w:abstractNumId="10">
    <w:nsid w:val="244075D1"/>
    <w:multiLevelType w:val="hybridMultilevel"/>
    <w:tmpl w:val="8E5C0792"/>
    <w:lvl w:ilvl="0" w:tplc="D8BE966E">
      <w:start w:val="3"/>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1">
    <w:nsid w:val="265F5600"/>
    <w:multiLevelType w:val="multilevel"/>
    <w:tmpl w:val="D16E0A2A"/>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2">
    <w:nsid w:val="2DAD7CB8"/>
    <w:multiLevelType w:val="multilevel"/>
    <w:tmpl w:val="BDF881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3">
    <w:nsid w:val="3B5614CF"/>
    <w:multiLevelType w:val="hybridMultilevel"/>
    <w:tmpl w:val="839EC348"/>
    <w:lvl w:ilvl="0" w:tplc="3906E66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3B863AD0"/>
    <w:multiLevelType w:val="multilevel"/>
    <w:tmpl w:val="F1862662"/>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5">
    <w:nsid w:val="3BF278B6"/>
    <w:multiLevelType w:val="multilevel"/>
    <w:tmpl w:val="A9686422"/>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6">
    <w:nsid w:val="3C927EB5"/>
    <w:multiLevelType w:val="hybridMultilevel"/>
    <w:tmpl w:val="647A3D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0430242"/>
    <w:multiLevelType w:val="hybridMultilevel"/>
    <w:tmpl w:val="7E6A305C"/>
    <w:lvl w:ilvl="0" w:tplc="9A80C09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nsid w:val="445C408B"/>
    <w:multiLevelType w:val="multilevel"/>
    <w:tmpl w:val="DAA0B6CA"/>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9">
    <w:nsid w:val="486D3422"/>
    <w:multiLevelType w:val="multilevel"/>
    <w:tmpl w:val="F7983A5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0">
    <w:nsid w:val="4A293E7C"/>
    <w:multiLevelType w:val="multilevel"/>
    <w:tmpl w:val="A9686422"/>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1">
    <w:nsid w:val="4E44413F"/>
    <w:multiLevelType w:val="multilevel"/>
    <w:tmpl w:val="8572D466"/>
    <w:lvl w:ilvl="0">
      <w:start w:val="1"/>
      <w:numFmt w:val="decimal"/>
      <w:lvlText w:val="%1."/>
      <w:lvlJc w:val="left"/>
      <w:pPr>
        <w:ind w:left="450" w:hanging="450"/>
      </w:pPr>
      <w:rPr>
        <w:rFonts w:eastAsia="Times New Roman" w:hint="default"/>
      </w:rPr>
    </w:lvl>
    <w:lvl w:ilvl="1">
      <w:start w:val="1"/>
      <w:numFmt w:val="decimal"/>
      <w:lvlText w:val="%1.%2."/>
      <w:lvlJc w:val="left"/>
      <w:pPr>
        <w:ind w:left="1287" w:hanging="72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781" w:hanging="108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4275" w:hanging="1440"/>
      </w:pPr>
      <w:rPr>
        <w:rFonts w:eastAsia="Times New Roman" w:hint="default"/>
      </w:rPr>
    </w:lvl>
    <w:lvl w:ilvl="6">
      <w:start w:val="1"/>
      <w:numFmt w:val="decimal"/>
      <w:lvlText w:val="%1.%2.%3.%4.%5.%6.%7."/>
      <w:lvlJc w:val="left"/>
      <w:pPr>
        <w:ind w:left="5202" w:hanging="1800"/>
      </w:pPr>
      <w:rPr>
        <w:rFonts w:eastAsia="Times New Roman" w:hint="default"/>
      </w:rPr>
    </w:lvl>
    <w:lvl w:ilvl="7">
      <w:start w:val="1"/>
      <w:numFmt w:val="decimal"/>
      <w:lvlText w:val="%1.%2.%3.%4.%5.%6.%7.%8."/>
      <w:lvlJc w:val="left"/>
      <w:pPr>
        <w:ind w:left="5769" w:hanging="1800"/>
      </w:pPr>
      <w:rPr>
        <w:rFonts w:eastAsia="Times New Roman" w:hint="default"/>
      </w:rPr>
    </w:lvl>
    <w:lvl w:ilvl="8">
      <w:start w:val="1"/>
      <w:numFmt w:val="decimal"/>
      <w:lvlText w:val="%1.%2.%3.%4.%5.%6.%7.%8.%9."/>
      <w:lvlJc w:val="left"/>
      <w:pPr>
        <w:ind w:left="6696" w:hanging="2160"/>
      </w:pPr>
      <w:rPr>
        <w:rFonts w:eastAsia="Times New Roman" w:hint="default"/>
      </w:rPr>
    </w:lvl>
  </w:abstractNum>
  <w:abstractNum w:abstractNumId="22">
    <w:nsid w:val="50B57664"/>
    <w:multiLevelType w:val="multilevel"/>
    <w:tmpl w:val="0480E150"/>
    <w:lvl w:ilvl="0">
      <w:start w:val="1"/>
      <w:numFmt w:val="decimal"/>
      <w:lvlText w:val="%1."/>
      <w:lvlJc w:val="left"/>
      <w:pPr>
        <w:ind w:left="675" w:hanging="675"/>
      </w:pPr>
      <w:rPr>
        <w:rFonts w:hint="default"/>
      </w:rPr>
    </w:lvl>
    <w:lvl w:ilvl="1">
      <w:start w:val="1"/>
      <w:numFmt w:val="decimal"/>
      <w:lvlText w:val="%1.%2."/>
      <w:lvlJc w:val="left"/>
      <w:pPr>
        <w:ind w:left="1080" w:hanging="72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3">
    <w:nsid w:val="53A538EF"/>
    <w:multiLevelType w:val="multilevel"/>
    <w:tmpl w:val="67303204"/>
    <w:lvl w:ilvl="0">
      <w:start w:val="1"/>
      <w:numFmt w:val="decimal"/>
      <w:lvlText w:val="%1."/>
      <w:lvlJc w:val="left"/>
      <w:pPr>
        <w:ind w:left="1068" w:hanging="360"/>
      </w:pPr>
      <w:rPr>
        <w:rFonts w:ascii="Times New Roman" w:eastAsia="Times New Roman" w:hAnsi="Times New Roman" w:cs="Times New Roman"/>
      </w:rPr>
    </w:lvl>
    <w:lvl w:ilvl="1">
      <w:start w:val="1"/>
      <w:numFmt w:val="decimal"/>
      <w:isLgl/>
      <w:lvlText w:val="%1.%2."/>
      <w:lvlJc w:val="left"/>
      <w:pPr>
        <w:ind w:left="1788" w:hanging="72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868" w:hanging="108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8" w:hanging="1440"/>
      </w:pPr>
      <w:rPr>
        <w:rFonts w:hint="default"/>
      </w:rPr>
    </w:lvl>
    <w:lvl w:ilvl="6">
      <w:start w:val="1"/>
      <w:numFmt w:val="decimal"/>
      <w:isLgl/>
      <w:lvlText w:val="%1.%2.%3.%4.%5.%6.%7."/>
      <w:lvlJc w:val="left"/>
      <w:pPr>
        <w:ind w:left="4668" w:hanging="1800"/>
      </w:pPr>
      <w:rPr>
        <w:rFonts w:hint="default"/>
      </w:rPr>
    </w:lvl>
    <w:lvl w:ilvl="7">
      <w:start w:val="1"/>
      <w:numFmt w:val="decimal"/>
      <w:isLgl/>
      <w:lvlText w:val="%1.%2.%3.%4.%5.%6.%7.%8."/>
      <w:lvlJc w:val="left"/>
      <w:pPr>
        <w:ind w:left="5028" w:hanging="1800"/>
      </w:pPr>
      <w:rPr>
        <w:rFonts w:hint="default"/>
      </w:rPr>
    </w:lvl>
    <w:lvl w:ilvl="8">
      <w:start w:val="1"/>
      <w:numFmt w:val="decimal"/>
      <w:isLgl/>
      <w:lvlText w:val="%1.%2.%3.%4.%5.%6.%7.%8.%9."/>
      <w:lvlJc w:val="left"/>
      <w:pPr>
        <w:ind w:left="5748" w:hanging="2160"/>
      </w:pPr>
      <w:rPr>
        <w:rFonts w:hint="default"/>
      </w:rPr>
    </w:lvl>
  </w:abstractNum>
  <w:abstractNum w:abstractNumId="24">
    <w:nsid w:val="58307592"/>
    <w:multiLevelType w:val="hybridMultilevel"/>
    <w:tmpl w:val="DC82F0D8"/>
    <w:lvl w:ilvl="0" w:tplc="23444B4C">
      <w:start w:val="1"/>
      <w:numFmt w:val="upperRoman"/>
      <w:lvlText w:val="%1."/>
      <w:lvlJc w:val="right"/>
      <w:pPr>
        <w:ind w:left="1653" w:hanging="945"/>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585739D7"/>
    <w:multiLevelType w:val="multilevel"/>
    <w:tmpl w:val="B1B85CC0"/>
    <w:lvl w:ilvl="0">
      <w:start w:val="1"/>
      <w:numFmt w:val="decimal"/>
      <w:lvlText w:val="%1."/>
      <w:lvlJc w:val="left"/>
      <w:pPr>
        <w:ind w:left="720" w:hanging="360"/>
      </w:pPr>
      <w:rPr>
        <w:rFonts w:eastAsia="Times New Roman"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598F0E28"/>
    <w:multiLevelType w:val="hybridMultilevel"/>
    <w:tmpl w:val="10F4DD04"/>
    <w:lvl w:ilvl="0" w:tplc="6D08559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CF278D0"/>
    <w:multiLevelType w:val="multilevel"/>
    <w:tmpl w:val="0610D0FE"/>
    <w:lvl w:ilvl="0">
      <w:start w:val="1"/>
      <w:numFmt w:val="decimal"/>
      <w:lvlText w:val="%1."/>
      <w:lvlJc w:val="left"/>
      <w:pPr>
        <w:tabs>
          <w:tab w:val="num" w:pos="630"/>
        </w:tabs>
        <w:ind w:left="630" w:hanging="630"/>
      </w:pPr>
      <w:rPr>
        <w:rFonts w:hint="default"/>
      </w:rPr>
    </w:lvl>
    <w:lvl w:ilvl="1">
      <w:start w:val="5"/>
      <w:numFmt w:val="decimal"/>
      <w:lvlText w:val="%1.%2."/>
      <w:lvlJc w:val="left"/>
      <w:pPr>
        <w:tabs>
          <w:tab w:val="num" w:pos="1003"/>
        </w:tabs>
        <w:ind w:left="1003" w:hanging="720"/>
      </w:pPr>
      <w:rPr>
        <w:rFonts w:hint="default"/>
      </w:rPr>
    </w:lvl>
    <w:lvl w:ilvl="2">
      <w:start w:val="1"/>
      <w:numFmt w:val="decimal"/>
      <w:lvlText w:val="%1.%2.%3."/>
      <w:lvlJc w:val="left"/>
      <w:pPr>
        <w:tabs>
          <w:tab w:val="num" w:pos="1286"/>
        </w:tabs>
        <w:ind w:left="1286" w:hanging="720"/>
      </w:pPr>
      <w:rPr>
        <w:rFonts w:hint="default"/>
      </w:rPr>
    </w:lvl>
    <w:lvl w:ilvl="3">
      <w:start w:val="1"/>
      <w:numFmt w:val="decimal"/>
      <w:lvlText w:val="%1.%2.%3.%4."/>
      <w:lvlJc w:val="left"/>
      <w:pPr>
        <w:tabs>
          <w:tab w:val="num" w:pos="1929"/>
        </w:tabs>
        <w:ind w:left="1929" w:hanging="108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498"/>
        </w:tabs>
        <w:ind w:left="3498" w:hanging="180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424"/>
        </w:tabs>
        <w:ind w:left="4424" w:hanging="2160"/>
      </w:pPr>
      <w:rPr>
        <w:rFonts w:hint="default"/>
      </w:rPr>
    </w:lvl>
  </w:abstractNum>
  <w:abstractNum w:abstractNumId="28">
    <w:nsid w:val="65997DAF"/>
    <w:multiLevelType w:val="hybridMultilevel"/>
    <w:tmpl w:val="217E356C"/>
    <w:lvl w:ilvl="0" w:tplc="B9022D8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nsid w:val="69232F06"/>
    <w:multiLevelType w:val="hybridMultilevel"/>
    <w:tmpl w:val="653C2844"/>
    <w:lvl w:ilvl="0" w:tplc="899A5CE0">
      <w:start w:val="1"/>
      <w:numFmt w:val="decimal"/>
      <w:lvlText w:val="%1."/>
      <w:lvlJc w:val="left"/>
      <w:pPr>
        <w:ind w:left="1068" w:hanging="360"/>
      </w:pPr>
      <w:rPr>
        <w:rFonts w:eastAsia="Calibri"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6C5B4051"/>
    <w:multiLevelType w:val="multilevel"/>
    <w:tmpl w:val="328C7552"/>
    <w:lvl w:ilvl="0">
      <w:start w:val="4"/>
      <w:numFmt w:val="decimal"/>
      <w:lvlText w:val="%1."/>
      <w:lvlJc w:val="left"/>
      <w:pPr>
        <w:ind w:left="864" w:hanging="864"/>
      </w:pPr>
      <w:rPr>
        <w:rFonts w:hint="default"/>
      </w:rPr>
    </w:lvl>
    <w:lvl w:ilvl="1">
      <w:start w:val="3"/>
      <w:numFmt w:val="decimal"/>
      <w:lvlText w:val="%1.%2."/>
      <w:lvlJc w:val="left"/>
      <w:pPr>
        <w:ind w:left="1053" w:hanging="864"/>
      </w:pPr>
      <w:rPr>
        <w:rFonts w:hint="default"/>
      </w:rPr>
    </w:lvl>
    <w:lvl w:ilvl="2">
      <w:start w:val="1"/>
      <w:numFmt w:val="decimal"/>
      <w:lvlText w:val="%1.%2.%3."/>
      <w:lvlJc w:val="left"/>
      <w:pPr>
        <w:ind w:left="1242" w:hanging="864"/>
      </w:pPr>
      <w:rPr>
        <w:rFonts w:hint="default"/>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31">
    <w:nsid w:val="6CEA0D4D"/>
    <w:multiLevelType w:val="hybridMultilevel"/>
    <w:tmpl w:val="14CE9AD6"/>
    <w:lvl w:ilvl="0" w:tplc="79BA3F06">
      <w:start w:val="4"/>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2">
    <w:nsid w:val="78786095"/>
    <w:multiLevelType w:val="multilevel"/>
    <w:tmpl w:val="F7983A5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713"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33">
    <w:nsid w:val="7A597BB5"/>
    <w:multiLevelType w:val="hybridMultilevel"/>
    <w:tmpl w:val="4DC0531C"/>
    <w:lvl w:ilvl="0" w:tplc="743489EA">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7AC816A6"/>
    <w:multiLevelType w:val="multilevel"/>
    <w:tmpl w:val="09462758"/>
    <w:lvl w:ilvl="0">
      <w:start w:val="5"/>
      <w:numFmt w:val="decimal"/>
      <w:lvlText w:val="%1."/>
      <w:lvlJc w:val="left"/>
      <w:pPr>
        <w:ind w:left="450" w:hanging="450"/>
      </w:pPr>
      <w:rPr>
        <w:rFonts w:eastAsia="Calibri" w:hint="default"/>
      </w:rPr>
    </w:lvl>
    <w:lvl w:ilvl="1">
      <w:start w:val="1"/>
      <w:numFmt w:val="decimal"/>
      <w:lvlText w:val="%1.%2."/>
      <w:lvlJc w:val="left"/>
      <w:pPr>
        <w:ind w:left="1428" w:hanging="720"/>
      </w:pPr>
      <w:rPr>
        <w:rFonts w:eastAsia="Calibri" w:hint="default"/>
      </w:rPr>
    </w:lvl>
    <w:lvl w:ilvl="2">
      <w:start w:val="1"/>
      <w:numFmt w:val="decimal"/>
      <w:lvlText w:val="%1.%2.%3."/>
      <w:lvlJc w:val="left"/>
      <w:pPr>
        <w:ind w:left="2136" w:hanging="720"/>
      </w:pPr>
      <w:rPr>
        <w:rFonts w:eastAsia="Calibri" w:hint="default"/>
      </w:rPr>
    </w:lvl>
    <w:lvl w:ilvl="3">
      <w:start w:val="1"/>
      <w:numFmt w:val="decimal"/>
      <w:lvlText w:val="%1.%2.%3.%4."/>
      <w:lvlJc w:val="left"/>
      <w:pPr>
        <w:ind w:left="3204" w:hanging="1080"/>
      </w:pPr>
      <w:rPr>
        <w:rFonts w:eastAsia="Calibri" w:hint="default"/>
      </w:rPr>
    </w:lvl>
    <w:lvl w:ilvl="4">
      <w:start w:val="1"/>
      <w:numFmt w:val="decimal"/>
      <w:lvlText w:val="%1.%2.%3.%4.%5."/>
      <w:lvlJc w:val="left"/>
      <w:pPr>
        <w:ind w:left="3912" w:hanging="1080"/>
      </w:pPr>
      <w:rPr>
        <w:rFonts w:eastAsia="Calibri" w:hint="default"/>
      </w:rPr>
    </w:lvl>
    <w:lvl w:ilvl="5">
      <w:start w:val="1"/>
      <w:numFmt w:val="decimal"/>
      <w:lvlText w:val="%1.%2.%3.%4.%5.%6."/>
      <w:lvlJc w:val="left"/>
      <w:pPr>
        <w:ind w:left="4980" w:hanging="1440"/>
      </w:pPr>
      <w:rPr>
        <w:rFonts w:eastAsia="Calibri" w:hint="default"/>
      </w:rPr>
    </w:lvl>
    <w:lvl w:ilvl="6">
      <w:start w:val="1"/>
      <w:numFmt w:val="decimal"/>
      <w:lvlText w:val="%1.%2.%3.%4.%5.%6.%7."/>
      <w:lvlJc w:val="left"/>
      <w:pPr>
        <w:ind w:left="6048" w:hanging="1800"/>
      </w:pPr>
      <w:rPr>
        <w:rFonts w:eastAsia="Calibri" w:hint="default"/>
      </w:rPr>
    </w:lvl>
    <w:lvl w:ilvl="7">
      <w:start w:val="1"/>
      <w:numFmt w:val="decimal"/>
      <w:lvlText w:val="%1.%2.%3.%4.%5.%6.%7.%8."/>
      <w:lvlJc w:val="left"/>
      <w:pPr>
        <w:ind w:left="6756" w:hanging="1800"/>
      </w:pPr>
      <w:rPr>
        <w:rFonts w:eastAsia="Calibri" w:hint="default"/>
      </w:rPr>
    </w:lvl>
    <w:lvl w:ilvl="8">
      <w:start w:val="1"/>
      <w:numFmt w:val="decimal"/>
      <w:lvlText w:val="%1.%2.%3.%4.%5.%6.%7.%8.%9."/>
      <w:lvlJc w:val="left"/>
      <w:pPr>
        <w:ind w:left="7824" w:hanging="2160"/>
      </w:pPr>
      <w:rPr>
        <w:rFonts w:eastAsia="Calibri" w:hint="default"/>
      </w:rPr>
    </w:lvl>
  </w:abstractNum>
  <w:abstractNum w:abstractNumId="35">
    <w:nsid w:val="7B082DC3"/>
    <w:multiLevelType w:val="multilevel"/>
    <w:tmpl w:val="F7983A5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36">
    <w:nsid w:val="7C0359AE"/>
    <w:multiLevelType w:val="multilevel"/>
    <w:tmpl w:val="D3F4EACC"/>
    <w:lvl w:ilvl="0">
      <w:start w:val="1"/>
      <w:numFmt w:val="decimal"/>
      <w:lvlText w:val="%1."/>
      <w:lvlJc w:val="left"/>
      <w:pPr>
        <w:ind w:left="1575" w:hanging="1035"/>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296" w:hanging="1080"/>
      </w:pPr>
      <w:rPr>
        <w:rFonts w:hint="default"/>
      </w:rPr>
    </w:lvl>
    <w:lvl w:ilvl="5">
      <w:start w:val="1"/>
      <w:numFmt w:val="decimal"/>
      <w:isLgl/>
      <w:lvlText w:val="%1.%2.%3.%4.%5.%6."/>
      <w:lvlJc w:val="left"/>
      <w:pPr>
        <w:ind w:left="2825" w:hanging="1440"/>
      </w:pPr>
      <w:rPr>
        <w:rFonts w:hint="default"/>
      </w:rPr>
    </w:lvl>
    <w:lvl w:ilvl="6">
      <w:start w:val="1"/>
      <w:numFmt w:val="decimal"/>
      <w:isLgl/>
      <w:lvlText w:val="%1.%2.%3.%4.%5.%6.%7."/>
      <w:lvlJc w:val="left"/>
      <w:pPr>
        <w:ind w:left="3354" w:hanging="1800"/>
      </w:pPr>
      <w:rPr>
        <w:rFonts w:hint="default"/>
      </w:rPr>
    </w:lvl>
    <w:lvl w:ilvl="7">
      <w:start w:val="1"/>
      <w:numFmt w:val="decimal"/>
      <w:isLgl/>
      <w:lvlText w:val="%1.%2.%3.%4.%5.%6.%7.%8."/>
      <w:lvlJc w:val="left"/>
      <w:pPr>
        <w:ind w:left="3523" w:hanging="1800"/>
      </w:pPr>
      <w:rPr>
        <w:rFonts w:hint="default"/>
      </w:rPr>
    </w:lvl>
    <w:lvl w:ilvl="8">
      <w:start w:val="1"/>
      <w:numFmt w:val="decimal"/>
      <w:isLgl/>
      <w:lvlText w:val="%1.%2.%3.%4.%5.%6.%7.%8.%9."/>
      <w:lvlJc w:val="left"/>
      <w:pPr>
        <w:ind w:left="4052" w:hanging="2160"/>
      </w:pPr>
      <w:rPr>
        <w:rFonts w:hint="default"/>
      </w:rPr>
    </w:lvl>
  </w:abstractNum>
  <w:num w:numId="1">
    <w:abstractNumId w:val="8"/>
  </w:num>
  <w:num w:numId="2">
    <w:abstractNumId w:val="16"/>
  </w:num>
  <w:num w:numId="3">
    <w:abstractNumId w:val="36"/>
  </w:num>
  <w:num w:numId="4">
    <w:abstractNumId w:val="11"/>
  </w:num>
  <w:num w:numId="5">
    <w:abstractNumId w:val="27"/>
  </w:num>
  <w:num w:numId="6">
    <w:abstractNumId w:val="0"/>
  </w:num>
  <w:num w:numId="7">
    <w:abstractNumId w:val="30"/>
  </w:num>
  <w:num w:numId="8">
    <w:abstractNumId w:val="1"/>
  </w:num>
  <w:num w:numId="9">
    <w:abstractNumId w:val="32"/>
  </w:num>
  <w:num w:numId="10">
    <w:abstractNumId w:val="2"/>
  </w:num>
  <w:num w:numId="11">
    <w:abstractNumId w:val="28"/>
  </w:num>
  <w:num w:numId="12">
    <w:abstractNumId w:val="14"/>
  </w:num>
  <w:num w:numId="13">
    <w:abstractNumId w:val="5"/>
  </w:num>
  <w:num w:numId="14">
    <w:abstractNumId w:val="18"/>
  </w:num>
  <w:num w:numId="15">
    <w:abstractNumId w:val="19"/>
  </w:num>
  <w:num w:numId="16">
    <w:abstractNumId w:val="35"/>
  </w:num>
  <w:num w:numId="17">
    <w:abstractNumId w:val="13"/>
  </w:num>
  <w:num w:numId="18">
    <w:abstractNumId w:val="22"/>
  </w:num>
  <w:num w:numId="19">
    <w:abstractNumId w:val="9"/>
  </w:num>
  <w:num w:numId="20">
    <w:abstractNumId w:val="12"/>
  </w:num>
  <w:num w:numId="21">
    <w:abstractNumId w:val="7"/>
  </w:num>
  <w:num w:numId="22">
    <w:abstractNumId w:val="25"/>
  </w:num>
  <w:num w:numId="23">
    <w:abstractNumId w:val="21"/>
  </w:num>
  <w:num w:numId="24">
    <w:abstractNumId w:val="26"/>
  </w:num>
  <w:num w:numId="25">
    <w:abstractNumId w:val="3"/>
  </w:num>
  <w:num w:numId="26">
    <w:abstractNumId w:val="33"/>
  </w:num>
  <w:num w:numId="27">
    <w:abstractNumId w:val="15"/>
  </w:num>
  <w:num w:numId="28">
    <w:abstractNumId w:val="24"/>
  </w:num>
  <w:num w:numId="29">
    <w:abstractNumId w:val="29"/>
  </w:num>
  <w:num w:numId="30">
    <w:abstractNumId w:val="34"/>
  </w:num>
  <w:num w:numId="31">
    <w:abstractNumId w:val="20"/>
  </w:num>
  <w:num w:numId="32">
    <w:abstractNumId w:val="6"/>
  </w:num>
  <w:num w:numId="33">
    <w:abstractNumId w:val="10"/>
  </w:num>
  <w:num w:numId="34">
    <w:abstractNumId w:val="4"/>
  </w:num>
  <w:num w:numId="35">
    <w:abstractNumId w:val="31"/>
  </w:num>
  <w:num w:numId="36">
    <w:abstractNumId w:val="23"/>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56"/>
  <w:hideSpellingErrors/>
  <w:defaultTabStop w:val="708"/>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4448"/>
    <w:rsid w:val="000058F4"/>
    <w:rsid w:val="0000638F"/>
    <w:rsid w:val="00010DF0"/>
    <w:rsid w:val="0001116B"/>
    <w:rsid w:val="000146AF"/>
    <w:rsid w:val="00015D3D"/>
    <w:rsid w:val="00016A14"/>
    <w:rsid w:val="00022334"/>
    <w:rsid w:val="00022E5F"/>
    <w:rsid w:val="00025151"/>
    <w:rsid w:val="00025770"/>
    <w:rsid w:val="00025F08"/>
    <w:rsid w:val="000319F6"/>
    <w:rsid w:val="00033052"/>
    <w:rsid w:val="0003537E"/>
    <w:rsid w:val="000428C9"/>
    <w:rsid w:val="00045529"/>
    <w:rsid w:val="00045B2A"/>
    <w:rsid w:val="00046BEC"/>
    <w:rsid w:val="00047557"/>
    <w:rsid w:val="00051864"/>
    <w:rsid w:val="00054517"/>
    <w:rsid w:val="00055CDA"/>
    <w:rsid w:val="00056C77"/>
    <w:rsid w:val="00056FBB"/>
    <w:rsid w:val="00060323"/>
    <w:rsid w:val="0006363B"/>
    <w:rsid w:val="00064D59"/>
    <w:rsid w:val="00067E78"/>
    <w:rsid w:val="00071DE3"/>
    <w:rsid w:val="00073469"/>
    <w:rsid w:val="00074342"/>
    <w:rsid w:val="0007473E"/>
    <w:rsid w:val="00082DBE"/>
    <w:rsid w:val="000830B2"/>
    <w:rsid w:val="0008432F"/>
    <w:rsid w:val="0008580D"/>
    <w:rsid w:val="00086FF0"/>
    <w:rsid w:val="00087122"/>
    <w:rsid w:val="00090081"/>
    <w:rsid w:val="000910DA"/>
    <w:rsid w:val="00091765"/>
    <w:rsid w:val="000925FF"/>
    <w:rsid w:val="00094B31"/>
    <w:rsid w:val="0009531F"/>
    <w:rsid w:val="000A037B"/>
    <w:rsid w:val="000A1489"/>
    <w:rsid w:val="000A4300"/>
    <w:rsid w:val="000A4646"/>
    <w:rsid w:val="000A5744"/>
    <w:rsid w:val="000A5D2A"/>
    <w:rsid w:val="000A6171"/>
    <w:rsid w:val="000A719E"/>
    <w:rsid w:val="000B08BB"/>
    <w:rsid w:val="000B15B3"/>
    <w:rsid w:val="000B33D7"/>
    <w:rsid w:val="000B3A5D"/>
    <w:rsid w:val="000B452D"/>
    <w:rsid w:val="000B622E"/>
    <w:rsid w:val="000C3C35"/>
    <w:rsid w:val="000C41A4"/>
    <w:rsid w:val="000C54B4"/>
    <w:rsid w:val="000D0BB1"/>
    <w:rsid w:val="000D20B6"/>
    <w:rsid w:val="000D5B67"/>
    <w:rsid w:val="000E59F1"/>
    <w:rsid w:val="000F336F"/>
    <w:rsid w:val="000F566D"/>
    <w:rsid w:val="00100520"/>
    <w:rsid w:val="00100A5C"/>
    <w:rsid w:val="00100E3B"/>
    <w:rsid w:val="001022A8"/>
    <w:rsid w:val="001024D2"/>
    <w:rsid w:val="001040D3"/>
    <w:rsid w:val="00107DA7"/>
    <w:rsid w:val="0011417E"/>
    <w:rsid w:val="00114DFE"/>
    <w:rsid w:val="00115EAD"/>
    <w:rsid w:val="001174D1"/>
    <w:rsid w:val="001216F2"/>
    <w:rsid w:val="00122470"/>
    <w:rsid w:val="00123227"/>
    <w:rsid w:val="00123C27"/>
    <w:rsid w:val="00124907"/>
    <w:rsid w:val="00133552"/>
    <w:rsid w:val="0013363D"/>
    <w:rsid w:val="00134A97"/>
    <w:rsid w:val="00134F74"/>
    <w:rsid w:val="00137FA3"/>
    <w:rsid w:val="0014226E"/>
    <w:rsid w:val="00144DD5"/>
    <w:rsid w:val="00146F2C"/>
    <w:rsid w:val="00147344"/>
    <w:rsid w:val="001475D4"/>
    <w:rsid w:val="00150865"/>
    <w:rsid w:val="00150FD9"/>
    <w:rsid w:val="00151BBE"/>
    <w:rsid w:val="00155996"/>
    <w:rsid w:val="001603FD"/>
    <w:rsid w:val="00166C0F"/>
    <w:rsid w:val="00173864"/>
    <w:rsid w:val="001773C2"/>
    <w:rsid w:val="00181C4C"/>
    <w:rsid w:val="00181CFC"/>
    <w:rsid w:val="001843B2"/>
    <w:rsid w:val="0018537A"/>
    <w:rsid w:val="00191134"/>
    <w:rsid w:val="00191B0D"/>
    <w:rsid w:val="001A4700"/>
    <w:rsid w:val="001A4AE8"/>
    <w:rsid w:val="001A4C5C"/>
    <w:rsid w:val="001B355D"/>
    <w:rsid w:val="001B50BC"/>
    <w:rsid w:val="001B6155"/>
    <w:rsid w:val="001C032B"/>
    <w:rsid w:val="001C6949"/>
    <w:rsid w:val="001D0D56"/>
    <w:rsid w:val="001D4D19"/>
    <w:rsid w:val="001D50EF"/>
    <w:rsid w:val="001D62BB"/>
    <w:rsid w:val="001D6F42"/>
    <w:rsid w:val="001D7E2B"/>
    <w:rsid w:val="001E3D0E"/>
    <w:rsid w:val="001E5C61"/>
    <w:rsid w:val="001F023A"/>
    <w:rsid w:val="001F375C"/>
    <w:rsid w:val="001F4090"/>
    <w:rsid w:val="00200974"/>
    <w:rsid w:val="0020261E"/>
    <w:rsid w:val="00204448"/>
    <w:rsid w:val="00210A70"/>
    <w:rsid w:val="00211593"/>
    <w:rsid w:val="00213E6B"/>
    <w:rsid w:val="00214096"/>
    <w:rsid w:val="00217CC5"/>
    <w:rsid w:val="00230593"/>
    <w:rsid w:val="00235E27"/>
    <w:rsid w:val="00240287"/>
    <w:rsid w:val="00243424"/>
    <w:rsid w:val="00247383"/>
    <w:rsid w:val="002476F7"/>
    <w:rsid w:val="00247FA8"/>
    <w:rsid w:val="0025254A"/>
    <w:rsid w:val="00254743"/>
    <w:rsid w:val="002612FD"/>
    <w:rsid w:val="002644FA"/>
    <w:rsid w:val="00265C75"/>
    <w:rsid w:val="00266091"/>
    <w:rsid w:val="00266BCD"/>
    <w:rsid w:val="00266D0E"/>
    <w:rsid w:val="002709BD"/>
    <w:rsid w:val="002767A6"/>
    <w:rsid w:val="00277147"/>
    <w:rsid w:val="00280002"/>
    <w:rsid w:val="00281DF2"/>
    <w:rsid w:val="00282278"/>
    <w:rsid w:val="00286984"/>
    <w:rsid w:val="00287C54"/>
    <w:rsid w:val="00290723"/>
    <w:rsid w:val="002978F5"/>
    <w:rsid w:val="002A2083"/>
    <w:rsid w:val="002A35CE"/>
    <w:rsid w:val="002A61E4"/>
    <w:rsid w:val="002B0D73"/>
    <w:rsid w:val="002C098F"/>
    <w:rsid w:val="002C1C08"/>
    <w:rsid w:val="002C4358"/>
    <w:rsid w:val="002C5963"/>
    <w:rsid w:val="002C598A"/>
    <w:rsid w:val="002C5E7F"/>
    <w:rsid w:val="002C696C"/>
    <w:rsid w:val="002C6C50"/>
    <w:rsid w:val="002C7E59"/>
    <w:rsid w:val="002D07E9"/>
    <w:rsid w:val="002D45F2"/>
    <w:rsid w:val="002D69F3"/>
    <w:rsid w:val="002D7222"/>
    <w:rsid w:val="002D7555"/>
    <w:rsid w:val="002E50E4"/>
    <w:rsid w:val="002E6170"/>
    <w:rsid w:val="002E6D5D"/>
    <w:rsid w:val="002F5955"/>
    <w:rsid w:val="002F7286"/>
    <w:rsid w:val="003008A5"/>
    <w:rsid w:val="00306A7B"/>
    <w:rsid w:val="00306FA1"/>
    <w:rsid w:val="00307B62"/>
    <w:rsid w:val="00310A8B"/>
    <w:rsid w:val="00320B78"/>
    <w:rsid w:val="00322EA9"/>
    <w:rsid w:val="00326080"/>
    <w:rsid w:val="00330548"/>
    <w:rsid w:val="0033124F"/>
    <w:rsid w:val="00331D5E"/>
    <w:rsid w:val="003325FE"/>
    <w:rsid w:val="00332D5E"/>
    <w:rsid w:val="003339DF"/>
    <w:rsid w:val="0033462A"/>
    <w:rsid w:val="00334979"/>
    <w:rsid w:val="003379B5"/>
    <w:rsid w:val="00340A35"/>
    <w:rsid w:val="00340B53"/>
    <w:rsid w:val="0034440D"/>
    <w:rsid w:val="00347549"/>
    <w:rsid w:val="00347AE4"/>
    <w:rsid w:val="00351C19"/>
    <w:rsid w:val="003570E9"/>
    <w:rsid w:val="0035730A"/>
    <w:rsid w:val="0035733C"/>
    <w:rsid w:val="00363357"/>
    <w:rsid w:val="0037104C"/>
    <w:rsid w:val="003725A8"/>
    <w:rsid w:val="0037566E"/>
    <w:rsid w:val="00375F5C"/>
    <w:rsid w:val="00382C4F"/>
    <w:rsid w:val="0038592D"/>
    <w:rsid w:val="00386832"/>
    <w:rsid w:val="00393514"/>
    <w:rsid w:val="00393577"/>
    <w:rsid w:val="003977EB"/>
    <w:rsid w:val="003A0805"/>
    <w:rsid w:val="003A5C45"/>
    <w:rsid w:val="003B0387"/>
    <w:rsid w:val="003B3C92"/>
    <w:rsid w:val="003B53F4"/>
    <w:rsid w:val="003C0806"/>
    <w:rsid w:val="003C0FE3"/>
    <w:rsid w:val="003C7AD4"/>
    <w:rsid w:val="003D00DF"/>
    <w:rsid w:val="003D2BE9"/>
    <w:rsid w:val="003D54D2"/>
    <w:rsid w:val="003D6E2D"/>
    <w:rsid w:val="003E5CB0"/>
    <w:rsid w:val="003E6697"/>
    <w:rsid w:val="003F50BC"/>
    <w:rsid w:val="004023EF"/>
    <w:rsid w:val="00404444"/>
    <w:rsid w:val="00415EC0"/>
    <w:rsid w:val="00416FC6"/>
    <w:rsid w:val="0043036F"/>
    <w:rsid w:val="00430A5F"/>
    <w:rsid w:val="00432E8F"/>
    <w:rsid w:val="0043305C"/>
    <w:rsid w:val="00435200"/>
    <w:rsid w:val="0043673A"/>
    <w:rsid w:val="004367A4"/>
    <w:rsid w:val="004418B3"/>
    <w:rsid w:val="004420E3"/>
    <w:rsid w:val="00443335"/>
    <w:rsid w:val="00447061"/>
    <w:rsid w:val="0045272D"/>
    <w:rsid w:val="0045295C"/>
    <w:rsid w:val="004553C0"/>
    <w:rsid w:val="0045702B"/>
    <w:rsid w:val="0046399C"/>
    <w:rsid w:val="00464533"/>
    <w:rsid w:val="004645C8"/>
    <w:rsid w:val="00464F81"/>
    <w:rsid w:val="00467FE5"/>
    <w:rsid w:val="0047458F"/>
    <w:rsid w:val="004840B6"/>
    <w:rsid w:val="00485557"/>
    <w:rsid w:val="004865E3"/>
    <w:rsid w:val="00492984"/>
    <w:rsid w:val="00493347"/>
    <w:rsid w:val="00494340"/>
    <w:rsid w:val="00495213"/>
    <w:rsid w:val="00496041"/>
    <w:rsid w:val="00496C04"/>
    <w:rsid w:val="004A055C"/>
    <w:rsid w:val="004A4A93"/>
    <w:rsid w:val="004B013E"/>
    <w:rsid w:val="004B0B33"/>
    <w:rsid w:val="004B1571"/>
    <w:rsid w:val="004B1BA5"/>
    <w:rsid w:val="004B368F"/>
    <w:rsid w:val="004B51BC"/>
    <w:rsid w:val="004C2751"/>
    <w:rsid w:val="004C57A2"/>
    <w:rsid w:val="004C7534"/>
    <w:rsid w:val="004D0947"/>
    <w:rsid w:val="004D4AE8"/>
    <w:rsid w:val="004D63C2"/>
    <w:rsid w:val="004E2E33"/>
    <w:rsid w:val="004F36FE"/>
    <w:rsid w:val="004F3EF2"/>
    <w:rsid w:val="004F4EEB"/>
    <w:rsid w:val="004F5077"/>
    <w:rsid w:val="00501307"/>
    <w:rsid w:val="00506FCB"/>
    <w:rsid w:val="005074C3"/>
    <w:rsid w:val="00511A1F"/>
    <w:rsid w:val="00512C19"/>
    <w:rsid w:val="005134E8"/>
    <w:rsid w:val="00524327"/>
    <w:rsid w:val="00526629"/>
    <w:rsid w:val="00526788"/>
    <w:rsid w:val="0052755A"/>
    <w:rsid w:val="00531184"/>
    <w:rsid w:val="00532306"/>
    <w:rsid w:val="005332C9"/>
    <w:rsid w:val="00533369"/>
    <w:rsid w:val="00533A3C"/>
    <w:rsid w:val="00534239"/>
    <w:rsid w:val="00534CDB"/>
    <w:rsid w:val="00541222"/>
    <w:rsid w:val="00541C15"/>
    <w:rsid w:val="00541D30"/>
    <w:rsid w:val="005431D3"/>
    <w:rsid w:val="00544FBC"/>
    <w:rsid w:val="00547109"/>
    <w:rsid w:val="00547980"/>
    <w:rsid w:val="00551194"/>
    <w:rsid w:val="005536D8"/>
    <w:rsid w:val="00553A34"/>
    <w:rsid w:val="00554509"/>
    <w:rsid w:val="00556E5B"/>
    <w:rsid w:val="00557C77"/>
    <w:rsid w:val="00560C17"/>
    <w:rsid w:val="00561AFE"/>
    <w:rsid w:val="00563B6C"/>
    <w:rsid w:val="00565099"/>
    <w:rsid w:val="00565120"/>
    <w:rsid w:val="00570879"/>
    <w:rsid w:val="0057170F"/>
    <w:rsid w:val="00573D9E"/>
    <w:rsid w:val="005745DE"/>
    <w:rsid w:val="00580286"/>
    <w:rsid w:val="00580E3F"/>
    <w:rsid w:val="005815C3"/>
    <w:rsid w:val="00581826"/>
    <w:rsid w:val="005842D6"/>
    <w:rsid w:val="0058518A"/>
    <w:rsid w:val="00585D3F"/>
    <w:rsid w:val="00590007"/>
    <w:rsid w:val="0059099C"/>
    <w:rsid w:val="00590B63"/>
    <w:rsid w:val="00590C67"/>
    <w:rsid w:val="005956F3"/>
    <w:rsid w:val="005A1375"/>
    <w:rsid w:val="005A29EB"/>
    <w:rsid w:val="005B20DA"/>
    <w:rsid w:val="005B79DC"/>
    <w:rsid w:val="005C2FEA"/>
    <w:rsid w:val="005C301D"/>
    <w:rsid w:val="005C3BEC"/>
    <w:rsid w:val="005C416A"/>
    <w:rsid w:val="005D0139"/>
    <w:rsid w:val="005D0E38"/>
    <w:rsid w:val="005D369B"/>
    <w:rsid w:val="005D3A9D"/>
    <w:rsid w:val="005D52F4"/>
    <w:rsid w:val="005D5C95"/>
    <w:rsid w:val="005D63A3"/>
    <w:rsid w:val="005E1C3C"/>
    <w:rsid w:val="005E2DBB"/>
    <w:rsid w:val="005E4819"/>
    <w:rsid w:val="005F3979"/>
    <w:rsid w:val="0060335B"/>
    <w:rsid w:val="006064C9"/>
    <w:rsid w:val="0061131D"/>
    <w:rsid w:val="006127E1"/>
    <w:rsid w:val="00615049"/>
    <w:rsid w:val="00617D6C"/>
    <w:rsid w:val="0062333A"/>
    <w:rsid w:val="00623885"/>
    <w:rsid w:val="00624E6F"/>
    <w:rsid w:val="006251D1"/>
    <w:rsid w:val="00625950"/>
    <w:rsid w:val="00625F38"/>
    <w:rsid w:val="0063180A"/>
    <w:rsid w:val="00631954"/>
    <w:rsid w:val="006348C9"/>
    <w:rsid w:val="00634FD2"/>
    <w:rsid w:val="006351EA"/>
    <w:rsid w:val="006435A3"/>
    <w:rsid w:val="00644D3C"/>
    <w:rsid w:val="00647F01"/>
    <w:rsid w:val="0065026A"/>
    <w:rsid w:val="0065402F"/>
    <w:rsid w:val="006544A1"/>
    <w:rsid w:val="006571A2"/>
    <w:rsid w:val="0066031A"/>
    <w:rsid w:val="0066248B"/>
    <w:rsid w:val="00663D66"/>
    <w:rsid w:val="0066470C"/>
    <w:rsid w:val="00671F56"/>
    <w:rsid w:val="00672EC4"/>
    <w:rsid w:val="00673B68"/>
    <w:rsid w:val="006819E7"/>
    <w:rsid w:val="00684B24"/>
    <w:rsid w:val="0068682D"/>
    <w:rsid w:val="0069166A"/>
    <w:rsid w:val="00694DC4"/>
    <w:rsid w:val="006956E9"/>
    <w:rsid w:val="006A0693"/>
    <w:rsid w:val="006A16FE"/>
    <w:rsid w:val="006A6AFC"/>
    <w:rsid w:val="006B35BE"/>
    <w:rsid w:val="006B3CA6"/>
    <w:rsid w:val="006B4B4E"/>
    <w:rsid w:val="006C3AE0"/>
    <w:rsid w:val="006C5EB3"/>
    <w:rsid w:val="006D0985"/>
    <w:rsid w:val="006D17EA"/>
    <w:rsid w:val="006D44CA"/>
    <w:rsid w:val="006D4568"/>
    <w:rsid w:val="006D7E69"/>
    <w:rsid w:val="006E441C"/>
    <w:rsid w:val="006E467C"/>
    <w:rsid w:val="006E4FA3"/>
    <w:rsid w:val="006E55FA"/>
    <w:rsid w:val="006E7194"/>
    <w:rsid w:val="006F0EE8"/>
    <w:rsid w:val="006F172E"/>
    <w:rsid w:val="006F4361"/>
    <w:rsid w:val="006F442B"/>
    <w:rsid w:val="006F584D"/>
    <w:rsid w:val="0070033E"/>
    <w:rsid w:val="0070111C"/>
    <w:rsid w:val="007041D3"/>
    <w:rsid w:val="00707382"/>
    <w:rsid w:val="0071037E"/>
    <w:rsid w:val="00710A87"/>
    <w:rsid w:val="00710FD8"/>
    <w:rsid w:val="00714C71"/>
    <w:rsid w:val="00727961"/>
    <w:rsid w:val="00727C5F"/>
    <w:rsid w:val="0073436B"/>
    <w:rsid w:val="00737DCD"/>
    <w:rsid w:val="007408FA"/>
    <w:rsid w:val="007414A1"/>
    <w:rsid w:val="007464AA"/>
    <w:rsid w:val="00747779"/>
    <w:rsid w:val="00750594"/>
    <w:rsid w:val="0075425C"/>
    <w:rsid w:val="00755489"/>
    <w:rsid w:val="007558CA"/>
    <w:rsid w:val="0075600D"/>
    <w:rsid w:val="00756ED7"/>
    <w:rsid w:val="00760754"/>
    <w:rsid w:val="0076113C"/>
    <w:rsid w:val="00765E4B"/>
    <w:rsid w:val="007663F2"/>
    <w:rsid w:val="00770074"/>
    <w:rsid w:val="007743AA"/>
    <w:rsid w:val="00776EB2"/>
    <w:rsid w:val="00777DB2"/>
    <w:rsid w:val="007829D8"/>
    <w:rsid w:val="00782C71"/>
    <w:rsid w:val="007833FD"/>
    <w:rsid w:val="007843A6"/>
    <w:rsid w:val="007908A1"/>
    <w:rsid w:val="00791284"/>
    <w:rsid w:val="0079334D"/>
    <w:rsid w:val="0079426E"/>
    <w:rsid w:val="00794984"/>
    <w:rsid w:val="00795C06"/>
    <w:rsid w:val="0079747D"/>
    <w:rsid w:val="00797E6D"/>
    <w:rsid w:val="007A067E"/>
    <w:rsid w:val="007A1D3B"/>
    <w:rsid w:val="007A7366"/>
    <w:rsid w:val="007A7EB6"/>
    <w:rsid w:val="007B07BB"/>
    <w:rsid w:val="007B0E9B"/>
    <w:rsid w:val="007B3EB7"/>
    <w:rsid w:val="007B468E"/>
    <w:rsid w:val="007C0890"/>
    <w:rsid w:val="007C0D61"/>
    <w:rsid w:val="007C1F1E"/>
    <w:rsid w:val="007C3CC1"/>
    <w:rsid w:val="007C3D70"/>
    <w:rsid w:val="007C5C63"/>
    <w:rsid w:val="007D0821"/>
    <w:rsid w:val="007D2ED6"/>
    <w:rsid w:val="007D3800"/>
    <w:rsid w:val="007E07F8"/>
    <w:rsid w:val="007E3111"/>
    <w:rsid w:val="007E3FF9"/>
    <w:rsid w:val="007E47D1"/>
    <w:rsid w:val="007E6620"/>
    <w:rsid w:val="007E7A55"/>
    <w:rsid w:val="007F287A"/>
    <w:rsid w:val="007F460D"/>
    <w:rsid w:val="007F5629"/>
    <w:rsid w:val="007F7944"/>
    <w:rsid w:val="007F7F57"/>
    <w:rsid w:val="00802C6B"/>
    <w:rsid w:val="00803FDD"/>
    <w:rsid w:val="00806BD8"/>
    <w:rsid w:val="008109AF"/>
    <w:rsid w:val="008121CC"/>
    <w:rsid w:val="008136C8"/>
    <w:rsid w:val="0081481E"/>
    <w:rsid w:val="008165A6"/>
    <w:rsid w:val="00816C64"/>
    <w:rsid w:val="008201B9"/>
    <w:rsid w:val="0082067E"/>
    <w:rsid w:val="00823310"/>
    <w:rsid w:val="00831FB2"/>
    <w:rsid w:val="00832D0C"/>
    <w:rsid w:val="00833762"/>
    <w:rsid w:val="008400B8"/>
    <w:rsid w:val="0084369A"/>
    <w:rsid w:val="00845C03"/>
    <w:rsid w:val="0085063A"/>
    <w:rsid w:val="00852EF3"/>
    <w:rsid w:val="00855792"/>
    <w:rsid w:val="00855FAE"/>
    <w:rsid w:val="0085788B"/>
    <w:rsid w:val="00862497"/>
    <w:rsid w:val="00862557"/>
    <w:rsid w:val="00866A55"/>
    <w:rsid w:val="00870C09"/>
    <w:rsid w:val="008742C1"/>
    <w:rsid w:val="008750A7"/>
    <w:rsid w:val="00876E99"/>
    <w:rsid w:val="008778AE"/>
    <w:rsid w:val="008811D5"/>
    <w:rsid w:val="0089192B"/>
    <w:rsid w:val="0089264F"/>
    <w:rsid w:val="008943E8"/>
    <w:rsid w:val="00896256"/>
    <w:rsid w:val="008A196F"/>
    <w:rsid w:val="008A2B59"/>
    <w:rsid w:val="008A5F9D"/>
    <w:rsid w:val="008A6FD7"/>
    <w:rsid w:val="008A7904"/>
    <w:rsid w:val="008B0EC6"/>
    <w:rsid w:val="008C6A98"/>
    <w:rsid w:val="008D32CD"/>
    <w:rsid w:val="008E241F"/>
    <w:rsid w:val="008E38B4"/>
    <w:rsid w:val="008E474D"/>
    <w:rsid w:val="008E4FC2"/>
    <w:rsid w:val="008E7B95"/>
    <w:rsid w:val="008F0BE1"/>
    <w:rsid w:val="008F1371"/>
    <w:rsid w:val="008F1EEA"/>
    <w:rsid w:val="008F25A1"/>
    <w:rsid w:val="008F2B07"/>
    <w:rsid w:val="008F361E"/>
    <w:rsid w:val="008F4646"/>
    <w:rsid w:val="00900CA2"/>
    <w:rsid w:val="009021D8"/>
    <w:rsid w:val="00904E81"/>
    <w:rsid w:val="0090624C"/>
    <w:rsid w:val="0090637E"/>
    <w:rsid w:val="0090777A"/>
    <w:rsid w:val="00907C44"/>
    <w:rsid w:val="00910D37"/>
    <w:rsid w:val="00912F9F"/>
    <w:rsid w:val="009158BA"/>
    <w:rsid w:val="00917D59"/>
    <w:rsid w:val="00920BEC"/>
    <w:rsid w:val="00921D1C"/>
    <w:rsid w:val="00922E5C"/>
    <w:rsid w:val="0092400C"/>
    <w:rsid w:val="00927CF5"/>
    <w:rsid w:val="00931D3D"/>
    <w:rsid w:val="009404DB"/>
    <w:rsid w:val="0094608E"/>
    <w:rsid w:val="00955AF8"/>
    <w:rsid w:val="00957B54"/>
    <w:rsid w:val="00957FE1"/>
    <w:rsid w:val="00962FE1"/>
    <w:rsid w:val="009656B5"/>
    <w:rsid w:val="00965DFF"/>
    <w:rsid w:val="00965F9B"/>
    <w:rsid w:val="00966ED3"/>
    <w:rsid w:val="009677D7"/>
    <w:rsid w:val="00980EE5"/>
    <w:rsid w:val="00983945"/>
    <w:rsid w:val="00983A46"/>
    <w:rsid w:val="00983A6C"/>
    <w:rsid w:val="00987BD9"/>
    <w:rsid w:val="009904F0"/>
    <w:rsid w:val="00991275"/>
    <w:rsid w:val="00995C9E"/>
    <w:rsid w:val="00997733"/>
    <w:rsid w:val="00997F71"/>
    <w:rsid w:val="009A7D00"/>
    <w:rsid w:val="009B21FE"/>
    <w:rsid w:val="009B6EAF"/>
    <w:rsid w:val="009C0E27"/>
    <w:rsid w:val="009C0EB2"/>
    <w:rsid w:val="009C36A0"/>
    <w:rsid w:val="009C3E82"/>
    <w:rsid w:val="009C5225"/>
    <w:rsid w:val="009C7A4A"/>
    <w:rsid w:val="009D0BCA"/>
    <w:rsid w:val="009D553B"/>
    <w:rsid w:val="009D5825"/>
    <w:rsid w:val="009D61F7"/>
    <w:rsid w:val="009E5370"/>
    <w:rsid w:val="009E67EE"/>
    <w:rsid w:val="009F1DC8"/>
    <w:rsid w:val="009F283F"/>
    <w:rsid w:val="009F4CC3"/>
    <w:rsid w:val="009F542E"/>
    <w:rsid w:val="009F6D7C"/>
    <w:rsid w:val="009F78C7"/>
    <w:rsid w:val="009F7CC9"/>
    <w:rsid w:val="00A00F0D"/>
    <w:rsid w:val="00A0293F"/>
    <w:rsid w:val="00A06681"/>
    <w:rsid w:val="00A12458"/>
    <w:rsid w:val="00A166E7"/>
    <w:rsid w:val="00A17F9F"/>
    <w:rsid w:val="00A20B0A"/>
    <w:rsid w:val="00A2169C"/>
    <w:rsid w:val="00A25AF0"/>
    <w:rsid w:val="00A312F8"/>
    <w:rsid w:val="00A3460A"/>
    <w:rsid w:val="00A407DF"/>
    <w:rsid w:val="00A40B47"/>
    <w:rsid w:val="00A41701"/>
    <w:rsid w:val="00A4190B"/>
    <w:rsid w:val="00A46EB7"/>
    <w:rsid w:val="00A472C8"/>
    <w:rsid w:val="00A5182B"/>
    <w:rsid w:val="00A669C1"/>
    <w:rsid w:val="00A66CBE"/>
    <w:rsid w:val="00A679BB"/>
    <w:rsid w:val="00A67C5F"/>
    <w:rsid w:val="00A7110F"/>
    <w:rsid w:val="00A72BED"/>
    <w:rsid w:val="00A74286"/>
    <w:rsid w:val="00A750BE"/>
    <w:rsid w:val="00A76533"/>
    <w:rsid w:val="00A77305"/>
    <w:rsid w:val="00A779A9"/>
    <w:rsid w:val="00A831D3"/>
    <w:rsid w:val="00A85F38"/>
    <w:rsid w:val="00A86FF0"/>
    <w:rsid w:val="00A90478"/>
    <w:rsid w:val="00A914EC"/>
    <w:rsid w:val="00A91CC3"/>
    <w:rsid w:val="00A93345"/>
    <w:rsid w:val="00A954F4"/>
    <w:rsid w:val="00A9552D"/>
    <w:rsid w:val="00A96311"/>
    <w:rsid w:val="00AA1D3C"/>
    <w:rsid w:val="00AA39C7"/>
    <w:rsid w:val="00AA49BD"/>
    <w:rsid w:val="00AA4DC1"/>
    <w:rsid w:val="00AB0D64"/>
    <w:rsid w:val="00AB2F1B"/>
    <w:rsid w:val="00AB44A4"/>
    <w:rsid w:val="00AC0C4D"/>
    <w:rsid w:val="00AC23EE"/>
    <w:rsid w:val="00AC339D"/>
    <w:rsid w:val="00AC5BF3"/>
    <w:rsid w:val="00AD188C"/>
    <w:rsid w:val="00AD1D2C"/>
    <w:rsid w:val="00AD5E7F"/>
    <w:rsid w:val="00AE197F"/>
    <w:rsid w:val="00AE1E4E"/>
    <w:rsid w:val="00AE53D0"/>
    <w:rsid w:val="00AE6087"/>
    <w:rsid w:val="00AE64D4"/>
    <w:rsid w:val="00AF2947"/>
    <w:rsid w:val="00AF39D1"/>
    <w:rsid w:val="00AF5FD3"/>
    <w:rsid w:val="00AF741E"/>
    <w:rsid w:val="00AF7B38"/>
    <w:rsid w:val="00B00230"/>
    <w:rsid w:val="00B04C95"/>
    <w:rsid w:val="00B12DA6"/>
    <w:rsid w:val="00B17062"/>
    <w:rsid w:val="00B17122"/>
    <w:rsid w:val="00B1773B"/>
    <w:rsid w:val="00B24218"/>
    <w:rsid w:val="00B2777D"/>
    <w:rsid w:val="00B31FC0"/>
    <w:rsid w:val="00B42687"/>
    <w:rsid w:val="00B444BA"/>
    <w:rsid w:val="00B468E4"/>
    <w:rsid w:val="00B530B0"/>
    <w:rsid w:val="00B537AB"/>
    <w:rsid w:val="00B552F4"/>
    <w:rsid w:val="00B56202"/>
    <w:rsid w:val="00B62CD6"/>
    <w:rsid w:val="00B63282"/>
    <w:rsid w:val="00B635AE"/>
    <w:rsid w:val="00B635E7"/>
    <w:rsid w:val="00B63BA5"/>
    <w:rsid w:val="00B63BCD"/>
    <w:rsid w:val="00B65051"/>
    <w:rsid w:val="00B704C7"/>
    <w:rsid w:val="00B75349"/>
    <w:rsid w:val="00B84C1F"/>
    <w:rsid w:val="00B862B2"/>
    <w:rsid w:val="00B8747C"/>
    <w:rsid w:val="00B90FCF"/>
    <w:rsid w:val="00B92A4D"/>
    <w:rsid w:val="00B94FFA"/>
    <w:rsid w:val="00B975F7"/>
    <w:rsid w:val="00BA11C4"/>
    <w:rsid w:val="00BA1DEB"/>
    <w:rsid w:val="00BA254B"/>
    <w:rsid w:val="00BA70CF"/>
    <w:rsid w:val="00BB3DBC"/>
    <w:rsid w:val="00BB3F41"/>
    <w:rsid w:val="00BB5DEF"/>
    <w:rsid w:val="00BD1CA3"/>
    <w:rsid w:val="00BD1CB6"/>
    <w:rsid w:val="00BD219B"/>
    <w:rsid w:val="00BD520C"/>
    <w:rsid w:val="00BD5926"/>
    <w:rsid w:val="00BD5DC7"/>
    <w:rsid w:val="00BD6D59"/>
    <w:rsid w:val="00BD7F74"/>
    <w:rsid w:val="00BE765D"/>
    <w:rsid w:val="00BF0DCF"/>
    <w:rsid w:val="00BF1490"/>
    <w:rsid w:val="00BF2AFF"/>
    <w:rsid w:val="00BF3E49"/>
    <w:rsid w:val="00C0213D"/>
    <w:rsid w:val="00C03608"/>
    <w:rsid w:val="00C036B4"/>
    <w:rsid w:val="00C07967"/>
    <w:rsid w:val="00C10A6F"/>
    <w:rsid w:val="00C14F0B"/>
    <w:rsid w:val="00C1772A"/>
    <w:rsid w:val="00C17C65"/>
    <w:rsid w:val="00C30216"/>
    <w:rsid w:val="00C354E1"/>
    <w:rsid w:val="00C36AC3"/>
    <w:rsid w:val="00C37840"/>
    <w:rsid w:val="00C450CE"/>
    <w:rsid w:val="00C45641"/>
    <w:rsid w:val="00C470D8"/>
    <w:rsid w:val="00C522CB"/>
    <w:rsid w:val="00C56AEF"/>
    <w:rsid w:val="00C60B67"/>
    <w:rsid w:val="00C62529"/>
    <w:rsid w:val="00C6439A"/>
    <w:rsid w:val="00C64FE7"/>
    <w:rsid w:val="00C67166"/>
    <w:rsid w:val="00C71300"/>
    <w:rsid w:val="00C718AA"/>
    <w:rsid w:val="00C71D07"/>
    <w:rsid w:val="00C735CC"/>
    <w:rsid w:val="00C82BD2"/>
    <w:rsid w:val="00C9086B"/>
    <w:rsid w:val="00C9702C"/>
    <w:rsid w:val="00C97C74"/>
    <w:rsid w:val="00CA2FF7"/>
    <w:rsid w:val="00CA471C"/>
    <w:rsid w:val="00CB7A63"/>
    <w:rsid w:val="00CC17C1"/>
    <w:rsid w:val="00CC28A4"/>
    <w:rsid w:val="00CC41D7"/>
    <w:rsid w:val="00CC519D"/>
    <w:rsid w:val="00CC63AE"/>
    <w:rsid w:val="00CD7002"/>
    <w:rsid w:val="00CE2511"/>
    <w:rsid w:val="00CE619F"/>
    <w:rsid w:val="00CF02AF"/>
    <w:rsid w:val="00CF2178"/>
    <w:rsid w:val="00CF5412"/>
    <w:rsid w:val="00CF6D87"/>
    <w:rsid w:val="00CF7CA0"/>
    <w:rsid w:val="00D0213A"/>
    <w:rsid w:val="00D04188"/>
    <w:rsid w:val="00D05ADD"/>
    <w:rsid w:val="00D05F10"/>
    <w:rsid w:val="00D10C2D"/>
    <w:rsid w:val="00D13552"/>
    <w:rsid w:val="00D14BB3"/>
    <w:rsid w:val="00D1773E"/>
    <w:rsid w:val="00D179CF"/>
    <w:rsid w:val="00D22A15"/>
    <w:rsid w:val="00D244D3"/>
    <w:rsid w:val="00D26C4B"/>
    <w:rsid w:val="00D32B61"/>
    <w:rsid w:val="00D34A4C"/>
    <w:rsid w:val="00D3660B"/>
    <w:rsid w:val="00D3718C"/>
    <w:rsid w:val="00D3774C"/>
    <w:rsid w:val="00D41F9D"/>
    <w:rsid w:val="00D42D72"/>
    <w:rsid w:val="00D452AC"/>
    <w:rsid w:val="00D4571A"/>
    <w:rsid w:val="00D53E87"/>
    <w:rsid w:val="00D57DAA"/>
    <w:rsid w:val="00D6627B"/>
    <w:rsid w:val="00D718E8"/>
    <w:rsid w:val="00D775E8"/>
    <w:rsid w:val="00D80252"/>
    <w:rsid w:val="00D81544"/>
    <w:rsid w:val="00D85407"/>
    <w:rsid w:val="00D87E48"/>
    <w:rsid w:val="00DA1DE0"/>
    <w:rsid w:val="00DA35C5"/>
    <w:rsid w:val="00DA5707"/>
    <w:rsid w:val="00DB6E59"/>
    <w:rsid w:val="00DC02EA"/>
    <w:rsid w:val="00DC0EEF"/>
    <w:rsid w:val="00DC1A66"/>
    <w:rsid w:val="00DC418F"/>
    <w:rsid w:val="00DC6399"/>
    <w:rsid w:val="00DD0F7B"/>
    <w:rsid w:val="00DD1CC6"/>
    <w:rsid w:val="00DD59D0"/>
    <w:rsid w:val="00DD64BE"/>
    <w:rsid w:val="00DE1A4B"/>
    <w:rsid w:val="00DE1CC9"/>
    <w:rsid w:val="00DE4634"/>
    <w:rsid w:val="00DE6CD0"/>
    <w:rsid w:val="00DF00A4"/>
    <w:rsid w:val="00DF05FA"/>
    <w:rsid w:val="00DF6675"/>
    <w:rsid w:val="00E007C9"/>
    <w:rsid w:val="00E0160F"/>
    <w:rsid w:val="00E029A4"/>
    <w:rsid w:val="00E02B67"/>
    <w:rsid w:val="00E02BBE"/>
    <w:rsid w:val="00E04DAD"/>
    <w:rsid w:val="00E063BD"/>
    <w:rsid w:val="00E06690"/>
    <w:rsid w:val="00E11463"/>
    <w:rsid w:val="00E14F76"/>
    <w:rsid w:val="00E20501"/>
    <w:rsid w:val="00E21399"/>
    <w:rsid w:val="00E21772"/>
    <w:rsid w:val="00E2744F"/>
    <w:rsid w:val="00E31522"/>
    <w:rsid w:val="00E35BF4"/>
    <w:rsid w:val="00E40809"/>
    <w:rsid w:val="00E4195B"/>
    <w:rsid w:val="00E458A7"/>
    <w:rsid w:val="00E45FB5"/>
    <w:rsid w:val="00E517D9"/>
    <w:rsid w:val="00E528BA"/>
    <w:rsid w:val="00E55DA7"/>
    <w:rsid w:val="00E56933"/>
    <w:rsid w:val="00E639B9"/>
    <w:rsid w:val="00E727B1"/>
    <w:rsid w:val="00E730B6"/>
    <w:rsid w:val="00E730EF"/>
    <w:rsid w:val="00E836E7"/>
    <w:rsid w:val="00E83E2C"/>
    <w:rsid w:val="00E8681F"/>
    <w:rsid w:val="00E87393"/>
    <w:rsid w:val="00EA0C86"/>
    <w:rsid w:val="00EA1581"/>
    <w:rsid w:val="00EA167F"/>
    <w:rsid w:val="00EA6C61"/>
    <w:rsid w:val="00EB6FF1"/>
    <w:rsid w:val="00EC02B1"/>
    <w:rsid w:val="00EC13C9"/>
    <w:rsid w:val="00EC19DE"/>
    <w:rsid w:val="00EC1C9B"/>
    <w:rsid w:val="00EC565A"/>
    <w:rsid w:val="00ED12B2"/>
    <w:rsid w:val="00ED4EDC"/>
    <w:rsid w:val="00ED6242"/>
    <w:rsid w:val="00ED7BAE"/>
    <w:rsid w:val="00EE3E88"/>
    <w:rsid w:val="00EE41ED"/>
    <w:rsid w:val="00EE5BC5"/>
    <w:rsid w:val="00EE6197"/>
    <w:rsid w:val="00EE7A97"/>
    <w:rsid w:val="00F01223"/>
    <w:rsid w:val="00F024C2"/>
    <w:rsid w:val="00F07DC9"/>
    <w:rsid w:val="00F1130D"/>
    <w:rsid w:val="00F1249C"/>
    <w:rsid w:val="00F133FB"/>
    <w:rsid w:val="00F21AA9"/>
    <w:rsid w:val="00F23516"/>
    <w:rsid w:val="00F24439"/>
    <w:rsid w:val="00F2489E"/>
    <w:rsid w:val="00F300EF"/>
    <w:rsid w:val="00F30E6C"/>
    <w:rsid w:val="00F3202F"/>
    <w:rsid w:val="00F327B7"/>
    <w:rsid w:val="00F328C7"/>
    <w:rsid w:val="00F37152"/>
    <w:rsid w:val="00F400EC"/>
    <w:rsid w:val="00F40D51"/>
    <w:rsid w:val="00F440BE"/>
    <w:rsid w:val="00F46A3A"/>
    <w:rsid w:val="00F46D93"/>
    <w:rsid w:val="00F470E1"/>
    <w:rsid w:val="00F47434"/>
    <w:rsid w:val="00F54CE0"/>
    <w:rsid w:val="00F608BC"/>
    <w:rsid w:val="00F64404"/>
    <w:rsid w:val="00F66A73"/>
    <w:rsid w:val="00F67A35"/>
    <w:rsid w:val="00F71295"/>
    <w:rsid w:val="00F7238F"/>
    <w:rsid w:val="00F72400"/>
    <w:rsid w:val="00F72BFB"/>
    <w:rsid w:val="00F7672C"/>
    <w:rsid w:val="00F772DC"/>
    <w:rsid w:val="00F806CF"/>
    <w:rsid w:val="00F82376"/>
    <w:rsid w:val="00F839AA"/>
    <w:rsid w:val="00F84908"/>
    <w:rsid w:val="00F91549"/>
    <w:rsid w:val="00F935F6"/>
    <w:rsid w:val="00F937C7"/>
    <w:rsid w:val="00F93BD5"/>
    <w:rsid w:val="00F95560"/>
    <w:rsid w:val="00FA20B8"/>
    <w:rsid w:val="00FA2479"/>
    <w:rsid w:val="00FA42AD"/>
    <w:rsid w:val="00FA5518"/>
    <w:rsid w:val="00FB4BE1"/>
    <w:rsid w:val="00FB5A86"/>
    <w:rsid w:val="00FC0DAF"/>
    <w:rsid w:val="00FC22AA"/>
    <w:rsid w:val="00FC2CB6"/>
    <w:rsid w:val="00FC65FC"/>
    <w:rsid w:val="00FD38EA"/>
    <w:rsid w:val="00FD7182"/>
    <w:rsid w:val="00FD789A"/>
    <w:rsid w:val="00FE1511"/>
    <w:rsid w:val="00FE1E96"/>
    <w:rsid w:val="00FE1FD4"/>
    <w:rsid w:val="00FE3B35"/>
    <w:rsid w:val="00FE4360"/>
    <w:rsid w:val="00FF2DBE"/>
    <w:rsid w:val="00FF41C1"/>
    <w:rsid w:val="00FF727E"/>
    <w:rsid w:val="00FF77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48"/>
    <w:rPr>
      <w:rFonts w:eastAsia="Times New Roman" w:cs="Times New Roman"/>
    </w:rPr>
  </w:style>
  <w:style w:type="paragraph" w:styleId="1">
    <w:name w:val="heading 1"/>
    <w:basedOn w:val="a"/>
    <w:next w:val="a"/>
    <w:link w:val="10"/>
    <w:uiPriority w:val="9"/>
    <w:qFormat/>
    <w:rsid w:val="00204448"/>
    <w:pPr>
      <w:keepNext/>
      <w:spacing w:before="240" w:after="60"/>
      <w:outlineLvl w:val="0"/>
    </w:pPr>
    <w:rPr>
      <w:rFonts w:ascii="Arial" w:hAnsi="Arial"/>
      <w:b/>
      <w:bCs/>
      <w:kern w:val="32"/>
      <w:sz w:val="32"/>
      <w:szCs w:val="32"/>
    </w:rPr>
  </w:style>
  <w:style w:type="paragraph" w:styleId="2">
    <w:name w:val="heading 2"/>
    <w:basedOn w:val="a"/>
    <w:next w:val="a"/>
    <w:link w:val="20"/>
    <w:uiPriority w:val="9"/>
    <w:qFormat/>
    <w:rsid w:val="00204448"/>
    <w:pPr>
      <w:keepNext/>
      <w:overflowPunct w:val="0"/>
      <w:autoSpaceDE w:val="0"/>
      <w:autoSpaceDN w:val="0"/>
      <w:adjustRightInd w:val="0"/>
      <w:jc w:val="center"/>
      <w:textAlignment w:val="baseline"/>
      <w:outlineLvl w:val="1"/>
    </w:pPr>
    <w:rPr>
      <w:b/>
      <w:sz w:val="36"/>
    </w:rPr>
  </w:style>
  <w:style w:type="paragraph" w:styleId="3">
    <w:name w:val="heading 3"/>
    <w:basedOn w:val="a"/>
    <w:next w:val="a"/>
    <w:link w:val="30"/>
    <w:uiPriority w:val="9"/>
    <w:qFormat/>
    <w:rsid w:val="00C45641"/>
    <w:pPr>
      <w:keepNext/>
      <w:spacing w:before="240" w:after="60"/>
      <w:outlineLvl w:val="2"/>
    </w:pPr>
    <w:rPr>
      <w:rFonts w:ascii="Cambria" w:hAnsi="Cambria"/>
      <w:b/>
      <w:bCs/>
      <w:sz w:val="26"/>
      <w:szCs w:val="26"/>
      <w:lang w:val="en-US" w:eastAsia="en-US"/>
    </w:rPr>
  </w:style>
  <w:style w:type="paragraph" w:styleId="4">
    <w:name w:val="heading 4"/>
    <w:basedOn w:val="a"/>
    <w:next w:val="a"/>
    <w:link w:val="40"/>
    <w:uiPriority w:val="9"/>
    <w:qFormat/>
    <w:rsid w:val="00C45641"/>
    <w:pPr>
      <w:keepNext/>
      <w:spacing w:before="240" w:after="60"/>
      <w:outlineLvl w:val="3"/>
    </w:pPr>
    <w:rPr>
      <w:rFonts w:ascii="Calibri" w:hAnsi="Calibri"/>
      <w:b/>
      <w:bCs/>
      <w:sz w:val="28"/>
      <w:szCs w:val="28"/>
      <w:lang w:val="en-US" w:eastAsia="en-US"/>
    </w:rPr>
  </w:style>
  <w:style w:type="paragraph" w:styleId="5">
    <w:name w:val="heading 5"/>
    <w:basedOn w:val="a"/>
    <w:next w:val="a"/>
    <w:link w:val="50"/>
    <w:uiPriority w:val="9"/>
    <w:unhideWhenUsed/>
    <w:qFormat/>
    <w:rsid w:val="00A7110F"/>
    <w:pPr>
      <w:spacing w:before="240" w:after="60"/>
      <w:outlineLvl w:val="4"/>
    </w:pPr>
    <w:rPr>
      <w:rFonts w:ascii="Calibri" w:hAnsi="Calibri"/>
      <w:b/>
      <w:bCs/>
      <w:i/>
      <w:iCs/>
      <w:sz w:val="26"/>
      <w:szCs w:val="26"/>
    </w:rPr>
  </w:style>
  <w:style w:type="paragraph" w:styleId="6">
    <w:name w:val="heading 6"/>
    <w:basedOn w:val="a"/>
    <w:next w:val="a"/>
    <w:link w:val="60"/>
    <w:uiPriority w:val="9"/>
    <w:qFormat/>
    <w:rsid w:val="00C45641"/>
    <w:pPr>
      <w:spacing w:before="240" w:after="60"/>
      <w:outlineLvl w:val="5"/>
    </w:pPr>
    <w:rPr>
      <w:rFonts w:ascii="Calibri" w:hAnsi="Calibri"/>
      <w:b/>
      <w:bCs/>
      <w:lang w:val="en-US" w:eastAsia="en-US"/>
    </w:rPr>
  </w:style>
  <w:style w:type="paragraph" w:styleId="7">
    <w:name w:val="heading 7"/>
    <w:basedOn w:val="a"/>
    <w:next w:val="a"/>
    <w:link w:val="70"/>
    <w:uiPriority w:val="9"/>
    <w:qFormat/>
    <w:rsid w:val="00C45641"/>
    <w:pPr>
      <w:spacing w:before="240" w:after="60"/>
      <w:outlineLvl w:val="6"/>
    </w:pPr>
    <w:rPr>
      <w:rFonts w:ascii="Calibri" w:hAnsi="Calibri"/>
      <w:sz w:val="24"/>
      <w:szCs w:val="24"/>
      <w:lang w:val="en-US" w:eastAsia="en-US"/>
    </w:rPr>
  </w:style>
  <w:style w:type="paragraph" w:styleId="8">
    <w:name w:val="heading 8"/>
    <w:basedOn w:val="a"/>
    <w:next w:val="a"/>
    <w:link w:val="80"/>
    <w:uiPriority w:val="9"/>
    <w:qFormat/>
    <w:rsid w:val="00C45641"/>
    <w:pPr>
      <w:spacing w:before="240" w:after="60"/>
      <w:outlineLvl w:val="7"/>
    </w:pPr>
    <w:rPr>
      <w:rFonts w:ascii="Calibri" w:hAnsi="Calibri"/>
      <w:i/>
      <w:iCs/>
      <w:sz w:val="24"/>
      <w:szCs w:val="24"/>
      <w:lang w:val="en-US" w:eastAsia="en-US"/>
    </w:rPr>
  </w:style>
  <w:style w:type="paragraph" w:styleId="9">
    <w:name w:val="heading 9"/>
    <w:basedOn w:val="a"/>
    <w:next w:val="a"/>
    <w:link w:val="90"/>
    <w:uiPriority w:val="9"/>
    <w:qFormat/>
    <w:rsid w:val="00C45641"/>
    <w:pPr>
      <w:spacing w:before="240" w:after="60"/>
      <w:outlineLvl w:val="8"/>
    </w:pPr>
    <w:rPr>
      <w:rFonts w:ascii="Cambria" w:hAnsi="Cambria"/>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204448"/>
    <w:rPr>
      <w:rFonts w:ascii="Arial" w:eastAsia="Times New Roman" w:hAnsi="Arial" w:cs="Arial"/>
      <w:b/>
      <w:bCs/>
      <w:kern w:val="32"/>
      <w:sz w:val="32"/>
      <w:szCs w:val="32"/>
      <w:lang w:eastAsia="ru-RU"/>
    </w:rPr>
  </w:style>
  <w:style w:type="character" w:customStyle="1" w:styleId="20">
    <w:name w:val="Заголовок 2 Знак"/>
    <w:link w:val="2"/>
    <w:uiPriority w:val="9"/>
    <w:rsid w:val="00204448"/>
    <w:rPr>
      <w:rFonts w:eastAsia="Times New Roman" w:cs="Times New Roman"/>
      <w:b/>
      <w:sz w:val="36"/>
      <w:szCs w:val="20"/>
      <w:lang w:eastAsia="ru-RU"/>
    </w:rPr>
  </w:style>
  <w:style w:type="character" w:customStyle="1" w:styleId="30">
    <w:name w:val="Заголовок 3 Знак"/>
    <w:basedOn w:val="a0"/>
    <w:link w:val="3"/>
    <w:uiPriority w:val="9"/>
    <w:rsid w:val="00C45641"/>
    <w:rPr>
      <w:rFonts w:ascii="Cambria" w:eastAsia="Times New Roman" w:hAnsi="Cambria" w:cs="Times New Roman"/>
      <w:b/>
      <w:bCs/>
      <w:sz w:val="26"/>
      <w:szCs w:val="26"/>
      <w:lang w:val="en-US" w:eastAsia="en-US"/>
    </w:rPr>
  </w:style>
  <w:style w:type="character" w:customStyle="1" w:styleId="40">
    <w:name w:val="Заголовок 4 Знак"/>
    <w:basedOn w:val="a0"/>
    <w:link w:val="4"/>
    <w:uiPriority w:val="9"/>
    <w:rsid w:val="00C45641"/>
    <w:rPr>
      <w:rFonts w:ascii="Calibri" w:eastAsia="Times New Roman" w:hAnsi="Calibri" w:cs="Times New Roman"/>
      <w:b/>
      <w:bCs/>
      <w:sz w:val="28"/>
      <w:szCs w:val="28"/>
      <w:lang w:val="en-US" w:eastAsia="en-US"/>
    </w:rPr>
  </w:style>
  <w:style w:type="character" w:customStyle="1" w:styleId="50">
    <w:name w:val="Заголовок 5 Знак"/>
    <w:link w:val="5"/>
    <w:uiPriority w:val="9"/>
    <w:rsid w:val="00A7110F"/>
    <w:rPr>
      <w:rFonts w:ascii="Calibri" w:eastAsia="Times New Roman" w:hAnsi="Calibri" w:cs="Times New Roman"/>
      <w:b/>
      <w:bCs/>
      <w:i/>
      <w:iCs/>
      <w:sz w:val="26"/>
      <w:szCs w:val="26"/>
    </w:rPr>
  </w:style>
  <w:style w:type="character" w:customStyle="1" w:styleId="60">
    <w:name w:val="Заголовок 6 Знак"/>
    <w:basedOn w:val="a0"/>
    <w:link w:val="6"/>
    <w:uiPriority w:val="9"/>
    <w:rsid w:val="00C45641"/>
    <w:rPr>
      <w:rFonts w:ascii="Calibri" w:eastAsia="Times New Roman" w:hAnsi="Calibri" w:cs="Times New Roman"/>
      <w:b/>
      <w:bCs/>
      <w:lang w:val="en-US" w:eastAsia="en-US"/>
    </w:rPr>
  </w:style>
  <w:style w:type="character" w:customStyle="1" w:styleId="70">
    <w:name w:val="Заголовок 7 Знак"/>
    <w:basedOn w:val="a0"/>
    <w:link w:val="7"/>
    <w:uiPriority w:val="9"/>
    <w:rsid w:val="00C45641"/>
    <w:rPr>
      <w:rFonts w:ascii="Calibri" w:eastAsia="Times New Roman" w:hAnsi="Calibri" w:cs="Times New Roman"/>
      <w:sz w:val="24"/>
      <w:szCs w:val="24"/>
      <w:lang w:val="en-US" w:eastAsia="en-US"/>
    </w:rPr>
  </w:style>
  <w:style w:type="character" w:customStyle="1" w:styleId="80">
    <w:name w:val="Заголовок 8 Знак"/>
    <w:basedOn w:val="a0"/>
    <w:link w:val="8"/>
    <w:uiPriority w:val="9"/>
    <w:rsid w:val="00C45641"/>
    <w:rPr>
      <w:rFonts w:ascii="Calibri" w:eastAsia="Times New Roman" w:hAnsi="Calibri" w:cs="Times New Roman"/>
      <w:i/>
      <w:iCs/>
      <w:sz w:val="24"/>
      <w:szCs w:val="24"/>
      <w:lang w:val="en-US" w:eastAsia="en-US"/>
    </w:rPr>
  </w:style>
  <w:style w:type="character" w:customStyle="1" w:styleId="90">
    <w:name w:val="Заголовок 9 Знак"/>
    <w:basedOn w:val="a0"/>
    <w:link w:val="9"/>
    <w:uiPriority w:val="9"/>
    <w:rsid w:val="00C45641"/>
    <w:rPr>
      <w:rFonts w:ascii="Cambria" w:eastAsia="Times New Roman" w:hAnsi="Cambria" w:cs="Times New Roman"/>
      <w:lang w:val="en-US" w:eastAsia="en-US"/>
    </w:rPr>
  </w:style>
  <w:style w:type="paragraph" w:styleId="a3">
    <w:name w:val="header"/>
    <w:aliases w:val="Header Char"/>
    <w:basedOn w:val="a"/>
    <w:link w:val="a4"/>
    <w:rsid w:val="00204448"/>
    <w:pPr>
      <w:tabs>
        <w:tab w:val="center" w:pos="4153"/>
        <w:tab w:val="right" w:pos="8306"/>
      </w:tabs>
    </w:pPr>
  </w:style>
  <w:style w:type="character" w:customStyle="1" w:styleId="a4">
    <w:name w:val="Верхний колонтитул Знак"/>
    <w:aliases w:val="Header Char Знак"/>
    <w:link w:val="a3"/>
    <w:rsid w:val="00204448"/>
    <w:rPr>
      <w:rFonts w:eastAsia="Times New Roman" w:cs="Times New Roman"/>
      <w:sz w:val="20"/>
      <w:szCs w:val="20"/>
      <w:lang w:eastAsia="ru-RU"/>
    </w:rPr>
  </w:style>
  <w:style w:type="paragraph" w:customStyle="1" w:styleId="ConsPlusNormal">
    <w:name w:val="ConsPlusNormal"/>
    <w:link w:val="ConsPlusNormal0"/>
    <w:rsid w:val="00204448"/>
    <w:pPr>
      <w:widowControl w:val="0"/>
      <w:autoSpaceDE w:val="0"/>
      <w:autoSpaceDN w:val="0"/>
      <w:adjustRightInd w:val="0"/>
      <w:ind w:firstLine="720"/>
    </w:pPr>
    <w:rPr>
      <w:rFonts w:eastAsia="Times New Roman" w:cs="Times New Roman"/>
      <w:sz w:val="24"/>
      <w:szCs w:val="24"/>
    </w:rPr>
  </w:style>
  <w:style w:type="character" w:customStyle="1" w:styleId="ConsPlusNormal0">
    <w:name w:val="ConsPlusNormal Знак"/>
    <w:link w:val="ConsPlusNormal"/>
    <w:locked/>
    <w:rsid w:val="00BF3E49"/>
    <w:rPr>
      <w:rFonts w:eastAsia="Times New Roman" w:cs="Times New Roman"/>
      <w:sz w:val="24"/>
      <w:szCs w:val="24"/>
      <w:lang w:bidi="ar-SA"/>
    </w:rPr>
  </w:style>
  <w:style w:type="paragraph" w:customStyle="1" w:styleId="ConsPlusNonformat">
    <w:name w:val="ConsPlusNonformat"/>
    <w:rsid w:val="00585D3F"/>
    <w:pPr>
      <w:widowControl w:val="0"/>
      <w:autoSpaceDE w:val="0"/>
      <w:autoSpaceDN w:val="0"/>
      <w:adjustRightInd w:val="0"/>
    </w:pPr>
    <w:rPr>
      <w:rFonts w:ascii="Courier New" w:eastAsia="Times New Roman" w:hAnsi="Courier New" w:cs="Courier New"/>
    </w:rPr>
  </w:style>
  <w:style w:type="paragraph" w:customStyle="1" w:styleId="-">
    <w:name w:val="Контракт-раздел"/>
    <w:basedOn w:val="a"/>
    <w:next w:val="-0"/>
    <w:rsid w:val="000B15B3"/>
    <w:pPr>
      <w:keepNext/>
      <w:numPr>
        <w:numId w:val="1"/>
      </w:numPr>
      <w:tabs>
        <w:tab w:val="left" w:pos="540"/>
      </w:tabs>
      <w:suppressAutoHyphens/>
      <w:spacing w:before="360" w:after="120"/>
      <w:jc w:val="center"/>
      <w:outlineLvl w:val="3"/>
    </w:pPr>
    <w:rPr>
      <w:b/>
      <w:bCs/>
      <w:caps/>
      <w:smallCaps/>
      <w:sz w:val="24"/>
      <w:szCs w:val="24"/>
    </w:rPr>
  </w:style>
  <w:style w:type="paragraph" w:customStyle="1" w:styleId="-0">
    <w:name w:val="Контракт-пункт"/>
    <w:basedOn w:val="a"/>
    <w:rsid w:val="000B15B3"/>
    <w:pPr>
      <w:numPr>
        <w:ilvl w:val="1"/>
        <w:numId w:val="1"/>
      </w:numPr>
      <w:jc w:val="both"/>
    </w:pPr>
    <w:rPr>
      <w:sz w:val="24"/>
      <w:szCs w:val="24"/>
    </w:rPr>
  </w:style>
  <w:style w:type="paragraph" w:customStyle="1" w:styleId="-1">
    <w:name w:val="Контракт-подпункт"/>
    <w:basedOn w:val="a"/>
    <w:rsid w:val="000B15B3"/>
    <w:pPr>
      <w:numPr>
        <w:ilvl w:val="2"/>
        <w:numId w:val="1"/>
      </w:numPr>
      <w:jc w:val="both"/>
    </w:pPr>
    <w:rPr>
      <w:sz w:val="24"/>
      <w:szCs w:val="24"/>
    </w:rPr>
  </w:style>
  <w:style w:type="paragraph" w:customStyle="1" w:styleId="-2">
    <w:name w:val="Контракт-подподпункт"/>
    <w:basedOn w:val="a"/>
    <w:rsid w:val="000B15B3"/>
    <w:pPr>
      <w:numPr>
        <w:ilvl w:val="3"/>
        <w:numId w:val="1"/>
      </w:numPr>
      <w:jc w:val="both"/>
    </w:pPr>
    <w:rPr>
      <w:sz w:val="24"/>
      <w:szCs w:val="24"/>
    </w:rPr>
  </w:style>
  <w:style w:type="paragraph" w:styleId="a5">
    <w:name w:val="footer"/>
    <w:basedOn w:val="a"/>
    <w:link w:val="a6"/>
    <w:uiPriority w:val="99"/>
    <w:unhideWhenUsed/>
    <w:rsid w:val="006544A1"/>
    <w:pPr>
      <w:tabs>
        <w:tab w:val="center" w:pos="4677"/>
        <w:tab w:val="right" w:pos="9355"/>
      </w:tabs>
    </w:pPr>
  </w:style>
  <w:style w:type="character" w:customStyle="1" w:styleId="a6">
    <w:name w:val="Нижний колонтитул Знак"/>
    <w:link w:val="a5"/>
    <w:uiPriority w:val="99"/>
    <w:rsid w:val="006544A1"/>
    <w:rPr>
      <w:rFonts w:eastAsia="Times New Roman" w:cs="Times New Roman"/>
    </w:rPr>
  </w:style>
  <w:style w:type="paragraph" w:styleId="a7">
    <w:name w:val="Balloon Text"/>
    <w:basedOn w:val="a"/>
    <w:link w:val="a8"/>
    <w:uiPriority w:val="99"/>
    <w:unhideWhenUsed/>
    <w:rsid w:val="006544A1"/>
    <w:rPr>
      <w:rFonts w:ascii="Tahoma" w:hAnsi="Tahoma"/>
      <w:sz w:val="16"/>
      <w:szCs w:val="16"/>
    </w:rPr>
  </w:style>
  <w:style w:type="character" w:customStyle="1" w:styleId="a8">
    <w:name w:val="Текст выноски Знак"/>
    <w:link w:val="a7"/>
    <w:uiPriority w:val="99"/>
    <w:rsid w:val="006544A1"/>
    <w:rPr>
      <w:rFonts w:ascii="Tahoma" w:eastAsia="Times New Roman" w:hAnsi="Tahoma" w:cs="Tahoma"/>
      <w:sz w:val="16"/>
      <w:szCs w:val="16"/>
    </w:rPr>
  </w:style>
  <w:style w:type="paragraph" w:styleId="a9">
    <w:name w:val="List Paragraph"/>
    <w:basedOn w:val="a"/>
    <w:uiPriority w:val="34"/>
    <w:qFormat/>
    <w:rsid w:val="00E35BF4"/>
    <w:pPr>
      <w:spacing w:after="200" w:line="276" w:lineRule="auto"/>
      <w:ind w:left="720"/>
      <w:contextualSpacing/>
    </w:pPr>
    <w:rPr>
      <w:rFonts w:ascii="Calibri" w:hAnsi="Calibri"/>
      <w:sz w:val="22"/>
      <w:szCs w:val="22"/>
    </w:rPr>
  </w:style>
  <w:style w:type="character" w:styleId="aa">
    <w:name w:val="Hyperlink"/>
    <w:uiPriority w:val="99"/>
    <w:unhideWhenUsed/>
    <w:rsid w:val="00563B6C"/>
    <w:rPr>
      <w:color w:val="0000FF"/>
      <w:u w:val="single"/>
    </w:rPr>
  </w:style>
  <w:style w:type="table" w:styleId="ab">
    <w:name w:val="Table Grid"/>
    <w:basedOn w:val="a1"/>
    <w:uiPriority w:val="59"/>
    <w:rsid w:val="002C6C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AD5E7F"/>
    <w:pPr>
      <w:autoSpaceDE w:val="0"/>
      <w:autoSpaceDN w:val="0"/>
      <w:adjustRightInd w:val="0"/>
    </w:pPr>
    <w:rPr>
      <w:rFonts w:cs="Times New Roman"/>
      <w:sz w:val="28"/>
      <w:szCs w:val="28"/>
    </w:rPr>
  </w:style>
  <w:style w:type="paragraph" w:customStyle="1" w:styleId="ConsPlusTitle">
    <w:name w:val="ConsPlusTitle"/>
    <w:uiPriority w:val="99"/>
    <w:rsid w:val="00056C77"/>
    <w:pPr>
      <w:widowControl w:val="0"/>
      <w:autoSpaceDE w:val="0"/>
      <w:autoSpaceDN w:val="0"/>
      <w:adjustRightInd w:val="0"/>
      <w:spacing w:after="200" w:line="276" w:lineRule="auto"/>
    </w:pPr>
    <w:rPr>
      <w:rFonts w:ascii="Arial" w:eastAsia="Times New Roman" w:hAnsi="Arial" w:cs="Arial"/>
      <w:b/>
      <w:bCs/>
      <w:sz w:val="22"/>
      <w:szCs w:val="22"/>
      <w:lang w:val="en-US" w:eastAsia="en-US" w:bidi="en-US"/>
    </w:rPr>
  </w:style>
  <w:style w:type="paragraph" w:styleId="21">
    <w:name w:val="Body Text Indent 2"/>
    <w:basedOn w:val="a"/>
    <w:link w:val="22"/>
    <w:unhideWhenUsed/>
    <w:rsid w:val="00056C77"/>
    <w:pPr>
      <w:spacing w:after="120" w:line="480" w:lineRule="auto"/>
      <w:ind w:left="283"/>
    </w:pPr>
    <w:rPr>
      <w:rFonts w:ascii="Calibri" w:hAnsi="Calibri"/>
      <w:sz w:val="24"/>
      <w:szCs w:val="24"/>
      <w:lang w:val="en-US" w:eastAsia="en-US" w:bidi="en-US"/>
    </w:rPr>
  </w:style>
  <w:style w:type="character" w:customStyle="1" w:styleId="22">
    <w:name w:val="Основной текст с отступом 2 Знак"/>
    <w:basedOn w:val="a0"/>
    <w:link w:val="21"/>
    <w:rsid w:val="00056C77"/>
    <w:rPr>
      <w:rFonts w:ascii="Calibri" w:eastAsia="Times New Roman" w:hAnsi="Calibri" w:cs="Times New Roman"/>
      <w:sz w:val="24"/>
      <w:szCs w:val="24"/>
      <w:lang w:val="en-US" w:eastAsia="en-US" w:bidi="en-US"/>
    </w:rPr>
  </w:style>
  <w:style w:type="paragraph" w:customStyle="1" w:styleId="syn12atccap3">
    <w:name w:val="syn12_atc_cap3"/>
    <w:basedOn w:val="a"/>
    <w:rsid w:val="00C45641"/>
    <w:pPr>
      <w:spacing w:before="100" w:beforeAutospacing="1" w:after="100" w:afterAutospacing="1"/>
    </w:pPr>
    <w:rPr>
      <w:sz w:val="24"/>
      <w:szCs w:val="24"/>
    </w:rPr>
  </w:style>
  <w:style w:type="paragraph" w:styleId="ac">
    <w:name w:val="No Spacing"/>
    <w:uiPriority w:val="1"/>
    <w:qFormat/>
    <w:rsid w:val="00C45641"/>
    <w:rPr>
      <w:rFonts w:eastAsia="Times New Roman" w:cs="Times New Roman"/>
      <w:sz w:val="28"/>
      <w:szCs w:val="28"/>
    </w:rPr>
  </w:style>
  <w:style w:type="character" w:styleId="ad">
    <w:name w:val="Book Title"/>
    <w:uiPriority w:val="33"/>
    <w:qFormat/>
    <w:rsid w:val="00C45641"/>
    <w:rPr>
      <w:rFonts w:ascii="Cambria" w:eastAsia="Times New Roman" w:hAnsi="Cambria"/>
      <w:b/>
      <w:i/>
      <w:sz w:val="24"/>
      <w:szCs w:val="24"/>
    </w:rPr>
  </w:style>
  <w:style w:type="paragraph" w:styleId="ae">
    <w:name w:val="Title"/>
    <w:basedOn w:val="a"/>
    <w:next w:val="a"/>
    <w:link w:val="af"/>
    <w:uiPriority w:val="10"/>
    <w:qFormat/>
    <w:rsid w:val="00C45641"/>
    <w:pPr>
      <w:spacing w:before="240" w:after="60"/>
      <w:jc w:val="center"/>
      <w:outlineLvl w:val="0"/>
    </w:pPr>
    <w:rPr>
      <w:rFonts w:ascii="Cambria" w:hAnsi="Cambria"/>
      <w:b/>
      <w:bCs/>
      <w:kern w:val="28"/>
      <w:sz w:val="32"/>
      <w:szCs w:val="32"/>
      <w:lang w:val="en-US" w:eastAsia="en-US"/>
    </w:rPr>
  </w:style>
  <w:style w:type="character" w:customStyle="1" w:styleId="af">
    <w:name w:val="Название Знак"/>
    <w:basedOn w:val="a0"/>
    <w:link w:val="ae"/>
    <w:uiPriority w:val="10"/>
    <w:rsid w:val="00C45641"/>
    <w:rPr>
      <w:rFonts w:ascii="Cambria" w:eastAsia="Times New Roman" w:hAnsi="Cambria" w:cs="Times New Roman"/>
      <w:b/>
      <w:bCs/>
      <w:kern w:val="28"/>
      <w:sz w:val="32"/>
      <w:szCs w:val="32"/>
      <w:lang w:val="en-US" w:eastAsia="en-US"/>
    </w:rPr>
  </w:style>
  <w:style w:type="character" w:styleId="af0">
    <w:name w:val="Strong"/>
    <w:uiPriority w:val="22"/>
    <w:qFormat/>
    <w:rsid w:val="00C45641"/>
    <w:rPr>
      <w:b/>
      <w:bCs/>
    </w:rPr>
  </w:style>
  <w:style w:type="paragraph" w:styleId="af1">
    <w:name w:val="Body Text"/>
    <w:basedOn w:val="a"/>
    <w:link w:val="af2"/>
    <w:uiPriority w:val="99"/>
    <w:semiHidden/>
    <w:unhideWhenUsed/>
    <w:rsid w:val="00C45641"/>
    <w:pPr>
      <w:spacing w:after="120"/>
    </w:pPr>
    <w:rPr>
      <w:rFonts w:ascii="Calibri" w:hAnsi="Calibri"/>
      <w:sz w:val="24"/>
      <w:szCs w:val="24"/>
      <w:lang w:val="en-US" w:eastAsia="en-US" w:bidi="en-US"/>
    </w:rPr>
  </w:style>
  <w:style w:type="character" w:customStyle="1" w:styleId="af2">
    <w:name w:val="Основной текст Знак"/>
    <w:basedOn w:val="a0"/>
    <w:link w:val="af1"/>
    <w:uiPriority w:val="99"/>
    <w:semiHidden/>
    <w:rsid w:val="00C45641"/>
    <w:rPr>
      <w:rFonts w:ascii="Calibri" w:eastAsia="Times New Roman" w:hAnsi="Calibri" w:cs="Times New Roman"/>
      <w:sz w:val="24"/>
      <w:szCs w:val="24"/>
      <w:lang w:val="en-US" w:eastAsia="en-US" w:bidi="en-US"/>
    </w:rPr>
  </w:style>
  <w:style w:type="paragraph" w:styleId="af3">
    <w:name w:val="Subtitle"/>
    <w:basedOn w:val="a"/>
    <w:next w:val="a"/>
    <w:link w:val="af4"/>
    <w:uiPriority w:val="11"/>
    <w:qFormat/>
    <w:rsid w:val="00C45641"/>
    <w:pPr>
      <w:spacing w:after="60"/>
      <w:jc w:val="center"/>
      <w:outlineLvl w:val="1"/>
    </w:pPr>
    <w:rPr>
      <w:rFonts w:ascii="Cambria" w:hAnsi="Cambria"/>
      <w:sz w:val="24"/>
      <w:szCs w:val="24"/>
      <w:lang w:val="en-US" w:eastAsia="en-US"/>
    </w:rPr>
  </w:style>
  <w:style w:type="character" w:customStyle="1" w:styleId="af4">
    <w:name w:val="Подзаголовок Знак"/>
    <w:basedOn w:val="a0"/>
    <w:link w:val="af3"/>
    <w:uiPriority w:val="11"/>
    <w:rsid w:val="00C45641"/>
    <w:rPr>
      <w:rFonts w:ascii="Cambria" w:eastAsia="Times New Roman" w:hAnsi="Cambria" w:cs="Times New Roman"/>
      <w:sz w:val="24"/>
      <w:szCs w:val="24"/>
      <w:lang w:val="en-US" w:eastAsia="en-US"/>
    </w:rPr>
  </w:style>
  <w:style w:type="character" w:styleId="af5">
    <w:name w:val="Emphasis"/>
    <w:uiPriority w:val="20"/>
    <w:qFormat/>
    <w:rsid w:val="00C45641"/>
    <w:rPr>
      <w:rFonts w:ascii="Calibri" w:hAnsi="Calibri"/>
      <w:b/>
      <w:i/>
      <w:iCs/>
    </w:rPr>
  </w:style>
  <w:style w:type="paragraph" w:styleId="23">
    <w:name w:val="Quote"/>
    <w:basedOn w:val="a"/>
    <w:next w:val="a"/>
    <w:link w:val="24"/>
    <w:uiPriority w:val="29"/>
    <w:qFormat/>
    <w:rsid w:val="00C45641"/>
    <w:rPr>
      <w:rFonts w:ascii="Calibri" w:hAnsi="Calibri"/>
      <w:i/>
      <w:sz w:val="24"/>
      <w:szCs w:val="24"/>
      <w:lang w:val="en-US" w:eastAsia="en-US"/>
    </w:rPr>
  </w:style>
  <w:style w:type="character" w:customStyle="1" w:styleId="24">
    <w:name w:val="Цитата 2 Знак"/>
    <w:basedOn w:val="a0"/>
    <w:link w:val="23"/>
    <w:uiPriority w:val="29"/>
    <w:rsid w:val="00C45641"/>
    <w:rPr>
      <w:rFonts w:ascii="Calibri" w:eastAsia="Times New Roman" w:hAnsi="Calibri" w:cs="Times New Roman"/>
      <w:i/>
      <w:sz w:val="24"/>
      <w:szCs w:val="24"/>
      <w:lang w:val="en-US" w:eastAsia="en-US"/>
    </w:rPr>
  </w:style>
  <w:style w:type="paragraph" w:styleId="af6">
    <w:name w:val="Intense Quote"/>
    <w:basedOn w:val="a"/>
    <w:next w:val="a"/>
    <w:link w:val="af7"/>
    <w:uiPriority w:val="30"/>
    <w:qFormat/>
    <w:rsid w:val="00C45641"/>
    <w:pPr>
      <w:ind w:left="720" w:right="720"/>
    </w:pPr>
    <w:rPr>
      <w:rFonts w:ascii="Calibri" w:hAnsi="Calibri"/>
      <w:b/>
      <w:i/>
      <w:sz w:val="24"/>
      <w:lang w:val="en-US" w:eastAsia="en-US"/>
    </w:rPr>
  </w:style>
  <w:style w:type="character" w:customStyle="1" w:styleId="af7">
    <w:name w:val="Выделенная цитата Знак"/>
    <w:basedOn w:val="a0"/>
    <w:link w:val="af6"/>
    <w:uiPriority w:val="30"/>
    <w:rsid w:val="00C45641"/>
    <w:rPr>
      <w:rFonts w:ascii="Calibri" w:eastAsia="Times New Roman" w:hAnsi="Calibri" w:cs="Times New Roman"/>
      <w:b/>
      <w:i/>
      <w:sz w:val="24"/>
      <w:lang w:val="en-US" w:eastAsia="en-US"/>
    </w:rPr>
  </w:style>
  <w:style w:type="character" w:styleId="af8">
    <w:name w:val="Subtle Emphasis"/>
    <w:uiPriority w:val="19"/>
    <w:qFormat/>
    <w:rsid w:val="00C45641"/>
    <w:rPr>
      <w:i/>
      <w:color w:val="5A5A5A"/>
    </w:rPr>
  </w:style>
  <w:style w:type="character" w:styleId="af9">
    <w:name w:val="Intense Emphasis"/>
    <w:uiPriority w:val="21"/>
    <w:qFormat/>
    <w:rsid w:val="00C45641"/>
    <w:rPr>
      <w:b/>
      <w:i/>
      <w:sz w:val="24"/>
      <w:szCs w:val="24"/>
      <w:u w:val="single"/>
    </w:rPr>
  </w:style>
  <w:style w:type="character" w:styleId="afa">
    <w:name w:val="Subtle Reference"/>
    <w:uiPriority w:val="31"/>
    <w:qFormat/>
    <w:rsid w:val="00C45641"/>
    <w:rPr>
      <w:sz w:val="24"/>
      <w:szCs w:val="24"/>
      <w:u w:val="single"/>
    </w:rPr>
  </w:style>
  <w:style w:type="character" w:styleId="afb">
    <w:name w:val="Intense Reference"/>
    <w:uiPriority w:val="32"/>
    <w:qFormat/>
    <w:rsid w:val="00C45641"/>
    <w:rPr>
      <w:b/>
      <w:sz w:val="24"/>
      <w:u w:val="single"/>
    </w:rPr>
  </w:style>
  <w:style w:type="paragraph" w:styleId="afc">
    <w:name w:val="TOC Heading"/>
    <w:basedOn w:val="1"/>
    <w:next w:val="a"/>
    <w:uiPriority w:val="39"/>
    <w:qFormat/>
    <w:rsid w:val="00C45641"/>
    <w:pPr>
      <w:outlineLvl w:val="9"/>
    </w:pPr>
    <w:rPr>
      <w:rFonts w:ascii="Cambria" w:hAnsi="Cambria"/>
      <w:lang w:val="en-US" w:eastAsia="en-US"/>
    </w:rPr>
  </w:style>
  <w:style w:type="paragraph" w:customStyle="1" w:styleId="ConsNormal">
    <w:name w:val="ConsNormal"/>
    <w:rsid w:val="00C45641"/>
    <w:pPr>
      <w:widowControl w:val="0"/>
      <w:autoSpaceDE w:val="0"/>
      <w:autoSpaceDN w:val="0"/>
      <w:adjustRightInd w:val="0"/>
      <w:ind w:firstLine="720"/>
    </w:pPr>
    <w:rPr>
      <w:rFonts w:ascii="Arial" w:eastAsia="Times New Roman" w:hAnsi="Arial" w:cs="Arial"/>
    </w:rPr>
  </w:style>
  <w:style w:type="paragraph" w:styleId="afd">
    <w:name w:val="footnote text"/>
    <w:basedOn w:val="a"/>
    <w:link w:val="afe"/>
    <w:uiPriority w:val="99"/>
    <w:semiHidden/>
    <w:unhideWhenUsed/>
    <w:rsid w:val="00C45641"/>
    <w:rPr>
      <w:rFonts w:ascii="Calibri" w:hAnsi="Calibri"/>
      <w:lang w:val="en-US" w:eastAsia="en-US" w:bidi="en-US"/>
    </w:rPr>
  </w:style>
  <w:style w:type="character" w:customStyle="1" w:styleId="afe">
    <w:name w:val="Текст сноски Знак"/>
    <w:basedOn w:val="a0"/>
    <w:link w:val="afd"/>
    <w:uiPriority w:val="99"/>
    <w:semiHidden/>
    <w:rsid w:val="00C45641"/>
    <w:rPr>
      <w:rFonts w:ascii="Calibri" w:eastAsia="Times New Roman" w:hAnsi="Calibri" w:cs="Times New Roman"/>
      <w:lang w:val="en-US" w:eastAsia="en-US" w:bidi="en-US"/>
    </w:rPr>
  </w:style>
  <w:style w:type="character" w:styleId="aff">
    <w:name w:val="footnote reference"/>
    <w:uiPriority w:val="99"/>
    <w:semiHidden/>
    <w:unhideWhenUsed/>
    <w:rsid w:val="00C4564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48"/>
    <w:rPr>
      <w:rFonts w:eastAsia="Times New Roman" w:cs="Times New Roman"/>
    </w:rPr>
  </w:style>
  <w:style w:type="paragraph" w:styleId="1">
    <w:name w:val="heading 1"/>
    <w:basedOn w:val="a"/>
    <w:next w:val="a"/>
    <w:link w:val="10"/>
    <w:uiPriority w:val="9"/>
    <w:qFormat/>
    <w:rsid w:val="00204448"/>
    <w:pPr>
      <w:keepNext/>
      <w:spacing w:before="240" w:after="60"/>
      <w:outlineLvl w:val="0"/>
    </w:pPr>
    <w:rPr>
      <w:rFonts w:ascii="Arial" w:hAnsi="Arial"/>
      <w:b/>
      <w:bCs/>
      <w:kern w:val="32"/>
      <w:sz w:val="32"/>
      <w:szCs w:val="32"/>
    </w:rPr>
  </w:style>
  <w:style w:type="paragraph" w:styleId="2">
    <w:name w:val="heading 2"/>
    <w:basedOn w:val="a"/>
    <w:next w:val="a"/>
    <w:link w:val="20"/>
    <w:uiPriority w:val="9"/>
    <w:qFormat/>
    <w:rsid w:val="00204448"/>
    <w:pPr>
      <w:keepNext/>
      <w:overflowPunct w:val="0"/>
      <w:autoSpaceDE w:val="0"/>
      <w:autoSpaceDN w:val="0"/>
      <w:adjustRightInd w:val="0"/>
      <w:jc w:val="center"/>
      <w:textAlignment w:val="baseline"/>
      <w:outlineLvl w:val="1"/>
    </w:pPr>
    <w:rPr>
      <w:b/>
      <w:sz w:val="36"/>
    </w:rPr>
  </w:style>
  <w:style w:type="paragraph" w:styleId="3">
    <w:name w:val="heading 3"/>
    <w:basedOn w:val="a"/>
    <w:next w:val="a"/>
    <w:link w:val="30"/>
    <w:uiPriority w:val="9"/>
    <w:qFormat/>
    <w:rsid w:val="00C45641"/>
    <w:pPr>
      <w:keepNext/>
      <w:spacing w:before="240" w:after="60"/>
      <w:outlineLvl w:val="2"/>
    </w:pPr>
    <w:rPr>
      <w:rFonts w:ascii="Cambria" w:hAnsi="Cambria"/>
      <w:b/>
      <w:bCs/>
      <w:sz w:val="26"/>
      <w:szCs w:val="26"/>
      <w:lang w:val="en-US" w:eastAsia="en-US"/>
    </w:rPr>
  </w:style>
  <w:style w:type="paragraph" w:styleId="4">
    <w:name w:val="heading 4"/>
    <w:basedOn w:val="a"/>
    <w:next w:val="a"/>
    <w:link w:val="40"/>
    <w:uiPriority w:val="9"/>
    <w:qFormat/>
    <w:rsid w:val="00C45641"/>
    <w:pPr>
      <w:keepNext/>
      <w:spacing w:before="240" w:after="60"/>
      <w:outlineLvl w:val="3"/>
    </w:pPr>
    <w:rPr>
      <w:rFonts w:ascii="Calibri" w:hAnsi="Calibri"/>
      <w:b/>
      <w:bCs/>
      <w:sz w:val="28"/>
      <w:szCs w:val="28"/>
      <w:lang w:val="en-US" w:eastAsia="en-US"/>
    </w:rPr>
  </w:style>
  <w:style w:type="paragraph" w:styleId="5">
    <w:name w:val="heading 5"/>
    <w:basedOn w:val="a"/>
    <w:next w:val="a"/>
    <w:link w:val="50"/>
    <w:uiPriority w:val="9"/>
    <w:unhideWhenUsed/>
    <w:qFormat/>
    <w:rsid w:val="00A7110F"/>
    <w:pPr>
      <w:spacing w:before="240" w:after="60"/>
      <w:outlineLvl w:val="4"/>
    </w:pPr>
    <w:rPr>
      <w:rFonts w:ascii="Calibri" w:hAnsi="Calibri"/>
      <w:b/>
      <w:bCs/>
      <w:i/>
      <w:iCs/>
      <w:sz w:val="26"/>
      <w:szCs w:val="26"/>
    </w:rPr>
  </w:style>
  <w:style w:type="paragraph" w:styleId="6">
    <w:name w:val="heading 6"/>
    <w:basedOn w:val="a"/>
    <w:next w:val="a"/>
    <w:link w:val="60"/>
    <w:uiPriority w:val="9"/>
    <w:qFormat/>
    <w:rsid w:val="00C45641"/>
    <w:pPr>
      <w:spacing w:before="240" w:after="60"/>
      <w:outlineLvl w:val="5"/>
    </w:pPr>
    <w:rPr>
      <w:rFonts w:ascii="Calibri" w:hAnsi="Calibri"/>
      <w:b/>
      <w:bCs/>
      <w:lang w:val="en-US" w:eastAsia="en-US"/>
    </w:rPr>
  </w:style>
  <w:style w:type="paragraph" w:styleId="7">
    <w:name w:val="heading 7"/>
    <w:basedOn w:val="a"/>
    <w:next w:val="a"/>
    <w:link w:val="70"/>
    <w:uiPriority w:val="9"/>
    <w:qFormat/>
    <w:rsid w:val="00C45641"/>
    <w:pPr>
      <w:spacing w:before="240" w:after="60"/>
      <w:outlineLvl w:val="6"/>
    </w:pPr>
    <w:rPr>
      <w:rFonts w:ascii="Calibri" w:hAnsi="Calibri"/>
      <w:sz w:val="24"/>
      <w:szCs w:val="24"/>
      <w:lang w:val="en-US" w:eastAsia="en-US"/>
    </w:rPr>
  </w:style>
  <w:style w:type="paragraph" w:styleId="8">
    <w:name w:val="heading 8"/>
    <w:basedOn w:val="a"/>
    <w:next w:val="a"/>
    <w:link w:val="80"/>
    <w:uiPriority w:val="9"/>
    <w:qFormat/>
    <w:rsid w:val="00C45641"/>
    <w:pPr>
      <w:spacing w:before="240" w:after="60"/>
      <w:outlineLvl w:val="7"/>
    </w:pPr>
    <w:rPr>
      <w:rFonts w:ascii="Calibri" w:hAnsi="Calibri"/>
      <w:i/>
      <w:iCs/>
      <w:sz w:val="24"/>
      <w:szCs w:val="24"/>
      <w:lang w:val="en-US" w:eastAsia="en-US"/>
    </w:rPr>
  </w:style>
  <w:style w:type="paragraph" w:styleId="9">
    <w:name w:val="heading 9"/>
    <w:basedOn w:val="a"/>
    <w:next w:val="a"/>
    <w:link w:val="90"/>
    <w:uiPriority w:val="9"/>
    <w:qFormat/>
    <w:rsid w:val="00C45641"/>
    <w:pPr>
      <w:spacing w:before="240" w:after="60"/>
      <w:outlineLvl w:val="8"/>
    </w:pPr>
    <w:rPr>
      <w:rFonts w:ascii="Cambria" w:hAnsi="Cambria"/>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204448"/>
    <w:rPr>
      <w:rFonts w:ascii="Arial" w:eastAsia="Times New Roman" w:hAnsi="Arial" w:cs="Arial"/>
      <w:b/>
      <w:bCs/>
      <w:kern w:val="32"/>
      <w:sz w:val="32"/>
      <w:szCs w:val="32"/>
      <w:lang w:eastAsia="ru-RU"/>
    </w:rPr>
  </w:style>
  <w:style w:type="character" w:customStyle="1" w:styleId="20">
    <w:name w:val="Заголовок 2 Знак"/>
    <w:link w:val="2"/>
    <w:uiPriority w:val="9"/>
    <w:rsid w:val="00204448"/>
    <w:rPr>
      <w:rFonts w:eastAsia="Times New Roman" w:cs="Times New Roman"/>
      <w:b/>
      <w:sz w:val="36"/>
      <w:szCs w:val="20"/>
      <w:lang w:eastAsia="ru-RU"/>
    </w:rPr>
  </w:style>
  <w:style w:type="character" w:customStyle="1" w:styleId="30">
    <w:name w:val="Заголовок 3 Знак"/>
    <w:basedOn w:val="a0"/>
    <w:link w:val="3"/>
    <w:uiPriority w:val="9"/>
    <w:rsid w:val="00C45641"/>
    <w:rPr>
      <w:rFonts w:ascii="Cambria" w:eastAsia="Times New Roman" w:hAnsi="Cambria" w:cs="Times New Roman"/>
      <w:b/>
      <w:bCs/>
      <w:sz w:val="26"/>
      <w:szCs w:val="26"/>
      <w:lang w:val="en-US" w:eastAsia="en-US"/>
    </w:rPr>
  </w:style>
  <w:style w:type="character" w:customStyle="1" w:styleId="40">
    <w:name w:val="Заголовок 4 Знак"/>
    <w:basedOn w:val="a0"/>
    <w:link w:val="4"/>
    <w:uiPriority w:val="9"/>
    <w:rsid w:val="00C45641"/>
    <w:rPr>
      <w:rFonts w:ascii="Calibri" w:eastAsia="Times New Roman" w:hAnsi="Calibri" w:cs="Times New Roman"/>
      <w:b/>
      <w:bCs/>
      <w:sz w:val="28"/>
      <w:szCs w:val="28"/>
      <w:lang w:val="en-US" w:eastAsia="en-US"/>
    </w:rPr>
  </w:style>
  <w:style w:type="character" w:customStyle="1" w:styleId="50">
    <w:name w:val="Заголовок 5 Знак"/>
    <w:link w:val="5"/>
    <w:uiPriority w:val="9"/>
    <w:rsid w:val="00A7110F"/>
    <w:rPr>
      <w:rFonts w:ascii="Calibri" w:eastAsia="Times New Roman" w:hAnsi="Calibri" w:cs="Times New Roman"/>
      <w:b/>
      <w:bCs/>
      <w:i/>
      <w:iCs/>
      <w:sz w:val="26"/>
      <w:szCs w:val="26"/>
    </w:rPr>
  </w:style>
  <w:style w:type="character" w:customStyle="1" w:styleId="60">
    <w:name w:val="Заголовок 6 Знак"/>
    <w:basedOn w:val="a0"/>
    <w:link w:val="6"/>
    <w:uiPriority w:val="9"/>
    <w:rsid w:val="00C45641"/>
    <w:rPr>
      <w:rFonts w:ascii="Calibri" w:eastAsia="Times New Roman" w:hAnsi="Calibri" w:cs="Times New Roman"/>
      <w:b/>
      <w:bCs/>
      <w:lang w:val="en-US" w:eastAsia="en-US"/>
    </w:rPr>
  </w:style>
  <w:style w:type="character" w:customStyle="1" w:styleId="70">
    <w:name w:val="Заголовок 7 Знак"/>
    <w:basedOn w:val="a0"/>
    <w:link w:val="7"/>
    <w:uiPriority w:val="9"/>
    <w:rsid w:val="00C45641"/>
    <w:rPr>
      <w:rFonts w:ascii="Calibri" w:eastAsia="Times New Roman" w:hAnsi="Calibri" w:cs="Times New Roman"/>
      <w:sz w:val="24"/>
      <w:szCs w:val="24"/>
      <w:lang w:val="en-US" w:eastAsia="en-US"/>
    </w:rPr>
  </w:style>
  <w:style w:type="character" w:customStyle="1" w:styleId="80">
    <w:name w:val="Заголовок 8 Знак"/>
    <w:basedOn w:val="a0"/>
    <w:link w:val="8"/>
    <w:uiPriority w:val="9"/>
    <w:rsid w:val="00C45641"/>
    <w:rPr>
      <w:rFonts w:ascii="Calibri" w:eastAsia="Times New Roman" w:hAnsi="Calibri" w:cs="Times New Roman"/>
      <w:i/>
      <w:iCs/>
      <w:sz w:val="24"/>
      <w:szCs w:val="24"/>
      <w:lang w:val="en-US" w:eastAsia="en-US"/>
    </w:rPr>
  </w:style>
  <w:style w:type="character" w:customStyle="1" w:styleId="90">
    <w:name w:val="Заголовок 9 Знак"/>
    <w:basedOn w:val="a0"/>
    <w:link w:val="9"/>
    <w:uiPriority w:val="9"/>
    <w:rsid w:val="00C45641"/>
    <w:rPr>
      <w:rFonts w:ascii="Cambria" w:eastAsia="Times New Roman" w:hAnsi="Cambria" w:cs="Times New Roman"/>
      <w:lang w:val="en-US" w:eastAsia="en-US"/>
    </w:rPr>
  </w:style>
  <w:style w:type="paragraph" w:styleId="a3">
    <w:name w:val="header"/>
    <w:aliases w:val="Header Char"/>
    <w:basedOn w:val="a"/>
    <w:link w:val="a4"/>
    <w:rsid w:val="00204448"/>
    <w:pPr>
      <w:tabs>
        <w:tab w:val="center" w:pos="4153"/>
        <w:tab w:val="right" w:pos="8306"/>
      </w:tabs>
    </w:pPr>
  </w:style>
  <w:style w:type="character" w:customStyle="1" w:styleId="a4">
    <w:name w:val="Верхний колонтитул Знак"/>
    <w:aliases w:val="Header Char Знак"/>
    <w:link w:val="a3"/>
    <w:rsid w:val="00204448"/>
    <w:rPr>
      <w:rFonts w:eastAsia="Times New Roman" w:cs="Times New Roman"/>
      <w:sz w:val="20"/>
      <w:szCs w:val="20"/>
      <w:lang w:eastAsia="ru-RU"/>
    </w:rPr>
  </w:style>
  <w:style w:type="paragraph" w:customStyle="1" w:styleId="ConsPlusNormal">
    <w:name w:val="ConsPlusNormal"/>
    <w:link w:val="ConsPlusNormal0"/>
    <w:rsid w:val="00204448"/>
    <w:pPr>
      <w:widowControl w:val="0"/>
      <w:autoSpaceDE w:val="0"/>
      <w:autoSpaceDN w:val="0"/>
      <w:adjustRightInd w:val="0"/>
      <w:ind w:firstLine="720"/>
    </w:pPr>
    <w:rPr>
      <w:rFonts w:eastAsia="Times New Roman" w:cs="Times New Roman"/>
      <w:sz w:val="24"/>
      <w:szCs w:val="24"/>
    </w:rPr>
  </w:style>
  <w:style w:type="character" w:customStyle="1" w:styleId="ConsPlusNormal0">
    <w:name w:val="ConsPlusNormal Знак"/>
    <w:link w:val="ConsPlusNormal"/>
    <w:locked/>
    <w:rsid w:val="00BF3E49"/>
    <w:rPr>
      <w:rFonts w:eastAsia="Times New Roman" w:cs="Times New Roman"/>
      <w:sz w:val="24"/>
      <w:szCs w:val="24"/>
      <w:lang w:bidi="ar-SA"/>
    </w:rPr>
  </w:style>
  <w:style w:type="paragraph" w:customStyle="1" w:styleId="ConsPlusNonformat">
    <w:name w:val="ConsPlusNonformat"/>
    <w:rsid w:val="00585D3F"/>
    <w:pPr>
      <w:widowControl w:val="0"/>
      <w:autoSpaceDE w:val="0"/>
      <w:autoSpaceDN w:val="0"/>
      <w:adjustRightInd w:val="0"/>
    </w:pPr>
    <w:rPr>
      <w:rFonts w:ascii="Courier New" w:eastAsia="Times New Roman" w:hAnsi="Courier New" w:cs="Courier New"/>
    </w:rPr>
  </w:style>
  <w:style w:type="paragraph" w:customStyle="1" w:styleId="-">
    <w:name w:val="Контракт-раздел"/>
    <w:basedOn w:val="a"/>
    <w:next w:val="-0"/>
    <w:rsid w:val="000B15B3"/>
    <w:pPr>
      <w:keepNext/>
      <w:numPr>
        <w:numId w:val="1"/>
      </w:numPr>
      <w:tabs>
        <w:tab w:val="left" w:pos="540"/>
      </w:tabs>
      <w:suppressAutoHyphens/>
      <w:spacing w:before="360" w:after="120"/>
      <w:jc w:val="center"/>
      <w:outlineLvl w:val="3"/>
    </w:pPr>
    <w:rPr>
      <w:b/>
      <w:bCs/>
      <w:caps/>
      <w:smallCaps/>
      <w:sz w:val="24"/>
      <w:szCs w:val="24"/>
    </w:rPr>
  </w:style>
  <w:style w:type="paragraph" w:customStyle="1" w:styleId="-0">
    <w:name w:val="Контракт-пункт"/>
    <w:basedOn w:val="a"/>
    <w:rsid w:val="000B15B3"/>
    <w:pPr>
      <w:numPr>
        <w:ilvl w:val="1"/>
        <w:numId w:val="1"/>
      </w:numPr>
      <w:jc w:val="both"/>
    </w:pPr>
    <w:rPr>
      <w:sz w:val="24"/>
      <w:szCs w:val="24"/>
    </w:rPr>
  </w:style>
  <w:style w:type="paragraph" w:customStyle="1" w:styleId="-1">
    <w:name w:val="Контракт-подпункт"/>
    <w:basedOn w:val="a"/>
    <w:rsid w:val="000B15B3"/>
    <w:pPr>
      <w:numPr>
        <w:ilvl w:val="2"/>
        <w:numId w:val="1"/>
      </w:numPr>
      <w:jc w:val="both"/>
    </w:pPr>
    <w:rPr>
      <w:sz w:val="24"/>
      <w:szCs w:val="24"/>
    </w:rPr>
  </w:style>
  <w:style w:type="paragraph" w:customStyle="1" w:styleId="-2">
    <w:name w:val="Контракт-подподпункт"/>
    <w:basedOn w:val="a"/>
    <w:rsid w:val="000B15B3"/>
    <w:pPr>
      <w:numPr>
        <w:ilvl w:val="3"/>
        <w:numId w:val="1"/>
      </w:numPr>
      <w:jc w:val="both"/>
    </w:pPr>
    <w:rPr>
      <w:sz w:val="24"/>
      <w:szCs w:val="24"/>
    </w:rPr>
  </w:style>
  <w:style w:type="paragraph" w:styleId="a5">
    <w:name w:val="footer"/>
    <w:basedOn w:val="a"/>
    <w:link w:val="a6"/>
    <w:uiPriority w:val="99"/>
    <w:unhideWhenUsed/>
    <w:rsid w:val="006544A1"/>
    <w:pPr>
      <w:tabs>
        <w:tab w:val="center" w:pos="4677"/>
        <w:tab w:val="right" w:pos="9355"/>
      </w:tabs>
    </w:pPr>
  </w:style>
  <w:style w:type="character" w:customStyle="1" w:styleId="a6">
    <w:name w:val="Нижний колонтитул Знак"/>
    <w:link w:val="a5"/>
    <w:uiPriority w:val="99"/>
    <w:rsid w:val="006544A1"/>
    <w:rPr>
      <w:rFonts w:eastAsia="Times New Roman" w:cs="Times New Roman"/>
    </w:rPr>
  </w:style>
  <w:style w:type="paragraph" w:styleId="a7">
    <w:name w:val="Balloon Text"/>
    <w:basedOn w:val="a"/>
    <w:link w:val="a8"/>
    <w:uiPriority w:val="99"/>
    <w:unhideWhenUsed/>
    <w:rsid w:val="006544A1"/>
    <w:rPr>
      <w:rFonts w:ascii="Tahoma" w:hAnsi="Tahoma"/>
      <w:sz w:val="16"/>
      <w:szCs w:val="16"/>
    </w:rPr>
  </w:style>
  <w:style w:type="character" w:customStyle="1" w:styleId="a8">
    <w:name w:val="Текст выноски Знак"/>
    <w:link w:val="a7"/>
    <w:uiPriority w:val="99"/>
    <w:rsid w:val="006544A1"/>
    <w:rPr>
      <w:rFonts w:ascii="Tahoma" w:eastAsia="Times New Roman" w:hAnsi="Tahoma" w:cs="Tahoma"/>
      <w:sz w:val="16"/>
      <w:szCs w:val="16"/>
    </w:rPr>
  </w:style>
  <w:style w:type="paragraph" w:styleId="a9">
    <w:name w:val="List Paragraph"/>
    <w:basedOn w:val="a"/>
    <w:uiPriority w:val="34"/>
    <w:qFormat/>
    <w:rsid w:val="00E35BF4"/>
    <w:pPr>
      <w:spacing w:after="200" w:line="276" w:lineRule="auto"/>
      <w:ind w:left="720"/>
      <w:contextualSpacing/>
    </w:pPr>
    <w:rPr>
      <w:rFonts w:ascii="Calibri" w:hAnsi="Calibri"/>
      <w:sz w:val="22"/>
      <w:szCs w:val="22"/>
    </w:rPr>
  </w:style>
  <w:style w:type="character" w:styleId="aa">
    <w:name w:val="Hyperlink"/>
    <w:uiPriority w:val="99"/>
    <w:unhideWhenUsed/>
    <w:rsid w:val="00563B6C"/>
    <w:rPr>
      <w:color w:val="0000FF"/>
      <w:u w:val="single"/>
    </w:rPr>
  </w:style>
  <w:style w:type="table" w:styleId="ab">
    <w:name w:val="Table Grid"/>
    <w:basedOn w:val="a1"/>
    <w:uiPriority w:val="59"/>
    <w:rsid w:val="002C6C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AD5E7F"/>
    <w:pPr>
      <w:autoSpaceDE w:val="0"/>
      <w:autoSpaceDN w:val="0"/>
      <w:adjustRightInd w:val="0"/>
    </w:pPr>
    <w:rPr>
      <w:rFonts w:cs="Times New Roman"/>
      <w:sz w:val="28"/>
      <w:szCs w:val="28"/>
    </w:rPr>
  </w:style>
  <w:style w:type="paragraph" w:customStyle="1" w:styleId="ConsPlusTitle">
    <w:name w:val="ConsPlusTitle"/>
    <w:uiPriority w:val="99"/>
    <w:rsid w:val="00056C77"/>
    <w:pPr>
      <w:widowControl w:val="0"/>
      <w:autoSpaceDE w:val="0"/>
      <w:autoSpaceDN w:val="0"/>
      <w:adjustRightInd w:val="0"/>
      <w:spacing w:after="200" w:line="276" w:lineRule="auto"/>
    </w:pPr>
    <w:rPr>
      <w:rFonts w:ascii="Arial" w:eastAsia="Times New Roman" w:hAnsi="Arial" w:cs="Arial"/>
      <w:b/>
      <w:bCs/>
      <w:sz w:val="22"/>
      <w:szCs w:val="22"/>
      <w:lang w:val="en-US" w:eastAsia="en-US" w:bidi="en-US"/>
    </w:rPr>
  </w:style>
  <w:style w:type="paragraph" w:styleId="21">
    <w:name w:val="Body Text Indent 2"/>
    <w:basedOn w:val="a"/>
    <w:link w:val="22"/>
    <w:unhideWhenUsed/>
    <w:rsid w:val="00056C77"/>
    <w:pPr>
      <w:spacing w:after="120" w:line="480" w:lineRule="auto"/>
      <w:ind w:left="283"/>
    </w:pPr>
    <w:rPr>
      <w:rFonts w:ascii="Calibri" w:hAnsi="Calibri"/>
      <w:sz w:val="24"/>
      <w:szCs w:val="24"/>
      <w:lang w:val="en-US" w:eastAsia="en-US" w:bidi="en-US"/>
    </w:rPr>
  </w:style>
  <w:style w:type="character" w:customStyle="1" w:styleId="22">
    <w:name w:val="Основной текст с отступом 2 Знак"/>
    <w:basedOn w:val="a0"/>
    <w:link w:val="21"/>
    <w:rsid w:val="00056C77"/>
    <w:rPr>
      <w:rFonts w:ascii="Calibri" w:eastAsia="Times New Roman" w:hAnsi="Calibri" w:cs="Times New Roman"/>
      <w:sz w:val="24"/>
      <w:szCs w:val="24"/>
      <w:lang w:val="en-US" w:eastAsia="en-US" w:bidi="en-US"/>
    </w:rPr>
  </w:style>
  <w:style w:type="paragraph" w:customStyle="1" w:styleId="syn12atccap3">
    <w:name w:val="syn12_atc_cap3"/>
    <w:basedOn w:val="a"/>
    <w:rsid w:val="00C45641"/>
    <w:pPr>
      <w:spacing w:before="100" w:beforeAutospacing="1" w:after="100" w:afterAutospacing="1"/>
    </w:pPr>
    <w:rPr>
      <w:sz w:val="24"/>
      <w:szCs w:val="24"/>
    </w:rPr>
  </w:style>
  <w:style w:type="paragraph" w:styleId="ac">
    <w:name w:val="No Spacing"/>
    <w:uiPriority w:val="1"/>
    <w:qFormat/>
    <w:rsid w:val="00C45641"/>
    <w:rPr>
      <w:rFonts w:eastAsia="Times New Roman" w:cs="Times New Roman"/>
      <w:sz w:val="28"/>
      <w:szCs w:val="28"/>
    </w:rPr>
  </w:style>
  <w:style w:type="character" w:styleId="ad">
    <w:name w:val="Book Title"/>
    <w:uiPriority w:val="33"/>
    <w:qFormat/>
    <w:rsid w:val="00C45641"/>
    <w:rPr>
      <w:rFonts w:ascii="Cambria" w:eastAsia="Times New Roman" w:hAnsi="Cambria"/>
      <w:b/>
      <w:i/>
      <w:sz w:val="24"/>
      <w:szCs w:val="24"/>
    </w:rPr>
  </w:style>
  <w:style w:type="paragraph" w:styleId="ae">
    <w:name w:val="Title"/>
    <w:basedOn w:val="a"/>
    <w:next w:val="a"/>
    <w:link w:val="af"/>
    <w:uiPriority w:val="10"/>
    <w:qFormat/>
    <w:rsid w:val="00C45641"/>
    <w:pPr>
      <w:spacing w:before="240" w:after="60"/>
      <w:jc w:val="center"/>
      <w:outlineLvl w:val="0"/>
    </w:pPr>
    <w:rPr>
      <w:rFonts w:ascii="Cambria" w:hAnsi="Cambria"/>
      <w:b/>
      <w:bCs/>
      <w:kern w:val="28"/>
      <w:sz w:val="32"/>
      <w:szCs w:val="32"/>
      <w:lang w:val="en-US" w:eastAsia="en-US"/>
    </w:rPr>
  </w:style>
  <w:style w:type="character" w:customStyle="1" w:styleId="af">
    <w:name w:val="Название Знак"/>
    <w:basedOn w:val="a0"/>
    <w:link w:val="ae"/>
    <w:uiPriority w:val="10"/>
    <w:rsid w:val="00C45641"/>
    <w:rPr>
      <w:rFonts w:ascii="Cambria" w:eastAsia="Times New Roman" w:hAnsi="Cambria" w:cs="Times New Roman"/>
      <w:b/>
      <w:bCs/>
      <w:kern w:val="28"/>
      <w:sz w:val="32"/>
      <w:szCs w:val="32"/>
      <w:lang w:val="en-US" w:eastAsia="en-US"/>
    </w:rPr>
  </w:style>
  <w:style w:type="character" w:styleId="af0">
    <w:name w:val="Strong"/>
    <w:uiPriority w:val="22"/>
    <w:qFormat/>
    <w:rsid w:val="00C45641"/>
    <w:rPr>
      <w:b/>
      <w:bCs/>
    </w:rPr>
  </w:style>
  <w:style w:type="paragraph" w:styleId="af1">
    <w:name w:val="Body Text"/>
    <w:basedOn w:val="a"/>
    <w:link w:val="af2"/>
    <w:uiPriority w:val="99"/>
    <w:semiHidden/>
    <w:unhideWhenUsed/>
    <w:rsid w:val="00C45641"/>
    <w:pPr>
      <w:spacing w:after="120"/>
    </w:pPr>
    <w:rPr>
      <w:rFonts w:ascii="Calibri" w:hAnsi="Calibri"/>
      <w:sz w:val="24"/>
      <w:szCs w:val="24"/>
      <w:lang w:val="en-US" w:eastAsia="en-US" w:bidi="en-US"/>
    </w:rPr>
  </w:style>
  <w:style w:type="character" w:customStyle="1" w:styleId="af2">
    <w:name w:val="Основной текст Знак"/>
    <w:basedOn w:val="a0"/>
    <w:link w:val="af1"/>
    <w:uiPriority w:val="99"/>
    <w:semiHidden/>
    <w:rsid w:val="00C45641"/>
    <w:rPr>
      <w:rFonts w:ascii="Calibri" w:eastAsia="Times New Roman" w:hAnsi="Calibri" w:cs="Times New Roman"/>
      <w:sz w:val="24"/>
      <w:szCs w:val="24"/>
      <w:lang w:val="en-US" w:eastAsia="en-US" w:bidi="en-US"/>
    </w:rPr>
  </w:style>
  <w:style w:type="paragraph" w:styleId="af3">
    <w:name w:val="Subtitle"/>
    <w:basedOn w:val="a"/>
    <w:next w:val="a"/>
    <w:link w:val="af4"/>
    <w:uiPriority w:val="11"/>
    <w:qFormat/>
    <w:rsid w:val="00C45641"/>
    <w:pPr>
      <w:spacing w:after="60"/>
      <w:jc w:val="center"/>
      <w:outlineLvl w:val="1"/>
    </w:pPr>
    <w:rPr>
      <w:rFonts w:ascii="Cambria" w:hAnsi="Cambria"/>
      <w:sz w:val="24"/>
      <w:szCs w:val="24"/>
      <w:lang w:val="en-US" w:eastAsia="en-US"/>
    </w:rPr>
  </w:style>
  <w:style w:type="character" w:customStyle="1" w:styleId="af4">
    <w:name w:val="Подзаголовок Знак"/>
    <w:basedOn w:val="a0"/>
    <w:link w:val="af3"/>
    <w:uiPriority w:val="11"/>
    <w:rsid w:val="00C45641"/>
    <w:rPr>
      <w:rFonts w:ascii="Cambria" w:eastAsia="Times New Roman" w:hAnsi="Cambria" w:cs="Times New Roman"/>
      <w:sz w:val="24"/>
      <w:szCs w:val="24"/>
      <w:lang w:val="en-US" w:eastAsia="en-US"/>
    </w:rPr>
  </w:style>
  <w:style w:type="character" w:styleId="af5">
    <w:name w:val="Emphasis"/>
    <w:uiPriority w:val="20"/>
    <w:qFormat/>
    <w:rsid w:val="00C45641"/>
    <w:rPr>
      <w:rFonts w:ascii="Calibri" w:hAnsi="Calibri"/>
      <w:b/>
      <w:i/>
      <w:iCs/>
    </w:rPr>
  </w:style>
  <w:style w:type="paragraph" w:styleId="23">
    <w:name w:val="Quote"/>
    <w:basedOn w:val="a"/>
    <w:next w:val="a"/>
    <w:link w:val="24"/>
    <w:uiPriority w:val="29"/>
    <w:qFormat/>
    <w:rsid w:val="00C45641"/>
    <w:rPr>
      <w:rFonts w:ascii="Calibri" w:hAnsi="Calibri"/>
      <w:i/>
      <w:sz w:val="24"/>
      <w:szCs w:val="24"/>
      <w:lang w:val="en-US" w:eastAsia="en-US"/>
    </w:rPr>
  </w:style>
  <w:style w:type="character" w:customStyle="1" w:styleId="24">
    <w:name w:val="Цитата 2 Знак"/>
    <w:basedOn w:val="a0"/>
    <w:link w:val="23"/>
    <w:uiPriority w:val="29"/>
    <w:rsid w:val="00C45641"/>
    <w:rPr>
      <w:rFonts w:ascii="Calibri" w:eastAsia="Times New Roman" w:hAnsi="Calibri" w:cs="Times New Roman"/>
      <w:i/>
      <w:sz w:val="24"/>
      <w:szCs w:val="24"/>
      <w:lang w:val="en-US" w:eastAsia="en-US"/>
    </w:rPr>
  </w:style>
  <w:style w:type="paragraph" w:styleId="af6">
    <w:name w:val="Intense Quote"/>
    <w:basedOn w:val="a"/>
    <w:next w:val="a"/>
    <w:link w:val="af7"/>
    <w:uiPriority w:val="30"/>
    <w:qFormat/>
    <w:rsid w:val="00C45641"/>
    <w:pPr>
      <w:ind w:left="720" w:right="720"/>
    </w:pPr>
    <w:rPr>
      <w:rFonts w:ascii="Calibri" w:hAnsi="Calibri"/>
      <w:b/>
      <w:i/>
      <w:sz w:val="24"/>
      <w:lang w:val="en-US" w:eastAsia="en-US"/>
    </w:rPr>
  </w:style>
  <w:style w:type="character" w:customStyle="1" w:styleId="af7">
    <w:name w:val="Выделенная цитата Знак"/>
    <w:basedOn w:val="a0"/>
    <w:link w:val="af6"/>
    <w:uiPriority w:val="30"/>
    <w:rsid w:val="00C45641"/>
    <w:rPr>
      <w:rFonts w:ascii="Calibri" w:eastAsia="Times New Roman" w:hAnsi="Calibri" w:cs="Times New Roman"/>
      <w:b/>
      <w:i/>
      <w:sz w:val="24"/>
      <w:lang w:val="en-US" w:eastAsia="en-US"/>
    </w:rPr>
  </w:style>
  <w:style w:type="character" w:styleId="af8">
    <w:name w:val="Subtle Emphasis"/>
    <w:uiPriority w:val="19"/>
    <w:qFormat/>
    <w:rsid w:val="00C45641"/>
    <w:rPr>
      <w:i/>
      <w:color w:val="5A5A5A"/>
    </w:rPr>
  </w:style>
  <w:style w:type="character" w:styleId="af9">
    <w:name w:val="Intense Emphasis"/>
    <w:uiPriority w:val="21"/>
    <w:qFormat/>
    <w:rsid w:val="00C45641"/>
    <w:rPr>
      <w:b/>
      <w:i/>
      <w:sz w:val="24"/>
      <w:szCs w:val="24"/>
      <w:u w:val="single"/>
    </w:rPr>
  </w:style>
  <w:style w:type="character" w:styleId="afa">
    <w:name w:val="Subtle Reference"/>
    <w:uiPriority w:val="31"/>
    <w:qFormat/>
    <w:rsid w:val="00C45641"/>
    <w:rPr>
      <w:sz w:val="24"/>
      <w:szCs w:val="24"/>
      <w:u w:val="single"/>
    </w:rPr>
  </w:style>
  <w:style w:type="character" w:styleId="afb">
    <w:name w:val="Intense Reference"/>
    <w:uiPriority w:val="32"/>
    <w:qFormat/>
    <w:rsid w:val="00C45641"/>
    <w:rPr>
      <w:b/>
      <w:sz w:val="24"/>
      <w:u w:val="single"/>
    </w:rPr>
  </w:style>
  <w:style w:type="paragraph" w:styleId="afc">
    <w:name w:val="TOC Heading"/>
    <w:basedOn w:val="1"/>
    <w:next w:val="a"/>
    <w:uiPriority w:val="39"/>
    <w:qFormat/>
    <w:rsid w:val="00C45641"/>
    <w:pPr>
      <w:outlineLvl w:val="9"/>
    </w:pPr>
    <w:rPr>
      <w:rFonts w:ascii="Cambria" w:hAnsi="Cambria"/>
      <w:lang w:val="en-US" w:eastAsia="en-US"/>
    </w:rPr>
  </w:style>
  <w:style w:type="paragraph" w:customStyle="1" w:styleId="ConsNormal">
    <w:name w:val="ConsNormal"/>
    <w:rsid w:val="00C45641"/>
    <w:pPr>
      <w:widowControl w:val="0"/>
      <w:autoSpaceDE w:val="0"/>
      <w:autoSpaceDN w:val="0"/>
      <w:adjustRightInd w:val="0"/>
      <w:ind w:firstLine="720"/>
    </w:pPr>
    <w:rPr>
      <w:rFonts w:ascii="Arial" w:eastAsia="Times New Roman" w:hAnsi="Arial" w:cs="Arial"/>
    </w:rPr>
  </w:style>
  <w:style w:type="paragraph" w:styleId="afd">
    <w:name w:val="footnote text"/>
    <w:basedOn w:val="a"/>
    <w:link w:val="afe"/>
    <w:uiPriority w:val="99"/>
    <w:semiHidden/>
    <w:unhideWhenUsed/>
    <w:rsid w:val="00C45641"/>
    <w:rPr>
      <w:rFonts w:ascii="Calibri" w:hAnsi="Calibri"/>
      <w:lang w:val="en-US" w:eastAsia="en-US" w:bidi="en-US"/>
    </w:rPr>
  </w:style>
  <w:style w:type="character" w:customStyle="1" w:styleId="afe">
    <w:name w:val="Текст сноски Знак"/>
    <w:basedOn w:val="a0"/>
    <w:link w:val="afd"/>
    <w:uiPriority w:val="99"/>
    <w:semiHidden/>
    <w:rsid w:val="00C45641"/>
    <w:rPr>
      <w:rFonts w:ascii="Calibri" w:eastAsia="Times New Roman" w:hAnsi="Calibri" w:cs="Times New Roman"/>
      <w:lang w:val="en-US" w:eastAsia="en-US" w:bidi="en-US"/>
    </w:rPr>
  </w:style>
  <w:style w:type="character" w:styleId="aff">
    <w:name w:val="footnote reference"/>
    <w:uiPriority w:val="99"/>
    <w:semiHidden/>
    <w:unhideWhenUsed/>
    <w:rsid w:val="00C456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9984614">
      <w:bodyDiv w:val="1"/>
      <w:marLeft w:val="0"/>
      <w:marRight w:val="0"/>
      <w:marTop w:val="0"/>
      <w:marBottom w:val="0"/>
      <w:divBdr>
        <w:top w:val="none" w:sz="0" w:space="0" w:color="auto"/>
        <w:left w:val="none" w:sz="0" w:space="0" w:color="auto"/>
        <w:bottom w:val="none" w:sz="0" w:space="0" w:color="auto"/>
        <w:right w:val="none" w:sz="0" w:space="0" w:color="auto"/>
      </w:divBdr>
    </w:div>
    <w:div w:id="822819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FDF2E96C18975A876313F0EE9838336DF08CDCDE6CE2E9C70C8A7F9925A61C539BA1684FA667A116F07A94347260F607C2529F04F928223096E0C62SEbCN" TargetMode="External"/><Relationship Id="rId18" Type="http://schemas.openxmlformats.org/officeDocument/2006/relationships/hyperlink" Target="consultantplus://offline/ref=53F6E83E1185F50B756206D1760B9A650AF25F36C79D7A16ABE19C11D200CDE16725DB1D8DA90C6A3810D0081EF4ED16F3XCh6N" TargetMode="External"/><Relationship Id="rId26" Type="http://schemas.openxmlformats.org/officeDocument/2006/relationships/hyperlink" Target="consultantplus://offline/ref=53F6E83E1185F50B756218DC6067CD680FF9023DC59B7743F4BD9A468D50CBB42765DD48DDE9523368509B041EEEF117F3D0B8AF25XBhFN" TargetMode="External"/><Relationship Id="rId39" Type="http://schemas.openxmlformats.org/officeDocument/2006/relationships/image" Target="media/image2.wmf"/><Relationship Id="rId21" Type="http://schemas.openxmlformats.org/officeDocument/2006/relationships/hyperlink" Target="consultantplus://offline/ref=53F6E83E1185F50B756206D1760B9A650AF25F36C79D7A16ABEE9C11D200CDE16725DB1D8DA90C6A3810D0081EF4ED16F3XCh6N" TargetMode="External"/><Relationship Id="rId34" Type="http://schemas.openxmlformats.org/officeDocument/2006/relationships/hyperlink" Target="consultantplus://offline/ref=53F6E83E1185F50B756206D1760B9A650AF25F36C79D7A16ABEE9C11D200CDE16725DB1D8DA90C6A3810D0081EF4ED16F3XCh6N"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consultantplus://offline/ref=53F6E83E1185F50B756206D1760B9A650AF25F36C39C7513A1E2C11BDA59C1E3602A840A98E058673914CF0914BEBE52A7C3BBAB3AB61A7A7F7D55XCh8N" TargetMode="External"/><Relationship Id="rId20" Type="http://schemas.openxmlformats.org/officeDocument/2006/relationships/hyperlink" Target="consultantplus://offline/ref=53F6E83E1185F50B756206D1760B9A650AF25F36C79D7A16ABEC9C11D200CDE16725DB1D8DA90C6A3810D0081EF4ED16F3XCh6N" TargetMode="External"/><Relationship Id="rId29" Type="http://schemas.openxmlformats.org/officeDocument/2006/relationships/hyperlink" Target="consultantplus://offline/ref=53F6E83E1185F50B756206D1760B9A650AF25F36C79D7412A8E19C11D200CDE16725DB1D9FA954663914CD0A1CE1BB47B69BB7AE20A91A65637F54C1XEh3N"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consultantplus://offline/ref=53F6E83E1185F50B756218DC6067CD680FF9023DC59B7743F4BD9A468D50CBB42765DD4BD4E60D367D41C3081BF4EE17ECCCBAAEX2hCN" TargetMode="External"/><Relationship Id="rId32" Type="http://schemas.openxmlformats.org/officeDocument/2006/relationships/hyperlink" Target="consultantplus://offline/ref=53F6E83E1185F50B756206D1760B9A650AF25F36C79D7A16ABEF9C11D200CDE16725DB1D8DA90C6A3810D0081EF4ED16F3XCh6N" TargetMode="External"/><Relationship Id="rId37" Type="http://schemas.openxmlformats.org/officeDocument/2006/relationships/hyperlink" Target="consultantplus://offline/ref=53F6E83E1185F50B756206D1760B9A650AF25F36C79C7D17A1E19C11D200CDE16725DB1D9FA954663910C80A19E1BB47B69BB7AE20A91A65637F54C1XEh3N"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53F6E83E1185F50B756218DC6067CD680EF0073DC09B7743F4BD9A468D50CBB42765DD48DCEC5C6F3D1F9A585BBFE217F6D0BBAE3AB51B65X7h5N" TargetMode="External"/><Relationship Id="rId23" Type="http://schemas.openxmlformats.org/officeDocument/2006/relationships/hyperlink" Target="consultantplus://offline/ref=53F6E83E1185F50B756218DC6067CD680EF9013ACE987743F4BD9A468D50CBB42765DD48DCED59663C1F9A585BBFE217F6D0BBAE3AB51B65X7h5N" TargetMode="External"/><Relationship Id="rId28" Type="http://schemas.openxmlformats.org/officeDocument/2006/relationships/hyperlink" Target="consultantplus://offline/ref=53F6E83E1185F50B756218DC6067CD680EF0033DC19A7743F4BD9A468D50CBB435658544DDE94766380ACC091EXEh2N" TargetMode="External"/><Relationship Id="rId36" Type="http://schemas.openxmlformats.org/officeDocument/2006/relationships/hyperlink" Target="consultantplus://offline/ref=53F6E83E1185F50B756206D1760B9A650AF25F36C79C7D17A1E19C11D200CDE16725DB1D9FA954663917CD0F1BE1BB47B69BB7AE20A91A65637F54C1XEh3N" TargetMode="External"/><Relationship Id="rId10" Type="http://schemas.openxmlformats.org/officeDocument/2006/relationships/header" Target="header1.xml"/><Relationship Id="rId19" Type="http://schemas.openxmlformats.org/officeDocument/2006/relationships/hyperlink" Target="consultantplus://offline/ref=53F6E83E1185F50B756206D1760B9A650AF25F36C79D7A16ABEF9C11D200CDE16725DB1D8DA90C6A3810D0081EF4ED16F3XCh6N" TargetMode="External"/><Relationship Id="rId31" Type="http://schemas.openxmlformats.org/officeDocument/2006/relationships/hyperlink" Target="consultantplus://offline/ref=53F6E83E1185F50B756206D1760B9A650AF25F36C79D7A16ABE19C11D200CDE16725DB1D8DA90C6A3810D0081EF4ED16F3XCh6N"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53F6E83E1185F50B756218DC6067CD680EF0073DC09B7743F4BD9A468D50CBB42765DD48DCED5B613C1F9A585BBFE217F6D0BBAE3AB51B65X7h5N" TargetMode="External"/><Relationship Id="rId22" Type="http://schemas.openxmlformats.org/officeDocument/2006/relationships/hyperlink" Target="consultantplus://offline/ref=53F6E83E1185F50B756218DC6067CD680DFA003BC39B7743F4BD9A468D50CBB435658544DDE94766380ACC091EXEh2N" TargetMode="External"/><Relationship Id="rId27" Type="http://schemas.openxmlformats.org/officeDocument/2006/relationships/hyperlink" Target="consultantplus://offline/ref=53F6E83E1185F50B756218DC6067CD680EF0033DC09D7743F4BD9A468D50CBB435658544DDE94766380ACC091EXEh2N" TargetMode="External"/><Relationship Id="rId30" Type="http://schemas.openxmlformats.org/officeDocument/2006/relationships/hyperlink" Target="consultantplus://offline/ref=53F6E83E1185F50B756218DC6067CD680DFF043BC0957743F4BD9A468D50CBB42765DD48DCED5967311F9A585BBFE217F6D0BBAE3AB51B65X7h5N" TargetMode="External"/><Relationship Id="rId35" Type="http://schemas.openxmlformats.org/officeDocument/2006/relationships/hyperlink" Target="consultantplus://offline/ref=53F6E83E1185F50B756206D1760B9A650AF25F36C79C7D17A1E19C11D200CDE16725DB1D9FA954663914C60D1FE1BB47B69BB7AE20A91A65637F54C1XEh3N" TargetMode="Externa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consultantplus://offline/ref=2FDF2E96C18975A876312103FFEFD43BD8029AC5E5CF2DCD2C94A1AECD0A67906BFA48DDB82669116E19AE4441S2b5N" TargetMode="External"/><Relationship Id="rId17" Type="http://schemas.openxmlformats.org/officeDocument/2006/relationships/hyperlink" Target="consultantplus://offline/ref=53F6E83E1185F50B756218DC6067CD680DFA0439C39E7743F4BD9A468D50CBB42765DD48DCED5962381F9A585BBFE217F6D0BBAE3AB51B65X7h5N" TargetMode="External"/><Relationship Id="rId25" Type="http://schemas.openxmlformats.org/officeDocument/2006/relationships/hyperlink" Target="consultantplus://offline/ref=53F6E83E1185F50B756218DC6067CD680FF9023DC59B7743F4BD9A468D50CBB42765DD48DCEF523368509B041EEEF117F3D0B8AF25XBhFN" TargetMode="External"/><Relationship Id="rId33" Type="http://schemas.openxmlformats.org/officeDocument/2006/relationships/hyperlink" Target="consultantplus://offline/ref=53F6E83E1185F50B756206D1760B9A650AF25F36C79D7A16ABEC9C11D200CDE16725DB1D8DA90C6A3810D0081EF4ED16F3XCh6N" TargetMode="External"/><Relationship Id="rId38" Type="http://schemas.openxmlformats.org/officeDocument/2006/relationships/hyperlink" Target="consultantplus://offline/ref=53F6E83E1185F50B756206D1760B9A650AF25F36C79C7D17A1E19C11D200CDE16725DB1D9FA954663911C90A1FE1BB47B69BB7AE20A91A65637F54C1XEh3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0BCAC5-9A5B-4BFA-B7D2-1CF84BB3E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149</Pages>
  <Words>36776</Words>
  <Characters>209627</Characters>
  <Application>Microsoft Office Word</Application>
  <DocSecurity>0</DocSecurity>
  <Lines>1746</Lines>
  <Paragraphs>491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245912</CharactersWithSpaces>
  <SharedDoc>false</SharedDoc>
  <HLinks>
    <vt:vector size="198" baseType="variant">
      <vt:variant>
        <vt:i4>262210</vt:i4>
      </vt:variant>
      <vt:variant>
        <vt:i4>96</vt:i4>
      </vt:variant>
      <vt:variant>
        <vt:i4>0</vt:i4>
      </vt:variant>
      <vt:variant>
        <vt:i4>5</vt:i4>
      </vt:variant>
      <vt:variant>
        <vt:lpwstr/>
      </vt:variant>
      <vt:variant>
        <vt:lpwstr>P6223</vt:lpwstr>
      </vt:variant>
      <vt:variant>
        <vt:i4>7143485</vt:i4>
      </vt:variant>
      <vt:variant>
        <vt:i4>93</vt:i4>
      </vt:variant>
      <vt:variant>
        <vt:i4>0</vt:i4>
      </vt:variant>
      <vt:variant>
        <vt:i4>5</vt:i4>
      </vt:variant>
      <vt:variant>
        <vt:lpwstr>consultantplus://offline/ref=53F6E83E1185F50B756206D1760B9A650AF25F36C79C7D17A1E19C11D200CDE16725DB1D9FA954663911C90A1FE1BB47B69BB7AE20A91A65637F54C1XEh3N</vt:lpwstr>
      </vt:variant>
      <vt:variant>
        <vt:lpwstr/>
      </vt:variant>
      <vt:variant>
        <vt:i4>7143522</vt:i4>
      </vt:variant>
      <vt:variant>
        <vt:i4>90</vt:i4>
      </vt:variant>
      <vt:variant>
        <vt:i4>0</vt:i4>
      </vt:variant>
      <vt:variant>
        <vt:i4>5</vt:i4>
      </vt:variant>
      <vt:variant>
        <vt:lpwstr>consultantplus://offline/ref=53F6E83E1185F50B756206D1760B9A650AF25F36C79C7D17A1E19C11D200CDE16725DB1D9FA954663910C80A19E1BB47B69BB7AE20A91A65637F54C1XEh3N</vt:lpwstr>
      </vt:variant>
      <vt:variant>
        <vt:lpwstr/>
      </vt:variant>
      <vt:variant>
        <vt:i4>7143525</vt:i4>
      </vt:variant>
      <vt:variant>
        <vt:i4>87</vt:i4>
      </vt:variant>
      <vt:variant>
        <vt:i4>0</vt:i4>
      </vt:variant>
      <vt:variant>
        <vt:i4>5</vt:i4>
      </vt:variant>
      <vt:variant>
        <vt:lpwstr>consultantplus://offline/ref=53F6E83E1185F50B756206D1760B9A650AF25F36C79C7D17A1E19C11D200CDE16725DB1D9FA954663917CD0F1BE1BB47B69BB7AE20A91A65637F54C1XEh3N</vt:lpwstr>
      </vt:variant>
      <vt:variant>
        <vt:lpwstr/>
      </vt:variant>
      <vt:variant>
        <vt:i4>7143474</vt:i4>
      </vt:variant>
      <vt:variant>
        <vt:i4>84</vt:i4>
      </vt:variant>
      <vt:variant>
        <vt:i4>0</vt:i4>
      </vt:variant>
      <vt:variant>
        <vt:i4>5</vt:i4>
      </vt:variant>
      <vt:variant>
        <vt:lpwstr>consultantplus://offline/ref=53F6E83E1185F50B756206D1760B9A650AF25F36C79C7D17A1E19C11D200CDE16725DB1D9FA954663914C60D1FE1BB47B69BB7AE20A91A65637F54C1XEh3N</vt:lpwstr>
      </vt:variant>
      <vt:variant>
        <vt:lpwstr/>
      </vt:variant>
      <vt:variant>
        <vt:i4>5832706</vt:i4>
      </vt:variant>
      <vt:variant>
        <vt:i4>81</vt:i4>
      </vt:variant>
      <vt:variant>
        <vt:i4>0</vt:i4>
      </vt:variant>
      <vt:variant>
        <vt:i4>5</vt:i4>
      </vt:variant>
      <vt:variant>
        <vt:lpwstr/>
      </vt:variant>
      <vt:variant>
        <vt:lpwstr>Par81</vt:lpwstr>
      </vt:variant>
      <vt:variant>
        <vt:i4>5636098</vt:i4>
      </vt:variant>
      <vt:variant>
        <vt:i4>78</vt:i4>
      </vt:variant>
      <vt:variant>
        <vt:i4>0</vt:i4>
      </vt:variant>
      <vt:variant>
        <vt:i4>5</vt:i4>
      </vt:variant>
      <vt:variant>
        <vt:lpwstr/>
      </vt:variant>
      <vt:variant>
        <vt:lpwstr>Par76</vt:lpwstr>
      </vt:variant>
      <vt:variant>
        <vt:i4>5439490</vt:i4>
      </vt:variant>
      <vt:variant>
        <vt:i4>75</vt:i4>
      </vt:variant>
      <vt:variant>
        <vt:i4>0</vt:i4>
      </vt:variant>
      <vt:variant>
        <vt:i4>5</vt:i4>
      </vt:variant>
      <vt:variant>
        <vt:lpwstr/>
      </vt:variant>
      <vt:variant>
        <vt:lpwstr>Par25</vt:lpwstr>
      </vt:variant>
      <vt:variant>
        <vt:i4>5374033</vt:i4>
      </vt:variant>
      <vt:variant>
        <vt:i4>72</vt:i4>
      </vt:variant>
      <vt:variant>
        <vt:i4>0</vt:i4>
      </vt:variant>
      <vt:variant>
        <vt:i4>5</vt:i4>
      </vt:variant>
      <vt:variant>
        <vt:lpwstr>consultantplus://offline/ref=53F6E83E1185F50B756206D1760B9A650AF25F36C79D7A16ABEE9C11D200CDE16725DB1D8DA90C6A3810D0081EF4ED16F3XCh6N</vt:lpwstr>
      </vt:variant>
      <vt:variant>
        <vt:lpwstr/>
      </vt:variant>
      <vt:variant>
        <vt:i4>5374039</vt:i4>
      </vt:variant>
      <vt:variant>
        <vt:i4>69</vt:i4>
      </vt:variant>
      <vt:variant>
        <vt:i4>0</vt:i4>
      </vt:variant>
      <vt:variant>
        <vt:i4>5</vt:i4>
      </vt:variant>
      <vt:variant>
        <vt:lpwstr>consultantplus://offline/ref=53F6E83E1185F50B756206D1760B9A650AF25F36C79D7A16ABEC9C11D200CDE16725DB1D8DA90C6A3810D0081EF4ED16F3XCh6N</vt:lpwstr>
      </vt:variant>
      <vt:variant>
        <vt:lpwstr/>
      </vt:variant>
      <vt:variant>
        <vt:i4>5374034</vt:i4>
      </vt:variant>
      <vt:variant>
        <vt:i4>66</vt:i4>
      </vt:variant>
      <vt:variant>
        <vt:i4>0</vt:i4>
      </vt:variant>
      <vt:variant>
        <vt:i4>5</vt:i4>
      </vt:variant>
      <vt:variant>
        <vt:lpwstr>consultantplus://offline/ref=53F6E83E1185F50B756206D1760B9A650AF25F36C79D7A16ABEF9C11D200CDE16725DB1D8DA90C6A3810D0081EF4ED16F3XCh6N</vt:lpwstr>
      </vt:variant>
      <vt:variant>
        <vt:lpwstr/>
      </vt:variant>
      <vt:variant>
        <vt:i4>5373957</vt:i4>
      </vt:variant>
      <vt:variant>
        <vt:i4>63</vt:i4>
      </vt:variant>
      <vt:variant>
        <vt:i4>0</vt:i4>
      </vt:variant>
      <vt:variant>
        <vt:i4>5</vt:i4>
      </vt:variant>
      <vt:variant>
        <vt:lpwstr>consultantplus://offline/ref=53F6E83E1185F50B756206D1760B9A650AF25F36C79D7A16ABE19C11D200CDE16725DB1D8DA90C6A3810D0081EF4ED16F3XCh6N</vt:lpwstr>
      </vt:variant>
      <vt:variant>
        <vt:lpwstr/>
      </vt:variant>
      <vt:variant>
        <vt:i4>6750263</vt:i4>
      </vt:variant>
      <vt:variant>
        <vt:i4>60</vt:i4>
      </vt:variant>
      <vt:variant>
        <vt:i4>0</vt:i4>
      </vt:variant>
      <vt:variant>
        <vt:i4>5</vt:i4>
      </vt:variant>
      <vt:variant>
        <vt:lpwstr/>
      </vt:variant>
      <vt:variant>
        <vt:lpwstr>Par254</vt:lpwstr>
      </vt:variant>
      <vt:variant>
        <vt:i4>6750263</vt:i4>
      </vt:variant>
      <vt:variant>
        <vt:i4>57</vt:i4>
      </vt:variant>
      <vt:variant>
        <vt:i4>0</vt:i4>
      </vt:variant>
      <vt:variant>
        <vt:i4>5</vt:i4>
      </vt:variant>
      <vt:variant>
        <vt:lpwstr/>
      </vt:variant>
      <vt:variant>
        <vt:lpwstr>Par254</vt:lpwstr>
      </vt:variant>
      <vt:variant>
        <vt:i4>6553701</vt:i4>
      </vt:variant>
      <vt:variant>
        <vt:i4>54</vt:i4>
      </vt:variant>
      <vt:variant>
        <vt:i4>0</vt:i4>
      </vt:variant>
      <vt:variant>
        <vt:i4>5</vt:i4>
      </vt:variant>
      <vt:variant>
        <vt:lpwstr>consultantplus://offline/ref=53F6E83E1185F50B756218DC6067CD680DFF043BC0957743F4BD9A468D50CBB42765DD48DCED5967311F9A585BBFE217F6D0BBAE3AB51B65X7h5N</vt:lpwstr>
      </vt:variant>
      <vt:variant>
        <vt:lpwstr/>
      </vt:variant>
      <vt:variant>
        <vt:i4>7143483</vt:i4>
      </vt:variant>
      <vt:variant>
        <vt:i4>51</vt:i4>
      </vt:variant>
      <vt:variant>
        <vt:i4>0</vt:i4>
      </vt:variant>
      <vt:variant>
        <vt:i4>5</vt:i4>
      </vt:variant>
      <vt:variant>
        <vt:lpwstr>consultantplus://offline/ref=53F6E83E1185F50B756206D1760B9A650AF25F36C79D7412A8E19C11D200CDE16725DB1D9FA954663914CD0A1CE1BB47B69BB7AE20A91A65637F54C1XEh3N</vt:lpwstr>
      </vt:variant>
      <vt:variant>
        <vt:lpwstr/>
      </vt:variant>
      <vt:variant>
        <vt:i4>196690</vt:i4>
      </vt:variant>
      <vt:variant>
        <vt:i4>48</vt:i4>
      </vt:variant>
      <vt:variant>
        <vt:i4>0</vt:i4>
      </vt:variant>
      <vt:variant>
        <vt:i4>5</vt:i4>
      </vt:variant>
      <vt:variant>
        <vt:lpwstr>consultantplus://offline/ref=53F6E83E1185F50B756218DC6067CD680EF0033DC19A7743F4BD9A468D50CBB435658544DDE94766380ACC091EXEh2N</vt:lpwstr>
      </vt:variant>
      <vt:variant>
        <vt:lpwstr/>
      </vt:variant>
      <vt:variant>
        <vt:i4>196694</vt:i4>
      </vt:variant>
      <vt:variant>
        <vt:i4>45</vt:i4>
      </vt:variant>
      <vt:variant>
        <vt:i4>0</vt:i4>
      </vt:variant>
      <vt:variant>
        <vt:i4>5</vt:i4>
      </vt:variant>
      <vt:variant>
        <vt:lpwstr>consultantplus://offline/ref=53F6E83E1185F50B756218DC6067CD680EF0033DC09D7743F4BD9A468D50CBB435658544DDE94766380ACC091EXEh2N</vt:lpwstr>
      </vt:variant>
      <vt:variant>
        <vt:lpwstr/>
      </vt:variant>
      <vt:variant>
        <vt:i4>65540</vt:i4>
      </vt:variant>
      <vt:variant>
        <vt:i4>42</vt:i4>
      </vt:variant>
      <vt:variant>
        <vt:i4>0</vt:i4>
      </vt:variant>
      <vt:variant>
        <vt:i4>5</vt:i4>
      </vt:variant>
      <vt:variant>
        <vt:lpwstr>consultantplus://offline/ref=53F6E83E1185F50B756218DC6067CD680FF9023DC59B7743F4BD9A468D50CBB42765DD48DDE9523368509B041EEEF117F3D0B8AF25XBhFN</vt:lpwstr>
      </vt:variant>
      <vt:variant>
        <vt:lpwstr/>
      </vt:variant>
      <vt:variant>
        <vt:i4>65628</vt:i4>
      </vt:variant>
      <vt:variant>
        <vt:i4>39</vt:i4>
      </vt:variant>
      <vt:variant>
        <vt:i4>0</vt:i4>
      </vt:variant>
      <vt:variant>
        <vt:i4>5</vt:i4>
      </vt:variant>
      <vt:variant>
        <vt:lpwstr>consultantplus://offline/ref=53F6E83E1185F50B756218DC6067CD680FF9023DC59B7743F4BD9A468D50CBB42765DD48DCEF523368509B041EEEF117F3D0B8AF25XBhFN</vt:lpwstr>
      </vt:variant>
      <vt:variant>
        <vt:lpwstr/>
      </vt:variant>
      <vt:variant>
        <vt:i4>6815849</vt:i4>
      </vt:variant>
      <vt:variant>
        <vt:i4>36</vt:i4>
      </vt:variant>
      <vt:variant>
        <vt:i4>0</vt:i4>
      </vt:variant>
      <vt:variant>
        <vt:i4>5</vt:i4>
      </vt:variant>
      <vt:variant>
        <vt:lpwstr>consultantplus://offline/ref=53F6E83E1185F50B756218DC6067CD680FF9023DC59B7743F4BD9A468D50CBB42765DD4BD4E60D367D41C3081BF4EE17ECCCBAAEX2hCN</vt:lpwstr>
      </vt:variant>
      <vt:variant>
        <vt:lpwstr/>
      </vt:variant>
      <vt:variant>
        <vt:i4>6553654</vt:i4>
      </vt:variant>
      <vt:variant>
        <vt:i4>33</vt:i4>
      </vt:variant>
      <vt:variant>
        <vt:i4>0</vt:i4>
      </vt:variant>
      <vt:variant>
        <vt:i4>5</vt:i4>
      </vt:variant>
      <vt:variant>
        <vt:lpwstr>consultantplus://offline/ref=53F6E83E1185F50B756218DC6067CD680EF9013ACE987743F4BD9A468D50CBB42765DD48DCED59663C1F9A585BBFE217F6D0BBAE3AB51B65X7h5N</vt:lpwstr>
      </vt:variant>
      <vt:variant>
        <vt:lpwstr/>
      </vt:variant>
      <vt:variant>
        <vt:i4>196614</vt:i4>
      </vt:variant>
      <vt:variant>
        <vt:i4>30</vt:i4>
      </vt:variant>
      <vt:variant>
        <vt:i4>0</vt:i4>
      </vt:variant>
      <vt:variant>
        <vt:i4>5</vt:i4>
      </vt:variant>
      <vt:variant>
        <vt:lpwstr>consultantplus://offline/ref=53F6E83E1185F50B756218DC6067CD680DFA003BC39B7743F4BD9A468D50CBB435658544DDE94766380ACC091EXEh2N</vt:lpwstr>
      </vt:variant>
      <vt:variant>
        <vt:lpwstr/>
      </vt:variant>
      <vt:variant>
        <vt:i4>5374033</vt:i4>
      </vt:variant>
      <vt:variant>
        <vt:i4>27</vt:i4>
      </vt:variant>
      <vt:variant>
        <vt:i4>0</vt:i4>
      </vt:variant>
      <vt:variant>
        <vt:i4>5</vt:i4>
      </vt:variant>
      <vt:variant>
        <vt:lpwstr>consultantplus://offline/ref=53F6E83E1185F50B756206D1760B9A650AF25F36C79D7A16ABEE9C11D200CDE16725DB1D8DA90C6A3810D0081EF4ED16F3XCh6N</vt:lpwstr>
      </vt:variant>
      <vt:variant>
        <vt:lpwstr/>
      </vt:variant>
      <vt:variant>
        <vt:i4>5374039</vt:i4>
      </vt:variant>
      <vt:variant>
        <vt:i4>24</vt:i4>
      </vt:variant>
      <vt:variant>
        <vt:i4>0</vt:i4>
      </vt:variant>
      <vt:variant>
        <vt:i4>5</vt:i4>
      </vt:variant>
      <vt:variant>
        <vt:lpwstr>consultantplus://offline/ref=53F6E83E1185F50B756206D1760B9A650AF25F36C79D7A16ABEC9C11D200CDE16725DB1D8DA90C6A3810D0081EF4ED16F3XCh6N</vt:lpwstr>
      </vt:variant>
      <vt:variant>
        <vt:lpwstr/>
      </vt:variant>
      <vt:variant>
        <vt:i4>5374034</vt:i4>
      </vt:variant>
      <vt:variant>
        <vt:i4>21</vt:i4>
      </vt:variant>
      <vt:variant>
        <vt:i4>0</vt:i4>
      </vt:variant>
      <vt:variant>
        <vt:i4>5</vt:i4>
      </vt:variant>
      <vt:variant>
        <vt:lpwstr>consultantplus://offline/ref=53F6E83E1185F50B756206D1760B9A650AF25F36C79D7A16ABEF9C11D200CDE16725DB1D8DA90C6A3810D0081EF4ED16F3XCh6N</vt:lpwstr>
      </vt:variant>
      <vt:variant>
        <vt:lpwstr/>
      </vt:variant>
      <vt:variant>
        <vt:i4>5373957</vt:i4>
      </vt:variant>
      <vt:variant>
        <vt:i4>18</vt:i4>
      </vt:variant>
      <vt:variant>
        <vt:i4>0</vt:i4>
      </vt:variant>
      <vt:variant>
        <vt:i4>5</vt:i4>
      </vt:variant>
      <vt:variant>
        <vt:lpwstr>consultantplus://offline/ref=53F6E83E1185F50B756206D1760B9A650AF25F36C79D7A16ABE19C11D200CDE16725DB1D8DA90C6A3810D0081EF4ED16F3XCh6N</vt:lpwstr>
      </vt:variant>
      <vt:variant>
        <vt:lpwstr/>
      </vt:variant>
      <vt:variant>
        <vt:i4>6553702</vt:i4>
      </vt:variant>
      <vt:variant>
        <vt:i4>15</vt:i4>
      </vt:variant>
      <vt:variant>
        <vt:i4>0</vt:i4>
      </vt:variant>
      <vt:variant>
        <vt:i4>5</vt:i4>
      </vt:variant>
      <vt:variant>
        <vt:lpwstr>consultantplus://offline/ref=53F6E83E1185F50B756218DC6067CD680DFA0439C39E7743F4BD9A468D50CBB42765DD48DCED5962381F9A585BBFE217F6D0BBAE3AB51B65X7h5N</vt:lpwstr>
      </vt:variant>
      <vt:variant>
        <vt:lpwstr/>
      </vt:variant>
      <vt:variant>
        <vt:i4>5570653</vt:i4>
      </vt:variant>
      <vt:variant>
        <vt:i4>12</vt:i4>
      </vt:variant>
      <vt:variant>
        <vt:i4>0</vt:i4>
      </vt:variant>
      <vt:variant>
        <vt:i4>5</vt:i4>
      </vt:variant>
      <vt:variant>
        <vt:lpwstr>consultantplus://offline/ref=53F6E83E1185F50B756206D1760B9A650AF25F36C39C7513A1E2C11BDA59C1E3602A840A98E058673914CF0914BEBE52A7C3BBAB3AB61A7A7F7D55XCh8N</vt:lpwstr>
      </vt:variant>
      <vt:variant>
        <vt:lpwstr/>
      </vt:variant>
      <vt:variant>
        <vt:i4>6553657</vt:i4>
      </vt:variant>
      <vt:variant>
        <vt:i4>9</vt:i4>
      </vt:variant>
      <vt:variant>
        <vt:i4>0</vt:i4>
      </vt:variant>
      <vt:variant>
        <vt:i4>5</vt:i4>
      </vt:variant>
      <vt:variant>
        <vt:lpwstr>consultantplus://offline/ref=53F6E83E1185F50B756218DC6067CD680EF0073DC09B7743F4BD9A468D50CBB42765DD48DCEC5C6F3D1F9A585BBFE217F6D0BBAE3AB51B65X7h5N</vt:lpwstr>
      </vt:variant>
      <vt:variant>
        <vt:lpwstr/>
      </vt:variant>
      <vt:variant>
        <vt:i4>6553711</vt:i4>
      </vt:variant>
      <vt:variant>
        <vt:i4>6</vt:i4>
      </vt:variant>
      <vt:variant>
        <vt:i4>0</vt:i4>
      </vt:variant>
      <vt:variant>
        <vt:i4>5</vt:i4>
      </vt:variant>
      <vt:variant>
        <vt:lpwstr>consultantplus://offline/ref=53F6E83E1185F50B756218DC6067CD680EF0073DC09B7743F4BD9A468D50CBB42765DD48DCED5B613C1F9A585BBFE217F6D0BBAE3AB51B65X7h5N</vt:lpwstr>
      </vt:variant>
      <vt:variant>
        <vt:lpwstr/>
      </vt:variant>
      <vt:variant>
        <vt:i4>6422582</vt:i4>
      </vt:variant>
      <vt:variant>
        <vt:i4>3</vt:i4>
      </vt:variant>
      <vt:variant>
        <vt:i4>0</vt:i4>
      </vt:variant>
      <vt:variant>
        <vt:i4>5</vt:i4>
      </vt:variant>
      <vt:variant>
        <vt:lpwstr>consultantplus://offline/ref=2FDF2E96C18975A876313F0EE9838336DF08CDCDE6CE2E9C70C8A7F9925A61C539BA1684FA667A116F07A94347260F607C2529F04F928223096E0C62SEbCN</vt:lpwstr>
      </vt:variant>
      <vt:variant>
        <vt:lpwstr/>
      </vt:variant>
      <vt:variant>
        <vt:i4>393226</vt:i4>
      </vt:variant>
      <vt:variant>
        <vt:i4>0</vt:i4>
      </vt:variant>
      <vt:variant>
        <vt:i4>0</vt:i4>
      </vt:variant>
      <vt:variant>
        <vt:i4>5</vt:i4>
      </vt:variant>
      <vt:variant>
        <vt:lpwstr>consultantplus://offline/ref=2FDF2E96C18975A876312103FFEFD43BD8029AC5E5CF2DCD2C94A1AECD0A67906BFA48DDB82669116E19AE4441S2b5N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щеглова</dc:creator>
  <cp:lastModifiedBy>YAPopova</cp:lastModifiedBy>
  <cp:revision>2</cp:revision>
  <cp:lastPrinted>2018-12-26T09:41:00Z</cp:lastPrinted>
  <dcterms:created xsi:type="dcterms:W3CDTF">2018-12-27T12:21:00Z</dcterms:created>
  <dcterms:modified xsi:type="dcterms:W3CDTF">2018-12-27T12:21:00Z</dcterms:modified>
</cp:coreProperties>
</file>